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80" w:lineRule="atLeast"/>
        <w:ind w:left="0" w:right="0" w:firstLine="0"/>
        <w:jc w:val="left"/>
        <w:rPr>
          <w:rFonts w:ascii="Open Sans" w:hAnsi="Open Sans" w:eastAsia="Open Sans" w:cs="Open Sans"/>
          <w:i w:val="0"/>
          <w:caps w:val="0"/>
          <w:color w:val="000000"/>
          <w:spacing w:val="0"/>
          <w:sz w:val="46"/>
          <w:szCs w:val="46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6"/>
          <w:szCs w:val="46"/>
          <w:shd w:val="clear" w:fill="FFFFFF"/>
        </w:rPr>
        <w:t>A Sample Session with SWI Prolog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% swipl  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CF35"/>
        </w:rPr>
        <w:t>% My comments in yellow: invoking SWI Prolog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Welcome to SWI-Prolog (Multi-threaded, 64 bits, Version 6.6.4)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...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?-      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CF35"/>
        </w:rPr>
        <w:t>% Prolog is waiting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?- consult(user).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CF35"/>
        </w:rPr>
        <w:t>% enter the mode for entering clauses from terminal, [user]. is the same.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p(a).     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|: p(f(X)) :- p(X).|: % user://1 compiled 0.00 sec, 3 clauses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true.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 xml:space="preserve">?- listing.  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FCF35"/>
        </w:rPr>
        <w:t>% a builtin predicate to see all the clauses in the database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6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p(a).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p(f(A)) :- p(A). 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6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p(X).         % enter a query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X = a ? ;          % proved with the substitution that X is bound to a,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X = f(a) ? ;       % ";" to indicate you want one more answer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X = f(f(a)) ? 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X = f(f(f(a))) ?   % Press return to indicate you want no more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?- [family].       % load file family.pl in current directory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% family compiled 0.00 sec, 7 clauses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listing.        % list all clauses in DB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&lt;it lists all clauses here; not shown&gt;                     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listing(mother).  % listing all clauses defining mother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mother(lily, mary).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mother(mary, john).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true.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?- grandparent(X,john).   % Keep pressing ; to find all solutions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X = ken 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X = lily 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false.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20" w:afterAutospacing="0" w:line="240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?-    % Press Ctrl-D to quickly exit Prolog.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% halt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5"/>
          <w:szCs w:val="15"/>
          <w:shd w:val="clear" w:fill="F5F5F5"/>
        </w:rPr>
        <w:t>%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B72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2016-05-04T04:43:30Z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