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ABB4" w14:textId="77777777" w:rsidR="00386988" w:rsidRDefault="00386988"/>
    <w:p w14:paraId="59530975" w14:textId="77777777" w:rsidR="00386988" w:rsidRDefault="00386988"/>
    <w:p w14:paraId="619EAB16" w14:textId="77777777" w:rsidR="00386988" w:rsidRDefault="00386988"/>
    <w:p w14:paraId="1F16662D" w14:textId="77777777" w:rsidR="00386988" w:rsidRDefault="00386988"/>
    <w:p w14:paraId="395A9780" w14:textId="77777777" w:rsidR="00386988" w:rsidRDefault="00386988"/>
    <w:p w14:paraId="6372EA75" w14:textId="77777777" w:rsidR="00386988" w:rsidRDefault="00386988"/>
    <w:p w14:paraId="4A9965FE" w14:textId="77777777" w:rsidR="00386988" w:rsidRDefault="00386988"/>
    <w:p w14:paraId="79EA92CB" w14:textId="77777777" w:rsidR="00386988" w:rsidRDefault="00E82DAA">
      <w:pPr>
        <w:spacing w:after="160"/>
        <w:jc w:val="center"/>
      </w:pPr>
      <w:r>
        <w:rPr>
          <w:rFonts w:eastAsia="黑体"/>
          <w:b/>
          <w:color w:val="000000"/>
          <w:sz w:val="56"/>
        </w:rPr>
        <w:t>订单解析助手</w:t>
      </w:r>
    </w:p>
    <w:p w14:paraId="370E6790" w14:textId="77777777" w:rsidR="00386988" w:rsidRDefault="00E82DAA">
      <w:pPr>
        <w:spacing w:after="360"/>
        <w:jc w:val="center"/>
      </w:pPr>
      <w:r>
        <w:rPr>
          <w:rFonts w:eastAsia="黑体"/>
          <w:b/>
          <w:color w:val="000000"/>
          <w:sz w:val="46"/>
        </w:rPr>
        <w:t>技术解析与答辩学习手册</w:t>
      </w:r>
    </w:p>
    <w:p w14:paraId="3EA7D5DB" w14:textId="77777777" w:rsidR="00386988" w:rsidRDefault="00E82DAA">
      <w:pPr>
        <w:spacing w:after="1080"/>
        <w:jc w:val="center"/>
      </w:pPr>
      <w:r>
        <w:rPr>
          <w:rFonts w:eastAsia="楷体"/>
          <w:color w:val="5A5A5A"/>
          <w:sz w:val="26"/>
        </w:rPr>
        <w:t>从业务流程到</w:t>
      </w:r>
      <w:r>
        <w:rPr>
          <w:rFonts w:eastAsia="楷体"/>
          <w:color w:val="5A5A5A"/>
          <w:sz w:val="26"/>
        </w:rPr>
        <w:t>AI</w:t>
      </w:r>
      <w:r>
        <w:rPr>
          <w:rFonts w:eastAsia="楷体"/>
          <w:color w:val="5A5A5A"/>
          <w:sz w:val="26"/>
        </w:rPr>
        <w:t>、向量检索与软件工程设计</w:t>
      </w:r>
    </w:p>
    <w:p w14:paraId="47C40488" w14:textId="77777777" w:rsidR="00386988" w:rsidRDefault="00E82DAA">
      <w:pPr>
        <w:spacing w:after="160"/>
        <w:jc w:val="center"/>
      </w:pPr>
      <w:r>
        <w:rPr>
          <w:color w:val="5A5A5A"/>
          <w:sz w:val="22"/>
        </w:rPr>
        <w:t>项目最终归档版</w:t>
      </w:r>
      <w:r>
        <w:rPr>
          <w:color w:val="5A5A5A"/>
          <w:sz w:val="22"/>
        </w:rPr>
        <w:t xml:space="preserve"> · 2026</w:t>
      </w:r>
      <w:r>
        <w:rPr>
          <w:color w:val="5A5A5A"/>
          <w:sz w:val="22"/>
        </w:rPr>
        <w:t>年</w:t>
      </w:r>
      <w:r>
        <w:rPr>
          <w:color w:val="5A5A5A"/>
          <w:sz w:val="22"/>
        </w:rPr>
        <w:t>8</w:t>
      </w:r>
      <w:r>
        <w:rPr>
          <w:color w:val="5A5A5A"/>
          <w:sz w:val="22"/>
        </w:rPr>
        <w:t>月</w:t>
      </w:r>
    </w:p>
    <w:p w14:paraId="45EEA44E" w14:textId="77777777" w:rsidR="00386988" w:rsidRDefault="00E82DAA">
      <w:r>
        <w:br w:type="page"/>
      </w:r>
    </w:p>
    <w:p w14:paraId="6F222870" w14:textId="77777777" w:rsidR="00386988" w:rsidRDefault="00E82DAA">
      <w:pPr>
        <w:spacing w:after="320"/>
        <w:jc w:val="center"/>
      </w:pPr>
      <w:r>
        <w:rPr>
          <w:rFonts w:eastAsia="黑体"/>
          <w:b/>
          <w:color w:val="000000"/>
          <w:sz w:val="36"/>
        </w:rPr>
        <w:lastRenderedPageBreak/>
        <w:t>目</w:t>
      </w:r>
      <w:r>
        <w:rPr>
          <w:rFonts w:eastAsia="黑体"/>
          <w:b/>
          <w:color w:val="000000"/>
          <w:sz w:val="36"/>
        </w:rPr>
        <w:t xml:space="preserve">  </w:t>
      </w:r>
      <w:r>
        <w:rPr>
          <w:rFonts w:eastAsia="黑体"/>
          <w:b/>
          <w:color w:val="000000"/>
          <w:sz w:val="36"/>
        </w:rPr>
        <w:t>录</w:t>
      </w:r>
    </w:p>
    <w:p w14:paraId="12EE49D6" w14:textId="4018E242" w:rsidR="00DE2005" w:rsidRDefault="00E82DAA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458759" w:history="1">
        <w:r w:rsidR="00DE2005" w:rsidRPr="00D17490">
          <w:rPr>
            <w:rStyle w:val="aff9"/>
            <w:noProof/>
          </w:rPr>
          <w:t>使用说明</w:t>
        </w:r>
        <w:r w:rsidR="00DE2005">
          <w:rPr>
            <w:rFonts w:hint="eastAsia"/>
            <w:noProof/>
            <w:webHidden/>
          </w:rPr>
          <w:tab/>
        </w:r>
        <w:r w:rsidR="00DE2005">
          <w:rPr>
            <w:rFonts w:hint="eastAsia"/>
            <w:noProof/>
            <w:webHidden/>
          </w:rPr>
          <w:fldChar w:fldCharType="begin"/>
        </w:r>
        <w:r w:rsidR="00DE2005">
          <w:rPr>
            <w:rFonts w:hint="eastAsia"/>
            <w:noProof/>
            <w:webHidden/>
          </w:rPr>
          <w:instrText xml:space="preserve"> </w:instrText>
        </w:r>
        <w:r w:rsidR="00DE2005">
          <w:rPr>
            <w:noProof/>
            <w:webHidden/>
          </w:rPr>
          <w:instrText>PAGEREF _Toc237458759 \h</w:instrText>
        </w:r>
        <w:r w:rsidR="00DE2005">
          <w:rPr>
            <w:rFonts w:hint="eastAsia"/>
            <w:noProof/>
            <w:webHidden/>
          </w:rPr>
          <w:instrText xml:space="preserve"> </w:instrText>
        </w:r>
        <w:r w:rsidR="00DE2005">
          <w:rPr>
            <w:rFonts w:hint="eastAsia"/>
            <w:noProof/>
            <w:webHidden/>
          </w:rPr>
        </w:r>
        <w:r w:rsidR="00DE2005">
          <w:rPr>
            <w:rFonts w:hint="eastAsia"/>
            <w:noProof/>
            <w:webHidden/>
          </w:rPr>
          <w:fldChar w:fldCharType="separate"/>
        </w:r>
        <w:r w:rsidR="00DE2005">
          <w:rPr>
            <w:noProof/>
            <w:webHidden/>
          </w:rPr>
          <w:t>1</w:t>
        </w:r>
        <w:r w:rsidR="00DE2005">
          <w:rPr>
            <w:rFonts w:hint="eastAsia"/>
            <w:noProof/>
            <w:webHidden/>
          </w:rPr>
          <w:fldChar w:fldCharType="end"/>
        </w:r>
      </w:hyperlink>
    </w:p>
    <w:p w14:paraId="5A934D10" w14:textId="248C8B54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0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</w:t>
        </w:r>
        <w:r w:rsidRPr="00D17490">
          <w:rPr>
            <w:rStyle w:val="aff9"/>
            <w:noProof/>
          </w:rPr>
          <w:t>先理解整个系统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005319" w14:textId="63D668E4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1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0E2B1" w14:textId="41702E8E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2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55665" w14:textId="09570619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3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50666F" w14:textId="6E50D08F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4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Excel </w:t>
        </w:r>
        <w:r w:rsidRPr="00D17490">
          <w:rPr>
            <w:rStyle w:val="aff9"/>
            <w:noProof/>
          </w:rPr>
          <w:t>进入系统后发生了什么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6B95E" w14:textId="0A450BFC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5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B22D88" w14:textId="3881346E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6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8980D6" w14:textId="5B2AABF2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7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0880E" w14:textId="73A38087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8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3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Standard </w:t>
        </w:r>
        <w:r w:rsidRPr="00D17490">
          <w:rPr>
            <w:rStyle w:val="aff9"/>
            <w:noProof/>
          </w:rPr>
          <w:t>是什么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1053A9" w14:textId="642F240D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69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663451" w14:textId="76644ED5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0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1CA90" w14:textId="584F12A7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1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F4C690" w14:textId="3D172821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2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4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AI </w:t>
        </w:r>
        <w:r w:rsidRPr="00D17490">
          <w:rPr>
            <w:rStyle w:val="aff9"/>
            <w:noProof/>
          </w:rPr>
          <w:t>整单解析到底发生了什么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24A65" w14:textId="7A5F55FF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3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CD47E" w14:textId="797498B1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4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90AA69" w14:textId="2F8D87C0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5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E6404E" w14:textId="32BA53A0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6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5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API</w:t>
        </w:r>
        <w:r w:rsidRPr="00D17490">
          <w:rPr>
            <w:rStyle w:val="aff9"/>
            <w:noProof/>
          </w:rPr>
          <w:t>、</w:t>
        </w:r>
        <w:r w:rsidRPr="00D17490">
          <w:rPr>
            <w:rStyle w:val="aff9"/>
            <w:noProof/>
          </w:rPr>
          <w:t>HTTP</w:t>
        </w:r>
        <w:r w:rsidRPr="00D17490">
          <w:rPr>
            <w:rStyle w:val="aff9"/>
            <w:noProof/>
          </w:rPr>
          <w:t>、</w:t>
        </w:r>
        <w:r w:rsidRPr="00D17490">
          <w:rPr>
            <w:rStyle w:val="aff9"/>
            <w:noProof/>
          </w:rPr>
          <w:t xml:space="preserve">Provider </w:t>
        </w:r>
        <w:r w:rsidRPr="00D17490">
          <w:rPr>
            <w:rStyle w:val="aff9"/>
            <w:noProof/>
          </w:rPr>
          <w:t>与</w:t>
        </w:r>
        <w:r w:rsidRPr="00D17490">
          <w:rPr>
            <w:rStyle w:val="aff9"/>
            <w:noProof/>
          </w:rPr>
          <w:t xml:space="preserve"> Transport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3DD916" w14:textId="3B12B9F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7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E03C0" w14:textId="24079B25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8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29FA8" w14:textId="35717F41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79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3F81A" w14:textId="4F23DFBC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0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6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Prompt</w:t>
        </w:r>
        <w:r w:rsidRPr="00D17490">
          <w:rPr>
            <w:rStyle w:val="aff9"/>
            <w:noProof/>
          </w:rPr>
          <w:t>、</w:t>
        </w:r>
        <w:r w:rsidRPr="00D17490">
          <w:rPr>
            <w:rStyle w:val="aff9"/>
            <w:noProof/>
          </w:rPr>
          <w:t>Token</w:t>
        </w:r>
        <w:r w:rsidRPr="00D17490">
          <w:rPr>
            <w:rStyle w:val="aff9"/>
            <w:noProof/>
          </w:rPr>
          <w:t>、</w:t>
        </w:r>
        <w:r w:rsidRPr="00D17490">
          <w:rPr>
            <w:rStyle w:val="aff9"/>
            <w:noProof/>
          </w:rPr>
          <w:t>Context</w:t>
        </w:r>
        <w:r w:rsidRPr="00D17490">
          <w:rPr>
            <w:rStyle w:val="aff9"/>
            <w:noProof/>
          </w:rPr>
          <w:t>、</w:t>
        </w:r>
        <w:r w:rsidRPr="00D17490">
          <w:rPr>
            <w:rStyle w:val="aff9"/>
            <w:noProof/>
          </w:rPr>
          <w:t xml:space="preserve">Function Calling </w:t>
        </w:r>
        <w:r w:rsidRPr="00D17490">
          <w:rPr>
            <w:rStyle w:val="aff9"/>
            <w:noProof/>
          </w:rPr>
          <w:t>与</w:t>
        </w:r>
        <w:r w:rsidRPr="00D17490">
          <w:rPr>
            <w:rStyle w:val="aff9"/>
            <w:noProof/>
          </w:rPr>
          <w:t xml:space="preserve"> JSON Schema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E1D1E3" w14:textId="0F513966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1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3DE682" w14:textId="22630B00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2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0B210" w14:textId="27F1044F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3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7BE96E" w14:textId="6383C9A9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4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7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Transformer </w:t>
        </w:r>
        <w:r w:rsidRPr="00D17490">
          <w:rPr>
            <w:rStyle w:val="aff9"/>
            <w:noProof/>
          </w:rPr>
          <w:t>与项目的关系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B6EC1E" w14:textId="0851D00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5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8CF57D" w14:textId="1EEFF594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6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B2BE43" w14:textId="610B9AB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7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9E1F0" w14:textId="25FBFF96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8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8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Evidence </w:t>
        </w:r>
        <w:r w:rsidRPr="00D17490">
          <w:rPr>
            <w:rStyle w:val="aff9"/>
            <w:noProof/>
          </w:rPr>
          <w:t>与</w:t>
        </w:r>
        <w:r w:rsidRPr="00D17490">
          <w:rPr>
            <w:rStyle w:val="aff9"/>
            <w:noProof/>
          </w:rPr>
          <w:t xml:space="preserve"> Provenance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D869B" w14:textId="53041AE1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89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1E105" w14:textId="02317D1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0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24845" w14:textId="600A553C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1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7B5588" w14:textId="253DA6FB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2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9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AI-first </w:t>
        </w:r>
        <w:r w:rsidRPr="00D17490">
          <w:rPr>
            <w:rStyle w:val="aff9"/>
            <w:noProof/>
          </w:rPr>
          <w:t>与</w:t>
        </w:r>
        <w:r w:rsidRPr="00D17490">
          <w:rPr>
            <w:rStyle w:val="aff9"/>
            <w:noProof/>
          </w:rPr>
          <w:t xml:space="preserve"> Python Shadow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8D33C5" w14:textId="13B7B7BA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3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80607" w14:textId="26EEBD67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4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BFEE1" w14:textId="7885B551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5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DCA65" w14:textId="0E9982E5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6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10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Normalization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A3133" w14:textId="3FDB11B7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7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9E4752" w14:textId="0052C679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8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22EDCD" w14:textId="21EED5E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799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09C995" w14:textId="7FFF4A02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0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11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Dictionary Validation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73990" w14:textId="1654DE50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1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81A63" w14:textId="71BBA70A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2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90FF9" w14:textId="0664E010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3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68C49" w14:textId="49E6D430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4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12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Embedding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0BBA3" w14:textId="06889691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5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AB445E" w14:textId="7326D9E2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6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6A900E" w14:textId="6CB4C115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7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2554FB" w14:textId="1C7B8A8C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8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13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BGE-M3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A109B" w14:textId="7E0B44E9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09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BC19B" w14:textId="1C4C7D5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0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F3319" w14:textId="547C668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1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380D1E" w14:textId="1042A5D5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2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14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FAISS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BF2DF" w14:textId="2F03DED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3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1069E" w14:textId="7868D79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4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E79851" w14:textId="040D44D2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5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B28C0" w14:textId="3E55D274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6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15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TopK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E738F8" w14:textId="6C3F2CA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7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17F86" w14:textId="158FCD61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8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61438" w14:textId="09082CBC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19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26855" w14:textId="7F8DDAE1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0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16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</w:t>
        </w:r>
        <w:r w:rsidRPr="00D17490">
          <w:rPr>
            <w:rStyle w:val="aff9"/>
            <w:noProof/>
          </w:rPr>
          <w:t>相似分数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9635E" w14:textId="72352265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1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55C27F" w14:textId="61EF830F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2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36891" w14:textId="24E0839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3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9F41C4" w14:textId="41C23DE5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4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17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Chunking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AD3CC" w14:textId="05BED85C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5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8BF98D" w14:textId="730FE704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6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F151CB" w14:textId="60DCBDE6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7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B9BBC" w14:textId="0B848B56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8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18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RAG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23D9B" w14:textId="5D7E81F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29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3259FE" w14:textId="5B346FD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0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35AAF" w14:textId="38D35FD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1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AADDB1" w14:textId="1D6CC243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2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19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MaterialMatcher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079B48" w14:textId="787C832D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3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CD3AD" w14:textId="243DC57D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4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1685E" w14:textId="2AAA8FF5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5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DB3CA" w14:textId="7062B14C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6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20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</w:t>
        </w:r>
        <w:r w:rsidRPr="00D17490">
          <w:rPr>
            <w:rStyle w:val="aff9"/>
            <w:noProof/>
          </w:rPr>
          <w:t>为什么</w:t>
        </w:r>
        <w:r w:rsidRPr="00D17490">
          <w:rPr>
            <w:rStyle w:val="aff9"/>
            <w:noProof/>
          </w:rPr>
          <w:t xml:space="preserve"> AI </w:t>
        </w:r>
        <w:r w:rsidRPr="00D17490">
          <w:rPr>
            <w:rStyle w:val="aff9"/>
            <w:noProof/>
          </w:rPr>
          <w:t>不能生成物料编码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E73DD2" w14:textId="3AEF6CC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7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BA1A4" w14:textId="0152DA5E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8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4F043" w14:textId="4A4A4890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39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721274" w14:textId="77321E86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0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21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Cache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ADD5C" w14:textId="59203109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1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AD794" w14:textId="596CD64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2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3D3BB5" w14:textId="16C20171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3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85AA8" w14:textId="32F8101B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4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22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SHA-256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AB8F2" w14:textId="06E4C0A2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5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05F48D" w14:textId="7F7AC022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6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3C0DB" w14:textId="16FE15FE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7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A604E" w14:textId="53C288F7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8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23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Single-flight</w:t>
        </w:r>
        <w:r w:rsidRPr="00D17490">
          <w:rPr>
            <w:rStyle w:val="aff9"/>
            <w:noProof/>
          </w:rPr>
          <w:t>、</w:t>
        </w:r>
        <w:r w:rsidRPr="00D17490">
          <w:rPr>
            <w:rStyle w:val="aff9"/>
            <w:noProof/>
          </w:rPr>
          <w:t xml:space="preserve">Retry </w:t>
        </w:r>
        <w:r w:rsidRPr="00D17490">
          <w:rPr>
            <w:rStyle w:val="aff9"/>
            <w:noProof/>
          </w:rPr>
          <w:t>与</w:t>
        </w:r>
        <w:r w:rsidRPr="00D17490">
          <w:rPr>
            <w:rStyle w:val="aff9"/>
            <w:noProof/>
          </w:rPr>
          <w:t xml:space="preserve"> Idempotency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D8CDF" w14:textId="3CE52734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49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31F64B" w14:textId="181331F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0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26652" w14:textId="162F86B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1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C5825" w14:textId="50D7B375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2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24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Atomic Publication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E3CC4" w14:textId="3F7F6C21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3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DDCF5" w14:textId="165F23C2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4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726DDC" w14:textId="1B35FF80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5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D5602" w14:textId="2D6AB5C5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6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25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Revision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095056" w14:textId="3B947A87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7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5BC344" w14:textId="4C352DBD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8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5EE13E" w14:textId="3EADA72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59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3E3AF" w14:textId="421694A1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0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26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Optimistic Concurrency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29A73" w14:textId="71011E6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1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BFA94" w14:textId="210CCC0E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2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8E093" w14:textId="3EFC253F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3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C34F5" w14:textId="78650D49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4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27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Job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84E68" w14:textId="526E525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5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34B67D" w14:textId="39E6282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6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49908F" w14:textId="07DC236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7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B8BCC" w14:textId="734C9364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8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28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</w:t>
        </w:r>
        <w:r w:rsidRPr="00D17490">
          <w:rPr>
            <w:rStyle w:val="aff9"/>
            <w:noProof/>
          </w:rPr>
          <w:t>为什么</w:t>
        </w:r>
        <w:r w:rsidRPr="00D17490">
          <w:rPr>
            <w:rStyle w:val="aff9"/>
            <w:noProof/>
          </w:rPr>
          <w:t xml:space="preserve"> Standard </w:t>
        </w:r>
        <w:r w:rsidRPr="00D17490">
          <w:rPr>
            <w:rStyle w:val="aff9"/>
            <w:noProof/>
          </w:rPr>
          <w:t>重新处理必须新建</w:t>
        </w:r>
        <w:r w:rsidRPr="00D17490">
          <w:rPr>
            <w:rStyle w:val="aff9"/>
            <w:noProof/>
          </w:rPr>
          <w:t xml:space="preserve"> Job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6F06C0" w14:textId="5699BE54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69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2ADF8" w14:textId="7B89F78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0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B8E21B" w14:textId="71630BDF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1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C6E594" w14:textId="39E48FA9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2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29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</w:t>
        </w:r>
        <w:r w:rsidRPr="00D17490">
          <w:rPr>
            <w:rStyle w:val="aff9"/>
            <w:noProof/>
          </w:rPr>
          <w:t>前端、后端和桌面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201FB" w14:textId="028493AF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3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2E243" w14:textId="47610400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4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DEE347" w14:textId="7DCF270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5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C20AD0" w14:textId="69CF420D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6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30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</w:t>
        </w:r>
        <w:r w:rsidRPr="00D17490">
          <w:rPr>
            <w:rStyle w:val="aff9"/>
            <w:noProof/>
          </w:rPr>
          <w:t>测试到底是什么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59652" w14:textId="7B7B033A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7" w:history="1">
        <w:r w:rsidRPr="00D17490">
          <w:rPr>
            <w:rStyle w:val="aff9"/>
            <w:noProof/>
          </w:rPr>
          <w:t>大白话理解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048995" w14:textId="291CB902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8" w:history="1">
        <w:r w:rsidRPr="00D17490">
          <w:rPr>
            <w:rStyle w:val="aff9"/>
            <w:noProof/>
          </w:rPr>
          <w:t>为什么需要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EB8AC" w14:textId="622BE3D3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79" w:history="1">
        <w:r w:rsidRPr="00D17490">
          <w:rPr>
            <w:rStyle w:val="aff9"/>
            <w:noProof/>
          </w:rPr>
          <w:t>本项目怎么用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9F8A62" w14:textId="6FA73DF7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0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31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</w:t>
        </w:r>
        <w:r w:rsidRPr="00D17490">
          <w:rPr>
            <w:rStyle w:val="aff9"/>
            <w:noProof/>
          </w:rPr>
          <w:t>项目代码结构地图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CA885" w14:textId="0A7F68AE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1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32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</w:t>
        </w:r>
        <w:r w:rsidRPr="00D17490">
          <w:rPr>
            <w:rStyle w:val="aff9"/>
            <w:noProof/>
          </w:rPr>
          <w:t>最容易说错的</w:t>
        </w:r>
        <w:r w:rsidRPr="00D17490">
          <w:rPr>
            <w:rStyle w:val="aff9"/>
            <w:noProof/>
          </w:rPr>
          <w:t>15</w:t>
        </w:r>
        <w:r w:rsidRPr="00D17490">
          <w:rPr>
            <w:rStyle w:val="aff9"/>
            <w:noProof/>
          </w:rPr>
          <w:t>件事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9C4C4" w14:textId="20F8B606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2" w:history="1">
        <w:r w:rsidRPr="00D17490">
          <w:rPr>
            <w:rStyle w:val="aff9"/>
            <w:noProof/>
          </w:rPr>
          <w:t xml:space="preserve">32.1 </w:t>
        </w:r>
        <w:r w:rsidRPr="00D17490">
          <w:rPr>
            <w:rStyle w:val="aff9"/>
            <w:noProof/>
          </w:rPr>
          <w:t>本项目实现了</w:t>
        </w:r>
        <w:r w:rsidRPr="00D17490">
          <w:rPr>
            <w:rStyle w:val="aff9"/>
            <w:noProof/>
          </w:rPr>
          <w:t>Transformer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E73DC" w14:textId="419F209D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3" w:history="1">
        <w:r w:rsidRPr="00D17490">
          <w:rPr>
            <w:rStyle w:val="aff9"/>
            <w:noProof/>
          </w:rPr>
          <w:t xml:space="preserve">32.2 </w:t>
        </w:r>
        <w:r w:rsidRPr="00D17490">
          <w:rPr>
            <w:rStyle w:val="aff9"/>
            <w:noProof/>
          </w:rPr>
          <w:t>本项目训练了大语言模型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5FA4E6" w14:textId="3F0FE4AF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4" w:history="1">
        <w:r w:rsidRPr="00D17490">
          <w:rPr>
            <w:rStyle w:val="aff9"/>
            <w:noProof/>
          </w:rPr>
          <w:t xml:space="preserve">32.3 </w:t>
        </w:r>
        <w:r w:rsidRPr="00D17490">
          <w:rPr>
            <w:rStyle w:val="aff9"/>
            <w:noProof/>
          </w:rPr>
          <w:t>本项目训练了</w:t>
        </w:r>
        <w:r w:rsidRPr="00D17490">
          <w:rPr>
            <w:rStyle w:val="aff9"/>
            <w:noProof/>
          </w:rPr>
          <w:t>BGE-M3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45EDA4" w14:textId="1DB858A9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5" w:history="1">
        <w:r w:rsidRPr="00D17490">
          <w:rPr>
            <w:rStyle w:val="aff9"/>
            <w:noProof/>
          </w:rPr>
          <w:t xml:space="preserve">32.4 </w:t>
        </w:r>
        <w:r w:rsidRPr="00D17490">
          <w:rPr>
            <w:rStyle w:val="aff9"/>
            <w:noProof/>
          </w:rPr>
          <w:t>本项目就是</w:t>
        </w:r>
        <w:r w:rsidRPr="00D17490">
          <w:rPr>
            <w:rStyle w:val="aff9"/>
            <w:noProof/>
          </w:rPr>
          <w:t>RAG</w:t>
        </w:r>
        <w:r w:rsidRPr="00D17490">
          <w:rPr>
            <w:rStyle w:val="aff9"/>
            <w:noProof/>
          </w:rPr>
          <w:t>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BA5723" w14:textId="3474D8BA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6" w:history="1">
        <w:r w:rsidRPr="00D17490">
          <w:rPr>
            <w:rStyle w:val="aff9"/>
            <w:noProof/>
          </w:rPr>
          <w:t>32.5 FAISS</w:t>
        </w:r>
        <w:r w:rsidRPr="00D17490">
          <w:rPr>
            <w:rStyle w:val="aff9"/>
            <w:noProof/>
          </w:rPr>
          <w:t>就是向量数据库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DBA25" w14:textId="1DF28D92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7" w:history="1">
        <w:r w:rsidRPr="00D17490">
          <w:rPr>
            <w:rStyle w:val="aff9"/>
            <w:noProof/>
          </w:rPr>
          <w:t>32.6 AI</w:t>
        </w:r>
        <w:r w:rsidRPr="00D17490">
          <w:rPr>
            <w:rStyle w:val="aff9"/>
            <w:noProof/>
          </w:rPr>
          <w:t>直接读取整个</w:t>
        </w:r>
        <w:r w:rsidRPr="00D17490">
          <w:rPr>
            <w:rStyle w:val="aff9"/>
            <w:noProof/>
          </w:rPr>
          <w:t>Excel</w:t>
        </w:r>
        <w:r w:rsidRPr="00D17490">
          <w:rPr>
            <w:rStyle w:val="aff9"/>
            <w:noProof/>
          </w:rPr>
          <w:t>二进制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CB14E0" w14:textId="6470E440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8" w:history="1">
        <w:r w:rsidRPr="00D17490">
          <w:rPr>
            <w:rStyle w:val="aff9"/>
            <w:noProof/>
          </w:rPr>
          <w:t>32.7 AI</w:t>
        </w:r>
        <w:r w:rsidRPr="00D17490">
          <w:rPr>
            <w:rStyle w:val="aff9"/>
            <w:noProof/>
          </w:rPr>
          <w:t>负责生成物料编码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ECC3BF" w14:textId="1C0AA5F5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89" w:history="1">
        <w:r w:rsidRPr="00D17490">
          <w:rPr>
            <w:rStyle w:val="aff9"/>
            <w:noProof/>
          </w:rPr>
          <w:t>32.8 Python</w:t>
        </w:r>
        <w:r w:rsidRPr="00D17490">
          <w:rPr>
            <w:rStyle w:val="aff9"/>
            <w:noProof/>
          </w:rPr>
          <w:t>负责批准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E3F4B" w14:textId="4C5496D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0" w:history="1">
        <w:r w:rsidRPr="00D17490">
          <w:rPr>
            <w:rStyle w:val="aff9"/>
            <w:noProof/>
          </w:rPr>
          <w:t>32.9 AI</w:t>
        </w:r>
        <w:r w:rsidRPr="00D17490">
          <w:rPr>
            <w:rStyle w:val="aff9"/>
            <w:noProof/>
          </w:rPr>
          <w:t>和</w:t>
        </w:r>
        <w:r w:rsidRPr="00D17490">
          <w:rPr>
            <w:rStyle w:val="aff9"/>
            <w:noProof/>
          </w:rPr>
          <w:t>Python</w:t>
        </w:r>
        <w:r w:rsidRPr="00D17490">
          <w:rPr>
            <w:rStyle w:val="aff9"/>
            <w:noProof/>
          </w:rPr>
          <w:t>不一样就解析失败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EEFF8" w14:textId="0E7EF13F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1" w:history="1">
        <w:r w:rsidRPr="00D17490">
          <w:rPr>
            <w:rStyle w:val="aff9"/>
            <w:noProof/>
          </w:rPr>
          <w:t xml:space="preserve">32.10 </w:t>
        </w:r>
        <w:r w:rsidRPr="00D17490">
          <w:rPr>
            <w:rStyle w:val="aff9"/>
            <w:noProof/>
          </w:rPr>
          <w:t>所有</w:t>
        </w:r>
        <w:r w:rsidRPr="00D17490">
          <w:rPr>
            <w:rStyle w:val="aff9"/>
            <w:noProof/>
          </w:rPr>
          <w:t>20</w:t>
        </w:r>
        <w:r w:rsidRPr="00D17490">
          <w:rPr>
            <w:rStyle w:val="aff9"/>
            <w:noProof/>
          </w:rPr>
          <w:t>字段都是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8E120" w14:textId="23D6D14E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2" w:history="1">
        <w:r w:rsidRPr="00D17490">
          <w:rPr>
            <w:rStyle w:val="aff9"/>
            <w:noProof/>
          </w:rPr>
          <w:t xml:space="preserve">32.11 </w:t>
        </w:r>
        <w:r w:rsidRPr="00D17490">
          <w:rPr>
            <w:rStyle w:val="aff9"/>
            <w:noProof/>
          </w:rPr>
          <w:t>用户修改会覆盖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原结果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E14EE9" w14:textId="3EB675F5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3" w:history="1">
        <w:r w:rsidRPr="00D17490">
          <w:rPr>
            <w:rStyle w:val="aff9"/>
            <w:noProof/>
          </w:rPr>
          <w:t>32.12 Standard</w:t>
        </w:r>
        <w:r w:rsidRPr="00D17490">
          <w:rPr>
            <w:rStyle w:val="aff9"/>
            <w:noProof/>
          </w:rPr>
          <w:t>重新处理会把原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任务变</w:t>
        </w:r>
        <w:r w:rsidRPr="00D17490">
          <w:rPr>
            <w:rStyle w:val="aff9"/>
            <w:noProof/>
          </w:rPr>
          <w:t>Standard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9D02A7" w14:textId="1231CB2B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4" w:history="1">
        <w:r w:rsidRPr="00D17490">
          <w:rPr>
            <w:rStyle w:val="aff9"/>
            <w:noProof/>
          </w:rPr>
          <w:t xml:space="preserve">32.13 </w:t>
        </w:r>
        <w:r w:rsidRPr="00D17490">
          <w:rPr>
            <w:rStyle w:val="aff9"/>
            <w:noProof/>
          </w:rPr>
          <w:t>相似分数就是准确率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BC1D9" w14:textId="48C26D08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5" w:history="1">
        <w:r w:rsidRPr="00D17490">
          <w:rPr>
            <w:rStyle w:val="aff9"/>
            <w:noProof/>
          </w:rPr>
          <w:t>32.14 FAISS</w:t>
        </w:r>
        <w:r w:rsidRPr="00D17490">
          <w:rPr>
            <w:rStyle w:val="aff9"/>
            <w:noProof/>
          </w:rPr>
          <w:t>第一名会自动成为最终正确物料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C85B00" w14:textId="02632B1E" w:rsidR="00DE2005" w:rsidRDefault="00DE200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6" w:history="1">
        <w:r w:rsidRPr="00D17490">
          <w:rPr>
            <w:rStyle w:val="aff9"/>
            <w:noProof/>
          </w:rPr>
          <w:t xml:space="preserve">32.15 </w:t>
        </w:r>
        <w:r w:rsidRPr="00D17490">
          <w:rPr>
            <w:rStyle w:val="aff9"/>
            <w:noProof/>
          </w:rPr>
          <w:t>字典验证会自动修正订单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57FF8C" w14:textId="268DC224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7" w:history="1">
        <w:r w:rsidRPr="00D17490">
          <w:rPr>
            <w:rStyle w:val="aff9"/>
            <w:noProof/>
          </w:rPr>
          <w:t>第</w:t>
        </w:r>
        <w:r w:rsidRPr="00D17490">
          <w:rPr>
            <w:rStyle w:val="aff9"/>
            <w:noProof/>
          </w:rPr>
          <w:t>33</w:t>
        </w:r>
        <w:r w:rsidRPr="00D17490">
          <w:rPr>
            <w:rStyle w:val="aff9"/>
            <w:noProof/>
          </w:rPr>
          <w:t>章</w:t>
        </w:r>
        <w:r w:rsidRPr="00D17490">
          <w:rPr>
            <w:rStyle w:val="aff9"/>
            <w:noProof/>
          </w:rPr>
          <w:t xml:space="preserve">  50</w:t>
        </w:r>
        <w:r w:rsidRPr="00D17490">
          <w:rPr>
            <w:rStyle w:val="aff9"/>
            <w:noProof/>
          </w:rPr>
          <w:t>道答辩题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34A98" w14:textId="4F94D7AD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8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1  </w:t>
        </w:r>
        <w:r w:rsidRPr="00D17490">
          <w:rPr>
            <w:rStyle w:val="aff9"/>
            <w:noProof/>
          </w:rPr>
          <w:t>为什么同时保留</w:t>
        </w:r>
        <w:r w:rsidRPr="00D17490">
          <w:rPr>
            <w:rStyle w:val="aff9"/>
            <w:noProof/>
          </w:rPr>
          <w:t>Standard</w:t>
        </w:r>
        <w:r w:rsidRPr="00D17490">
          <w:rPr>
            <w:rStyle w:val="aff9"/>
            <w:noProof/>
          </w:rPr>
          <w:t>和</w:t>
        </w:r>
        <w:r w:rsidRPr="00D17490">
          <w:rPr>
            <w:rStyle w:val="aff9"/>
            <w:noProof/>
          </w:rPr>
          <w:t>AI Enhanced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16D8E" w14:textId="7FFF9CB4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899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2  </w:t>
        </w:r>
        <w:r w:rsidRPr="00D17490">
          <w:rPr>
            <w:rStyle w:val="aff9"/>
            <w:noProof/>
          </w:rPr>
          <w:t>固定</w:t>
        </w:r>
        <w:r w:rsidRPr="00D17490">
          <w:rPr>
            <w:rStyle w:val="aff9"/>
            <w:noProof/>
          </w:rPr>
          <w:t>20</w:t>
        </w:r>
        <w:r w:rsidRPr="00D17490">
          <w:rPr>
            <w:rStyle w:val="aff9"/>
            <w:noProof/>
          </w:rPr>
          <w:t>字段怎么组成？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54AD3D" w14:textId="7FBEFDEF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0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3  </w:t>
        </w:r>
        <w:r w:rsidRPr="00D17490">
          <w:rPr>
            <w:rStyle w:val="aff9"/>
            <w:noProof/>
          </w:rPr>
          <w:t>为什么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只提取</w:t>
        </w:r>
        <w:r w:rsidRPr="00D17490">
          <w:rPr>
            <w:rStyle w:val="aff9"/>
            <w:noProof/>
          </w:rPr>
          <w:t>17</w:t>
        </w:r>
        <w:r w:rsidRPr="00D17490">
          <w:rPr>
            <w:rStyle w:val="aff9"/>
            <w:noProof/>
          </w:rPr>
          <w:t>字段？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6D007" w14:textId="4979A84A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1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4  Standard</w:t>
        </w:r>
        <w:r w:rsidRPr="00D17490">
          <w:rPr>
            <w:rStyle w:val="aff9"/>
            <w:noProof/>
          </w:rPr>
          <w:t>主链是什么？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798B3" w14:textId="5B523401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2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5  AI Enhanced</w:t>
        </w:r>
        <w:r w:rsidRPr="00D17490">
          <w:rPr>
            <w:rStyle w:val="aff9"/>
            <w:noProof/>
          </w:rPr>
          <w:t>主链是什么？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9E40A" w14:textId="1062A689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3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6  </w:t>
        </w:r>
        <w:r w:rsidRPr="00D17490">
          <w:rPr>
            <w:rStyle w:val="aff9"/>
            <w:noProof/>
          </w:rPr>
          <w:t>为什么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不能生成物料编码？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0E4BBE" w14:textId="71600262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4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7  </w:t>
        </w:r>
        <w:r w:rsidRPr="00D17490">
          <w:rPr>
            <w:rStyle w:val="aff9"/>
            <w:noProof/>
          </w:rPr>
          <w:t>为什么还需要</w:t>
        </w:r>
        <w:r w:rsidRPr="00D17490">
          <w:rPr>
            <w:rStyle w:val="aff9"/>
            <w:noProof/>
          </w:rPr>
          <w:t>Python Shadow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C9861" w14:textId="7249AA03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5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8  AI/Python</w:t>
        </w:r>
        <w:r w:rsidRPr="00D17490">
          <w:rPr>
            <w:rStyle w:val="aff9"/>
            <w:noProof/>
          </w:rPr>
          <w:t>不一致为何还能发布？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EB1B4" w14:textId="6337267A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6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9  </w:t>
        </w:r>
        <w:r w:rsidRPr="00D17490">
          <w:rPr>
            <w:rStyle w:val="aff9"/>
            <w:noProof/>
          </w:rPr>
          <w:t>什么情况下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整单必须硬失败？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2438E2" w14:textId="0CA0BCDF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7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10  Evidence</w:t>
        </w:r>
        <w:r w:rsidRPr="00D17490">
          <w:rPr>
            <w:rStyle w:val="aff9"/>
            <w:noProof/>
          </w:rPr>
          <w:t>是什么？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A6FE8E" w14:textId="2BEF739C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8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11  Provenance</w:t>
        </w:r>
        <w:r w:rsidRPr="00D17490">
          <w:rPr>
            <w:rStyle w:val="aff9"/>
            <w:noProof/>
          </w:rPr>
          <w:t>和</w:t>
        </w:r>
        <w:r w:rsidRPr="00D17490">
          <w:rPr>
            <w:rStyle w:val="aff9"/>
            <w:noProof/>
          </w:rPr>
          <w:t>Evidence</w:t>
        </w:r>
        <w:r w:rsidRPr="00D17490">
          <w:rPr>
            <w:rStyle w:val="aff9"/>
            <w:noProof/>
          </w:rPr>
          <w:t>差别？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0803B" w14:textId="6A5B00F1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09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12  </w:t>
        </w:r>
        <w:r w:rsidRPr="00D17490">
          <w:rPr>
            <w:rStyle w:val="aff9"/>
            <w:noProof/>
          </w:rPr>
          <w:t>为什么要</w:t>
        </w:r>
        <w:r w:rsidRPr="00D17490">
          <w:rPr>
            <w:rStyle w:val="aff9"/>
            <w:noProof/>
          </w:rPr>
          <w:t>scope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C4079D" w14:textId="75DF3100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0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13  AI</w:t>
        </w:r>
        <w:r w:rsidRPr="00D17490">
          <w:rPr>
            <w:rStyle w:val="aff9"/>
            <w:noProof/>
          </w:rPr>
          <w:t>如何看</w:t>
        </w:r>
        <w:r w:rsidRPr="00D17490">
          <w:rPr>
            <w:rStyle w:val="aff9"/>
            <w:noProof/>
          </w:rPr>
          <w:t>Excel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4E401" w14:textId="3C32D880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1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14  </w:t>
        </w:r>
        <w:r w:rsidRPr="00D17490">
          <w:rPr>
            <w:rStyle w:val="aff9"/>
            <w:noProof/>
          </w:rPr>
          <w:t>多</w:t>
        </w:r>
        <w:r w:rsidRPr="00D17490">
          <w:rPr>
            <w:rStyle w:val="aff9"/>
            <w:noProof/>
          </w:rPr>
          <w:t>Sheet</w:t>
        </w:r>
        <w:r w:rsidRPr="00D17490">
          <w:rPr>
            <w:rStyle w:val="aff9"/>
            <w:noProof/>
          </w:rPr>
          <w:t>为什么困难？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BEFA1" w14:textId="2DBD6ADB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2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15  Layout AI</w:t>
        </w:r>
        <w:r w:rsidRPr="00D17490">
          <w:rPr>
            <w:rStyle w:val="aff9"/>
            <w:noProof/>
          </w:rPr>
          <w:t>能自由划表吗？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4B14D" w14:textId="154C7F0E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3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16  </w:t>
        </w:r>
        <w:r w:rsidRPr="00D17490">
          <w:rPr>
            <w:rStyle w:val="aff9"/>
            <w:noProof/>
          </w:rPr>
          <w:t>什么是</w:t>
        </w:r>
        <w:r w:rsidRPr="00D17490">
          <w:rPr>
            <w:rStyle w:val="aff9"/>
            <w:noProof/>
          </w:rPr>
          <w:t>Extraction Unit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2D18F" w14:textId="1577DAAB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4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17  Function Calling</w:t>
        </w:r>
        <w:r w:rsidRPr="00D17490">
          <w:rPr>
            <w:rStyle w:val="aff9"/>
            <w:noProof/>
          </w:rPr>
          <w:t>解决什么？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EE14B9" w14:textId="27A456C7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5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18  JSON Schema</w:t>
        </w:r>
        <w:r w:rsidRPr="00D17490">
          <w:rPr>
            <w:rStyle w:val="aff9"/>
            <w:noProof/>
          </w:rPr>
          <w:t>为何不够？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DB269" w14:textId="6BA01788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6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19  Prompt</w:t>
        </w:r>
        <w:r w:rsidRPr="00D17490">
          <w:rPr>
            <w:rStyle w:val="aff9"/>
            <w:noProof/>
          </w:rPr>
          <w:t>是什么？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21845" w14:textId="42BF7C38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7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20  Token</w:t>
        </w:r>
        <w:r w:rsidRPr="00D17490">
          <w:rPr>
            <w:rStyle w:val="aff9"/>
            <w:noProof/>
          </w:rPr>
          <w:t>是什么？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9FCC4" w14:textId="62C44BAD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8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21  Normalization</w:t>
        </w:r>
        <w:r w:rsidRPr="00D17490">
          <w:rPr>
            <w:rStyle w:val="aff9"/>
            <w:noProof/>
          </w:rPr>
          <w:t>为何不等于</w:t>
        </w:r>
        <w:r w:rsidRPr="00D17490">
          <w:rPr>
            <w:rStyle w:val="aff9"/>
            <w:noProof/>
          </w:rPr>
          <w:t>Python</w:t>
        </w:r>
        <w:r w:rsidRPr="00D17490">
          <w:rPr>
            <w:rStyle w:val="aff9"/>
            <w:noProof/>
          </w:rPr>
          <w:t>改值？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629BAF" w14:textId="2A52123E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19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22  </w:t>
        </w:r>
        <w:r w:rsidRPr="00D17490">
          <w:rPr>
            <w:rStyle w:val="aff9"/>
            <w:noProof/>
          </w:rPr>
          <w:t>当前规范化支持什么？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FB500E" w14:textId="7A2403DE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0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23  </w:t>
        </w:r>
        <w:r w:rsidRPr="00D17490">
          <w:rPr>
            <w:rStyle w:val="aff9"/>
            <w:noProof/>
          </w:rPr>
          <w:t>字典验证会改正式值吗？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B0DDD" w14:textId="144C3807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1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24  Embedding</w:t>
        </w:r>
        <w:r w:rsidRPr="00D17490">
          <w:rPr>
            <w:rStyle w:val="aff9"/>
            <w:noProof/>
          </w:rPr>
          <w:t>是什么？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FBCE4" w14:textId="7A56FFF9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2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25  </w:t>
        </w:r>
        <w:r w:rsidRPr="00D17490">
          <w:rPr>
            <w:rStyle w:val="aff9"/>
            <w:noProof/>
          </w:rPr>
          <w:t>一条什么数据对应一个物料向量？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4E35FE" w14:textId="7B072CEF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3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26  FAISS</w:t>
        </w:r>
        <w:r w:rsidRPr="00D17490">
          <w:rPr>
            <w:rStyle w:val="aff9"/>
            <w:noProof/>
          </w:rPr>
          <w:t>具体做什么？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A2FD5" w14:textId="703B7653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4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27  FAISS</w:t>
        </w:r>
        <w:r w:rsidRPr="00D17490">
          <w:rPr>
            <w:rStyle w:val="aff9"/>
            <w:noProof/>
          </w:rPr>
          <w:t>是数据库吗？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9E110" w14:textId="487DEE1D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5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28  TopK</w:t>
        </w:r>
        <w:r w:rsidRPr="00D17490">
          <w:rPr>
            <w:rStyle w:val="aff9"/>
            <w:noProof/>
          </w:rPr>
          <w:t>是多少？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BDEC2" w14:textId="7392DA16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6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29  </w:t>
        </w:r>
        <w:r w:rsidRPr="00D17490">
          <w:rPr>
            <w:rStyle w:val="aff9"/>
            <w:noProof/>
          </w:rPr>
          <w:t>相似分数为何不是准确率？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D77F0" w14:textId="2A397954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7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30  MaterialMatcher</w:t>
        </w:r>
        <w:r w:rsidRPr="00D17490">
          <w:rPr>
            <w:rStyle w:val="aff9"/>
            <w:noProof/>
          </w:rPr>
          <w:t>比向量搜索多做什么？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F2C9E" w14:textId="15C94D1B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8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31  </w:t>
        </w:r>
        <w:r w:rsidRPr="00D17490">
          <w:rPr>
            <w:rStyle w:val="aff9"/>
            <w:noProof/>
          </w:rPr>
          <w:t>本项目是</w:t>
        </w:r>
        <w:r w:rsidRPr="00D17490">
          <w:rPr>
            <w:rStyle w:val="aff9"/>
            <w:noProof/>
          </w:rPr>
          <w:t>RAG</w:t>
        </w:r>
        <w:r w:rsidRPr="00D17490">
          <w:rPr>
            <w:rStyle w:val="aff9"/>
            <w:noProof/>
          </w:rPr>
          <w:t>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FA21D" w14:textId="191452B1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29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32  </w:t>
        </w:r>
        <w:r w:rsidRPr="00D17490">
          <w:rPr>
            <w:rStyle w:val="aff9"/>
            <w:noProof/>
          </w:rPr>
          <w:t>本项目实现</w:t>
        </w:r>
        <w:r w:rsidRPr="00D17490">
          <w:rPr>
            <w:rStyle w:val="aff9"/>
            <w:noProof/>
          </w:rPr>
          <w:t>Transformer</w:t>
        </w:r>
        <w:r w:rsidRPr="00D17490">
          <w:rPr>
            <w:rStyle w:val="aff9"/>
            <w:noProof/>
          </w:rPr>
          <w:t>了吗？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AD7A0" w14:textId="2EBA08CA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0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33  BGE-M3</w:t>
        </w:r>
        <w:r w:rsidRPr="00D17490">
          <w:rPr>
            <w:rStyle w:val="aff9"/>
            <w:noProof/>
          </w:rPr>
          <w:t>是自己训练的吗？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EEB98" w14:textId="5C585529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1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34  </w:t>
        </w:r>
        <w:r w:rsidRPr="00D17490">
          <w:rPr>
            <w:rStyle w:val="aff9"/>
            <w:noProof/>
          </w:rPr>
          <w:t>为什么</w:t>
        </w:r>
        <w:r w:rsidRPr="00D17490">
          <w:rPr>
            <w:rStyle w:val="aff9"/>
            <w:noProof/>
          </w:rPr>
          <w:t>Embedding</w:t>
        </w:r>
        <w:r w:rsidRPr="00D17490">
          <w:rPr>
            <w:rStyle w:val="aff9"/>
            <w:noProof/>
          </w:rPr>
          <w:t>放子进程？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11083A" w14:textId="65F5FFEF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2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35  Cache key</w:t>
        </w:r>
        <w:r w:rsidRPr="00D17490">
          <w:rPr>
            <w:rStyle w:val="aff9"/>
            <w:noProof/>
          </w:rPr>
          <w:t>为什么不能用文件名？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56306" w14:textId="2235FBE5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3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36  cache hit</w:t>
        </w:r>
        <w:r w:rsidRPr="00D17490">
          <w:rPr>
            <w:rStyle w:val="aff9"/>
            <w:noProof/>
          </w:rPr>
          <w:t>会重新调用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4C1BC" w14:textId="76AE3D4D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4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37  Single-flight</w:t>
        </w:r>
        <w:r w:rsidRPr="00D17490">
          <w:rPr>
            <w:rStyle w:val="aff9"/>
            <w:noProof/>
          </w:rPr>
          <w:t>解决什么？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6919FF" w14:textId="69DDF349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5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38  Retry</w:t>
        </w:r>
        <w:r w:rsidRPr="00D17490">
          <w:rPr>
            <w:rStyle w:val="aff9"/>
            <w:noProof/>
          </w:rPr>
          <w:t>为什么必须有限？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17172B" w14:textId="46C7012B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6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39  SHA-256</w:t>
        </w:r>
        <w:r w:rsidRPr="00D17490">
          <w:rPr>
            <w:rStyle w:val="aff9"/>
            <w:noProof/>
          </w:rPr>
          <w:t>在项目中做什么？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083B2" w14:textId="0942D670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7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40  </w:t>
        </w:r>
        <w:r w:rsidRPr="00D17490">
          <w:rPr>
            <w:rStyle w:val="aff9"/>
            <w:noProof/>
          </w:rPr>
          <w:t>什么是</w:t>
        </w:r>
        <w:r w:rsidRPr="00D17490">
          <w:rPr>
            <w:rStyle w:val="aff9"/>
            <w:noProof/>
          </w:rPr>
          <w:t>Atomic Publication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90A8B" w14:textId="1B503E74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8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41  </w:t>
        </w:r>
        <w:r w:rsidRPr="00D17490">
          <w:rPr>
            <w:rStyle w:val="aff9"/>
            <w:noProof/>
          </w:rPr>
          <w:t>为什么不能分别替换五个文件？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67041" w14:textId="5D449616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39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42  Revision</w:t>
        </w:r>
        <w:r w:rsidRPr="00D17490">
          <w:rPr>
            <w:rStyle w:val="aff9"/>
            <w:noProof/>
          </w:rPr>
          <w:t>是什么？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D4DD2" w14:textId="20DA491E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0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43  Revision</w:t>
        </w:r>
        <w:r w:rsidRPr="00D17490">
          <w:rPr>
            <w:rStyle w:val="aff9"/>
            <w:noProof/>
          </w:rPr>
          <w:t>为何不调</w:t>
        </w:r>
        <w:r w:rsidRPr="00D17490">
          <w:rPr>
            <w:rStyle w:val="aff9"/>
            <w:noProof/>
          </w:rPr>
          <w:t>Ark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F53D2" w14:textId="69EBDA14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1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44  </w:t>
        </w:r>
        <w:r w:rsidRPr="00D17490">
          <w:rPr>
            <w:rStyle w:val="aff9"/>
            <w:noProof/>
          </w:rPr>
          <w:t>为什么</w:t>
        </w:r>
        <w:r w:rsidRPr="00D17490">
          <w:rPr>
            <w:rStyle w:val="aff9"/>
            <w:noProof/>
          </w:rPr>
          <w:t>Revision</w:t>
        </w:r>
        <w:r w:rsidRPr="00D17490">
          <w:rPr>
            <w:rStyle w:val="aff9"/>
            <w:noProof/>
          </w:rPr>
          <w:t>要重跑</w:t>
        </w:r>
        <w:r w:rsidRPr="00D17490">
          <w:rPr>
            <w:rStyle w:val="aff9"/>
            <w:noProof/>
          </w:rPr>
          <w:t>Matcher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6F73AA" w14:textId="3B0ED223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2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45  </w:t>
        </w:r>
        <w:r w:rsidRPr="00D17490">
          <w:rPr>
            <w:rStyle w:val="aff9"/>
            <w:noProof/>
          </w:rPr>
          <w:t>什么是乐观并发？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4E21A" w14:textId="1A769B5A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3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46  </w:t>
        </w:r>
        <w:r w:rsidRPr="00D17490">
          <w:rPr>
            <w:rStyle w:val="aff9"/>
            <w:noProof/>
          </w:rPr>
          <w:t>为什么</w:t>
        </w:r>
        <w:r w:rsidRPr="00D17490">
          <w:rPr>
            <w:rStyle w:val="aff9"/>
            <w:noProof/>
          </w:rPr>
          <w:t>AI</w:t>
        </w:r>
        <w:r w:rsidRPr="00D17490">
          <w:rPr>
            <w:rStyle w:val="aff9"/>
            <w:noProof/>
          </w:rPr>
          <w:t>失败后</w:t>
        </w:r>
        <w:r w:rsidRPr="00D17490">
          <w:rPr>
            <w:rStyle w:val="aff9"/>
            <w:noProof/>
          </w:rPr>
          <w:t>Standard</w:t>
        </w:r>
        <w:r w:rsidRPr="00D17490">
          <w:rPr>
            <w:rStyle w:val="aff9"/>
            <w:noProof/>
          </w:rPr>
          <w:t>要新建</w:t>
        </w:r>
        <w:r w:rsidRPr="00D17490">
          <w:rPr>
            <w:rStyle w:val="aff9"/>
            <w:noProof/>
          </w:rPr>
          <w:t>Job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2D2C4" w14:textId="54EEF984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4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47  </w:t>
        </w:r>
        <w:r w:rsidRPr="00D17490">
          <w:rPr>
            <w:rStyle w:val="aff9"/>
            <w:noProof/>
          </w:rPr>
          <w:t>为什么采用本地桌面部署？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6C8DF1" w14:textId="32E67578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5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48  </w:t>
        </w:r>
        <w:r w:rsidRPr="00D17490">
          <w:rPr>
            <w:rStyle w:val="aff9"/>
            <w:noProof/>
          </w:rPr>
          <w:t>为什么测试不用每次真实</w:t>
        </w:r>
        <w:r w:rsidRPr="00D17490">
          <w:rPr>
            <w:rStyle w:val="aff9"/>
            <w:noProof/>
          </w:rPr>
          <w:t>Ark</w:t>
        </w:r>
        <w:r w:rsidRPr="00D17490">
          <w:rPr>
            <w:rStyle w:val="aff9"/>
            <w:noProof/>
          </w:rPr>
          <w:t>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E4BE4" w14:textId="6F86AEE4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6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>49  670/670</w:t>
        </w:r>
        <w:r w:rsidRPr="00D17490">
          <w:rPr>
            <w:rStyle w:val="aff9"/>
            <w:noProof/>
          </w:rPr>
          <w:t>说明什么？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22E8A" w14:textId="496328B6" w:rsidR="00DE2005" w:rsidRDefault="00DE200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7" w:history="1">
        <w:r w:rsidRPr="00D17490">
          <w:rPr>
            <w:rStyle w:val="aff9"/>
            <w:noProof/>
          </w:rPr>
          <w:t>问题</w:t>
        </w:r>
        <w:r w:rsidRPr="00D17490">
          <w:rPr>
            <w:rStyle w:val="aff9"/>
            <w:noProof/>
          </w:rPr>
          <w:t xml:space="preserve">50  </w:t>
        </w:r>
        <w:r w:rsidRPr="00D17490">
          <w:rPr>
            <w:rStyle w:val="aff9"/>
            <w:noProof/>
          </w:rPr>
          <w:t>最终验收如何区分</w:t>
        </w:r>
        <w:r w:rsidRPr="00D17490">
          <w:rPr>
            <w:rStyle w:val="aff9"/>
            <w:noProof/>
          </w:rPr>
          <w:t>Fake</w:t>
        </w:r>
        <w:r w:rsidRPr="00D17490">
          <w:rPr>
            <w:rStyle w:val="aff9"/>
            <w:noProof/>
          </w:rPr>
          <w:t>与真实？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C02D43" w14:textId="16852D6A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8" w:history="1">
        <w:r w:rsidRPr="00D17490">
          <w:rPr>
            <w:rStyle w:val="aff9"/>
            <w:noProof/>
          </w:rPr>
          <w:t>附录</w:t>
        </w:r>
        <w:r w:rsidRPr="00D17490">
          <w:rPr>
            <w:rStyle w:val="aff9"/>
            <w:noProof/>
          </w:rPr>
          <w:t xml:space="preserve">A  </w:t>
        </w:r>
        <w:r w:rsidRPr="00D17490">
          <w:rPr>
            <w:rStyle w:val="aff9"/>
            <w:noProof/>
          </w:rPr>
          <w:t>术语表（</w:t>
        </w:r>
        <w:r w:rsidRPr="00D17490">
          <w:rPr>
            <w:rStyle w:val="aff9"/>
            <w:noProof/>
          </w:rPr>
          <w:t>56</w:t>
        </w:r>
        <w:r w:rsidRPr="00D17490">
          <w:rPr>
            <w:rStyle w:val="aff9"/>
            <w:noProof/>
          </w:rPr>
          <w:t>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547F9" w14:textId="489872E8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49" w:history="1">
        <w:r w:rsidRPr="00D17490">
          <w:rPr>
            <w:rStyle w:val="aff9"/>
            <w:noProof/>
          </w:rPr>
          <w:t>附录</w:t>
        </w:r>
        <w:r w:rsidRPr="00D17490">
          <w:rPr>
            <w:rStyle w:val="aff9"/>
            <w:noProof/>
          </w:rPr>
          <w:t xml:space="preserve">B  </w:t>
        </w:r>
        <w:r w:rsidRPr="00D17490">
          <w:rPr>
            <w:rStyle w:val="aff9"/>
            <w:noProof/>
          </w:rPr>
          <w:t>固定</w:t>
        </w:r>
        <w:r w:rsidRPr="00D17490">
          <w:rPr>
            <w:rStyle w:val="aff9"/>
            <w:noProof/>
          </w:rPr>
          <w:t>20</w:t>
        </w:r>
        <w:r w:rsidRPr="00D17490">
          <w:rPr>
            <w:rStyle w:val="aff9"/>
            <w:noProof/>
          </w:rPr>
          <w:t>字段与五类结果速查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6CCD5" w14:textId="257CACA5" w:rsidR="00DE2005" w:rsidRDefault="00DE200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458950" w:history="1">
        <w:r w:rsidRPr="00D17490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_Toc237458950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69FE92" w14:textId="2F1CFC1E" w:rsidR="00386988" w:rsidRDefault="00E82DAA">
      <w:r>
        <w:fldChar w:fldCharType="end"/>
      </w:r>
    </w:p>
    <w:p w14:paraId="6D57EA66" w14:textId="77777777" w:rsidR="00386988" w:rsidRDefault="00386988">
      <w:pPr>
        <w:sectPr w:rsidR="00386988">
          <w:pgSz w:w="11906" w:h="16838"/>
          <w:pgMar w:top="1417" w:right="1417" w:bottom="1417" w:left="1587" w:header="709" w:footer="709" w:gutter="0"/>
          <w:cols w:space="720"/>
          <w:titlePg/>
          <w:docGrid w:linePitch="360"/>
        </w:sectPr>
      </w:pPr>
    </w:p>
    <w:p w14:paraId="60C83035" w14:textId="77777777" w:rsidR="00386988" w:rsidRDefault="00E82DAA">
      <w:pPr>
        <w:pStyle w:val="1"/>
      </w:pPr>
      <w:bookmarkStart w:id="0" w:name="_Toc237458759"/>
      <w:r>
        <w:lastRenderedPageBreak/>
        <w:t>使用说明</w:t>
      </w:r>
      <w:bookmarkEnd w:id="0"/>
    </w:p>
    <w:p w14:paraId="7AEE437B" w14:textId="77777777" w:rsidR="00386988" w:rsidRDefault="00E82DAA">
      <w:r>
        <w:rPr>
          <w:color w:val="000000"/>
        </w:rPr>
        <w:t>这不是另一份项目报告，而是一份面向答辩准备的学习地图。阅读时先掌握第</w:t>
      </w:r>
      <w:r>
        <w:rPr>
          <w:color w:val="000000"/>
        </w:rPr>
        <w:t>1</w:t>
      </w:r>
      <w:r>
        <w:rPr>
          <w:color w:val="000000"/>
        </w:rPr>
        <w:t>章的整体流程，再按不熟悉的概念跳转。每章都区分</w:t>
      </w:r>
      <w:r>
        <w:rPr>
          <w:color w:val="000000"/>
        </w:rPr>
        <w:t>“</w:t>
      </w:r>
      <w:r>
        <w:rPr>
          <w:color w:val="000000"/>
        </w:rPr>
        <w:t>项目自己实现了什么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外部组件提供什么</w:t>
      </w:r>
      <w:r>
        <w:rPr>
          <w:color w:val="000000"/>
        </w:rPr>
        <w:t>”</w:t>
      </w:r>
      <w:r>
        <w:rPr>
          <w:color w:val="000000"/>
        </w:rPr>
        <w:t>，避免把模型、库和本地工程代码混为一谈。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A37FEA0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FCAE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学习方法：</w:t>
            </w:r>
            <w:r>
              <w:rPr>
                <w:color w:val="000000"/>
              </w:rPr>
              <w:t>先用自己的话复述每章大白话解释，再练习章末</w:t>
            </w:r>
            <w:r>
              <w:rPr>
                <w:color w:val="000000"/>
              </w:rPr>
              <w:t xml:space="preserve"> 30 </w:t>
            </w:r>
            <w:r>
              <w:rPr>
                <w:color w:val="000000"/>
              </w:rPr>
              <w:t>秒回答；最后使用第</w:t>
            </w:r>
            <w:r>
              <w:rPr>
                <w:color w:val="000000"/>
              </w:rPr>
              <w:t>33</w:t>
            </w:r>
            <w:r>
              <w:rPr>
                <w:color w:val="000000"/>
              </w:rPr>
              <w:t>章的</w:t>
            </w:r>
            <w:r>
              <w:rPr>
                <w:color w:val="000000"/>
              </w:rPr>
              <w:t xml:space="preserve"> 50 </w:t>
            </w:r>
            <w:r>
              <w:rPr>
                <w:color w:val="000000"/>
              </w:rPr>
              <w:t>道问题进行追问训练。</w:t>
            </w:r>
          </w:p>
        </w:tc>
      </w:tr>
    </w:tbl>
    <w:p w14:paraId="212FF986" w14:textId="77777777" w:rsidR="00386988" w:rsidRDefault="00386988">
      <w:pPr>
        <w:spacing w:after="20"/>
      </w:pPr>
    </w:p>
    <w:p w14:paraId="48844266" w14:textId="77777777" w:rsidR="00386988" w:rsidRDefault="00E82DAA">
      <w:r>
        <w:br w:type="page"/>
      </w:r>
    </w:p>
    <w:p w14:paraId="14F43027" w14:textId="77777777" w:rsidR="00386988" w:rsidRDefault="00E82DAA">
      <w:pPr>
        <w:pStyle w:val="1"/>
      </w:pPr>
      <w:bookmarkStart w:id="1" w:name="_Toc237458760"/>
      <w:r>
        <w:lastRenderedPageBreak/>
        <w:t>第</w:t>
      </w:r>
      <w:r>
        <w:t>1</w:t>
      </w:r>
      <w:r>
        <w:t>章</w:t>
      </w:r>
      <w:r>
        <w:t xml:space="preserve">  </w:t>
      </w:r>
      <w:r>
        <w:t>先理解整个系统</w:t>
      </w:r>
      <w:bookmarkEnd w:id="1"/>
    </w:p>
    <w:p w14:paraId="76E80DA0" w14:textId="77777777" w:rsidR="00386988" w:rsidRDefault="00E82DAA">
      <w:pPr>
        <w:pStyle w:val="21"/>
      </w:pPr>
      <w:bookmarkStart w:id="2" w:name="_Toc237458761"/>
      <w:r>
        <w:t>大白话理解</w:t>
      </w:r>
      <w:bookmarkEnd w:id="2"/>
    </w:p>
    <w:p w14:paraId="3F5F9B93" w14:textId="77777777" w:rsidR="00386988" w:rsidRDefault="00E82DAA">
      <w:r>
        <w:rPr>
          <w:color w:val="000000"/>
        </w:rPr>
        <w:t>用户把</w:t>
      </w:r>
      <w:r>
        <w:rPr>
          <w:color w:val="000000"/>
        </w:rPr>
        <w:t xml:space="preserve"> Excel </w:t>
      </w:r>
      <w:r>
        <w:rPr>
          <w:color w:val="000000"/>
        </w:rPr>
        <w:t>上传到本地应用，选择</w:t>
      </w:r>
      <w:r>
        <w:rPr>
          <w:color w:val="000000"/>
        </w:rPr>
        <w:t xml:space="preserve"> Standard </w:t>
      </w:r>
      <w:r>
        <w:rPr>
          <w:color w:val="000000"/>
        </w:rPr>
        <w:t>或</w:t>
      </w:r>
      <w:r>
        <w:rPr>
          <w:color w:val="000000"/>
        </w:rPr>
        <w:t xml:space="preserve"> AI Enhanced</w:t>
      </w:r>
      <w:r>
        <w:rPr>
          <w:color w:val="000000"/>
        </w:rPr>
        <w:t>。系统把订单整理成固定字段，运行字典检查和物料匹配，最后给出五类结果；</w:t>
      </w:r>
      <w:r>
        <w:rPr>
          <w:color w:val="000000"/>
        </w:rPr>
        <w:t xml:space="preserve">AI </w:t>
      </w:r>
      <w:r>
        <w:rPr>
          <w:color w:val="000000"/>
        </w:rPr>
        <w:t>模式还会展示</w:t>
      </w:r>
      <w:r>
        <w:rPr>
          <w:color w:val="000000"/>
        </w:rPr>
        <w:t xml:space="preserve"> AI/Python </w:t>
      </w:r>
      <w:r>
        <w:rPr>
          <w:color w:val="000000"/>
        </w:rPr>
        <w:t>对照、证据和可修订项。</w:t>
      </w:r>
    </w:p>
    <w:p w14:paraId="51E03855" w14:textId="77777777" w:rsidR="00386988" w:rsidRDefault="00E82DAA">
      <w:pPr>
        <w:pStyle w:val="21"/>
      </w:pPr>
      <w:bookmarkStart w:id="3" w:name="_Toc237458762"/>
      <w:r>
        <w:t>为什么需要</w:t>
      </w:r>
      <w:bookmarkEnd w:id="3"/>
    </w:p>
    <w:p w14:paraId="21DDFE3B" w14:textId="77777777" w:rsidR="00386988" w:rsidRDefault="00E82DAA">
      <w:r>
        <w:rPr>
          <w:color w:val="000000"/>
        </w:rPr>
        <w:t>没有全局地图时，</w:t>
      </w:r>
      <w:r>
        <w:rPr>
          <w:color w:val="000000"/>
        </w:rPr>
        <w:t>Embedding</w:t>
      </w:r>
      <w:r>
        <w:rPr>
          <w:color w:val="000000"/>
        </w:rPr>
        <w:t>、</w:t>
      </w:r>
      <w:r>
        <w:rPr>
          <w:color w:val="000000"/>
        </w:rPr>
        <w:t>Evidence</w:t>
      </w:r>
      <w:r>
        <w:rPr>
          <w:color w:val="000000"/>
        </w:rPr>
        <w:t>、</w:t>
      </w:r>
      <w:r>
        <w:rPr>
          <w:color w:val="000000"/>
        </w:rPr>
        <w:t xml:space="preserve">Cache </w:t>
      </w:r>
      <w:r>
        <w:rPr>
          <w:color w:val="000000"/>
        </w:rPr>
        <w:t>等概念会像互不相关的名词。先看业务闭环，才能知道每项技术解决哪个具体问题。</w:t>
      </w:r>
    </w:p>
    <w:p w14:paraId="5C6EDFBE" w14:textId="77777777" w:rsidR="00386988" w:rsidRDefault="00E82DAA">
      <w:pPr>
        <w:pStyle w:val="21"/>
      </w:pPr>
      <w:bookmarkStart w:id="4" w:name="_Toc237458763"/>
      <w:r>
        <w:t>本项目怎么用</w:t>
      </w:r>
      <w:bookmarkEnd w:id="4"/>
    </w:p>
    <w:p w14:paraId="248A72B6" w14:textId="77777777" w:rsidR="00386988" w:rsidRDefault="00E82DAA">
      <w:r>
        <w:rPr>
          <w:color w:val="000000"/>
        </w:rPr>
        <w:t>前端负责操作和展示；</w:t>
      </w:r>
      <w:r>
        <w:rPr>
          <w:color w:val="000000"/>
        </w:rPr>
        <w:t xml:space="preserve">JobService </w:t>
      </w:r>
      <w:r>
        <w:rPr>
          <w:color w:val="000000"/>
        </w:rPr>
        <w:t>保存任务；解析层产生业务字段；</w:t>
      </w:r>
      <w:r>
        <w:rPr>
          <w:color w:val="000000"/>
        </w:rPr>
        <w:t xml:space="preserve">Dictionary </w:t>
      </w:r>
      <w:r>
        <w:rPr>
          <w:color w:val="000000"/>
        </w:rPr>
        <w:t>和</w:t>
      </w:r>
      <w:r>
        <w:rPr>
          <w:color w:val="000000"/>
        </w:rPr>
        <w:t xml:space="preserve"> MaterialMatcher </w:t>
      </w:r>
      <w:r>
        <w:rPr>
          <w:color w:val="000000"/>
        </w:rPr>
        <w:t>构成共享下游；发布层保证五类结果一致。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09E604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F7F2A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不要把项目描述成</w:t>
            </w: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一个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模型</w:t>
            </w:r>
            <w:r>
              <w:rPr>
                <w:color w:val="000000"/>
              </w:rPr>
              <w:t>’</w:t>
            </w:r>
            <w:r>
              <w:rPr>
                <w:color w:val="000000"/>
              </w:rPr>
              <w:t>。它是本地软件系统，模型只是</w:t>
            </w:r>
            <w:r>
              <w:rPr>
                <w:color w:val="000000"/>
              </w:rPr>
              <w:t xml:space="preserve"> AI Enhanced </w:t>
            </w:r>
            <w:r>
              <w:rPr>
                <w:color w:val="000000"/>
              </w:rPr>
              <w:t>主链中的一个外部能力。</w:t>
            </w:r>
          </w:p>
        </w:tc>
      </w:tr>
    </w:tbl>
    <w:p w14:paraId="36E12F22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009315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9F7E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系统有两种解析模式。</w:t>
            </w:r>
            <w:r>
              <w:rPr>
                <w:color w:val="000000"/>
              </w:rPr>
              <w:t xml:space="preserve">Standard </w:t>
            </w:r>
            <w:r>
              <w:rPr>
                <w:color w:val="000000"/>
              </w:rPr>
              <w:t>由</w:t>
            </w:r>
            <w:r>
              <w:rPr>
                <w:color w:val="000000"/>
              </w:rPr>
              <w:t xml:space="preserve"> Python </w:t>
            </w:r>
            <w:r>
              <w:rPr>
                <w:color w:val="000000"/>
              </w:rPr>
              <w:t>规则主导，</w:t>
            </w:r>
            <w:r>
              <w:rPr>
                <w:color w:val="000000"/>
              </w:rPr>
              <w:t xml:space="preserve">AI Enhanced </w:t>
            </w:r>
            <w:r>
              <w:rPr>
                <w:color w:val="000000"/>
              </w:rPr>
              <w:t>由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负责</w:t>
            </w:r>
            <w:r>
              <w:rPr>
                <w:color w:val="000000"/>
              </w:rPr>
              <w:t xml:space="preserve"> 17 </w:t>
            </w:r>
            <w:r>
              <w:rPr>
                <w:color w:val="000000"/>
              </w:rPr>
              <w:t>个业务字段主判断；两者共享字典、物料匹配和固定</w:t>
            </w:r>
            <w:r>
              <w:rPr>
                <w:color w:val="000000"/>
              </w:rPr>
              <w:t xml:space="preserve"> 20 </w:t>
            </w:r>
            <w:r>
              <w:rPr>
                <w:color w:val="000000"/>
              </w:rPr>
              <w:t>字段输出。</w:t>
            </w:r>
          </w:p>
        </w:tc>
      </w:tr>
    </w:tbl>
    <w:p w14:paraId="7BB796C5" w14:textId="77777777" w:rsidR="00386988" w:rsidRDefault="00386988">
      <w:pPr>
        <w:spacing w:after="20"/>
      </w:pPr>
    </w:p>
    <w:p w14:paraId="4D20098A" w14:textId="77777777" w:rsidR="00386988" w:rsidRDefault="00E82DA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64C3E3" wp14:editId="4DBBDCB7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_系统总体架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D211" w14:textId="77777777" w:rsidR="00386988" w:rsidRDefault="00E82DAA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1-1  </w:t>
      </w:r>
      <w:r>
        <w:rPr>
          <w:color w:val="000000"/>
        </w:rPr>
        <w:t>用一张图理解整个系统</w:t>
      </w:r>
    </w:p>
    <w:p w14:paraId="5CF9B555" w14:textId="77777777" w:rsidR="00386988" w:rsidRDefault="00E82DAA">
      <w:pPr>
        <w:pStyle w:val="1"/>
      </w:pPr>
      <w:bookmarkStart w:id="5" w:name="_Toc237458764"/>
      <w:r>
        <w:t>第</w:t>
      </w:r>
      <w:r>
        <w:t>2</w:t>
      </w:r>
      <w:r>
        <w:t>章</w:t>
      </w:r>
      <w:r>
        <w:t xml:space="preserve">  Excel </w:t>
      </w:r>
      <w:r>
        <w:t>进入系统后发生了什么</w:t>
      </w:r>
      <w:bookmarkEnd w:id="5"/>
    </w:p>
    <w:p w14:paraId="72AE71F1" w14:textId="77777777" w:rsidR="00386988" w:rsidRDefault="00E82DAA">
      <w:pPr>
        <w:pStyle w:val="21"/>
      </w:pPr>
      <w:bookmarkStart w:id="6" w:name="_Toc237458765"/>
      <w:r>
        <w:t>大白话理解</w:t>
      </w:r>
      <w:bookmarkEnd w:id="6"/>
    </w:p>
    <w:p w14:paraId="29561241" w14:textId="77777777" w:rsidR="00386988" w:rsidRDefault="00E82DAA">
      <w:r>
        <w:rPr>
          <w:color w:val="000000"/>
        </w:rPr>
        <w:t>肉眼看到的是一张完整表，程序看到的是</w:t>
      </w:r>
      <w:r>
        <w:rPr>
          <w:color w:val="000000"/>
        </w:rPr>
        <w:t xml:space="preserve"> Workbook</w:t>
      </w:r>
      <w:r>
        <w:rPr>
          <w:color w:val="000000"/>
        </w:rPr>
        <w:t>、多个</w:t>
      </w:r>
      <w:r>
        <w:rPr>
          <w:color w:val="000000"/>
        </w:rPr>
        <w:t xml:space="preserve"> Sheet</w:t>
      </w:r>
      <w:r>
        <w:rPr>
          <w:color w:val="000000"/>
        </w:rPr>
        <w:t>、行列坐标、单元格值、合并区域、隐藏行列和可能被格式污染的使用范围。系统必须先重建</w:t>
      </w:r>
      <w:r>
        <w:rPr>
          <w:color w:val="000000"/>
        </w:rPr>
        <w:t>‘</w:t>
      </w:r>
      <w:r>
        <w:rPr>
          <w:color w:val="000000"/>
        </w:rPr>
        <w:t>哪里真正有内容、哪些格子属于一条记录</w:t>
      </w:r>
      <w:r>
        <w:rPr>
          <w:color w:val="000000"/>
        </w:rPr>
        <w:t>’</w:t>
      </w:r>
      <w:r>
        <w:rPr>
          <w:color w:val="000000"/>
        </w:rPr>
        <w:t>。</w:t>
      </w:r>
    </w:p>
    <w:p w14:paraId="66070A13" w14:textId="77777777" w:rsidR="00386988" w:rsidRDefault="00E82DAA">
      <w:pPr>
        <w:pStyle w:val="21"/>
      </w:pPr>
      <w:bookmarkStart w:id="7" w:name="_Toc237458766"/>
      <w:r>
        <w:t>为什么需要</w:t>
      </w:r>
      <w:bookmarkEnd w:id="7"/>
    </w:p>
    <w:p w14:paraId="371A592A" w14:textId="77777777" w:rsidR="00386988" w:rsidRDefault="00E82DAA">
      <w:r>
        <w:rPr>
          <w:color w:val="000000"/>
        </w:rPr>
        <w:t>如果只按</w:t>
      </w:r>
      <w:r>
        <w:rPr>
          <w:color w:val="000000"/>
        </w:rPr>
        <w:t xml:space="preserve"> max_row/max_column </w:t>
      </w:r>
      <w:r>
        <w:rPr>
          <w:color w:val="000000"/>
        </w:rPr>
        <w:t>扫描，历史格式可能把空白区域算进来；如果忽略合并单元格锚点，表头和继承值会丢失；如果把说明</w:t>
      </w:r>
      <w:r>
        <w:rPr>
          <w:color w:val="000000"/>
        </w:rPr>
        <w:t xml:space="preserve"> Sheet </w:t>
      </w:r>
      <w:r>
        <w:rPr>
          <w:color w:val="000000"/>
        </w:rPr>
        <w:t>当订单页，会产生错误记录。</w:t>
      </w:r>
    </w:p>
    <w:p w14:paraId="08DB6712" w14:textId="77777777" w:rsidR="00386988" w:rsidRDefault="00E82DAA">
      <w:pPr>
        <w:pStyle w:val="21"/>
      </w:pPr>
      <w:bookmarkStart w:id="8" w:name="_Toc237458767"/>
      <w:r>
        <w:t>本项目怎么用</w:t>
      </w:r>
      <w:bookmarkEnd w:id="8"/>
    </w:p>
    <w:p w14:paraId="640DC39A" w14:textId="77777777" w:rsidR="00386988" w:rsidRDefault="00E82DAA">
      <w:r>
        <w:rPr>
          <w:color w:val="000000"/>
        </w:rPr>
        <w:t xml:space="preserve">openpyxl </w:t>
      </w:r>
      <w:r>
        <w:rPr>
          <w:color w:val="000000"/>
        </w:rPr>
        <w:t>负责读取工作簿。本地预处理生成</w:t>
      </w:r>
      <w:r>
        <w:rPr>
          <w:color w:val="000000"/>
        </w:rPr>
        <w:t xml:space="preserve"> SparseCell</w:t>
      </w:r>
      <w:r>
        <w:rPr>
          <w:color w:val="000000"/>
        </w:rPr>
        <w:t>、</w:t>
      </w:r>
      <w:r>
        <w:rPr>
          <w:color w:val="000000"/>
        </w:rPr>
        <w:t>Evidence</w:t>
      </w:r>
      <w:r>
        <w:rPr>
          <w:color w:val="000000"/>
        </w:rPr>
        <w:t>、</w:t>
      </w:r>
      <w:r>
        <w:rPr>
          <w:color w:val="000000"/>
        </w:rPr>
        <w:t>OrderBlock</w:t>
      </w:r>
      <w:r>
        <w:rPr>
          <w:color w:val="000000"/>
        </w:rPr>
        <w:t>、</w:t>
      </w:r>
      <w:r>
        <w:rPr>
          <w:color w:val="000000"/>
        </w:rPr>
        <w:t xml:space="preserve">Scope </w:t>
      </w:r>
      <w:r>
        <w:rPr>
          <w:color w:val="000000"/>
        </w:rPr>
        <w:t>和</w:t>
      </w:r>
      <w:r>
        <w:rPr>
          <w:color w:val="000000"/>
        </w:rPr>
        <w:t xml:space="preserve"> Extraction Unit</w:t>
      </w:r>
      <w:r>
        <w:rPr>
          <w:color w:val="000000"/>
        </w:rPr>
        <w:t>，并默认排除隐藏内容。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2BD9297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5CF4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不是直接打开</w:t>
            </w:r>
            <w:r>
              <w:rPr>
                <w:color w:val="000000"/>
              </w:rPr>
              <w:t xml:space="preserve"> Excel </w:t>
            </w:r>
            <w:r>
              <w:rPr>
                <w:color w:val="000000"/>
              </w:rPr>
              <w:t>二进制。它只看到本地程序挑选、坐标化并受</w:t>
            </w:r>
            <w:r>
              <w:rPr>
                <w:color w:val="000000"/>
              </w:rPr>
              <w:t xml:space="preserve"> scope </w:t>
            </w:r>
            <w:r>
              <w:rPr>
                <w:color w:val="000000"/>
              </w:rPr>
              <w:t>限制的结构化内容。</w:t>
            </w:r>
          </w:p>
        </w:tc>
      </w:tr>
    </w:tbl>
    <w:p w14:paraId="3DAD5C89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569883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3B7A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Excel </w:t>
            </w:r>
            <w:r>
              <w:rPr>
                <w:color w:val="000000"/>
              </w:rPr>
              <w:t>对人是版面，对程序是坐标和对象。系统先做本地结构化，再把单目标、有证据边界的内容交给</w:t>
            </w:r>
            <w:r>
              <w:rPr>
                <w:color w:val="000000"/>
              </w:rPr>
              <w:t xml:space="preserve"> AI</w:t>
            </w:r>
            <w:r>
              <w:rPr>
                <w:color w:val="000000"/>
              </w:rPr>
              <w:t>。</w:t>
            </w:r>
          </w:p>
        </w:tc>
      </w:tr>
    </w:tbl>
    <w:p w14:paraId="6C9C6EB0" w14:textId="77777777" w:rsidR="00386988" w:rsidRDefault="00386988">
      <w:pPr>
        <w:spacing w:after="20"/>
      </w:pPr>
    </w:p>
    <w:p w14:paraId="484F50BF" w14:textId="77777777" w:rsidR="00386988" w:rsidRDefault="00E82DAA">
      <w:pPr>
        <w:pStyle w:val="1"/>
      </w:pPr>
      <w:bookmarkStart w:id="9" w:name="_Toc237458768"/>
      <w:r>
        <w:t>第</w:t>
      </w:r>
      <w:r>
        <w:t>3</w:t>
      </w:r>
      <w:r>
        <w:t>章</w:t>
      </w:r>
      <w:r>
        <w:t xml:space="preserve">  Standard </w:t>
      </w:r>
      <w:r>
        <w:t>是什么</w:t>
      </w:r>
      <w:bookmarkEnd w:id="9"/>
    </w:p>
    <w:p w14:paraId="25D97E23" w14:textId="77777777" w:rsidR="00386988" w:rsidRDefault="00E82DAA">
      <w:pPr>
        <w:pStyle w:val="21"/>
      </w:pPr>
      <w:bookmarkStart w:id="10" w:name="_Toc237458769"/>
      <w:r>
        <w:t>大白话理解</w:t>
      </w:r>
      <w:bookmarkEnd w:id="10"/>
    </w:p>
    <w:p w14:paraId="23C8DAE2" w14:textId="77777777" w:rsidR="00386988" w:rsidRDefault="00E82DAA">
      <w:r>
        <w:rPr>
          <w:color w:val="000000"/>
        </w:rPr>
        <w:t xml:space="preserve">Standard </w:t>
      </w:r>
      <w:r>
        <w:rPr>
          <w:color w:val="000000"/>
        </w:rPr>
        <w:t>就是一套提前写好的确定性</w:t>
      </w:r>
      <w:r>
        <w:rPr>
          <w:color w:val="000000"/>
        </w:rPr>
        <w:t xml:space="preserve"> Python </w:t>
      </w:r>
      <w:r>
        <w:rPr>
          <w:color w:val="000000"/>
        </w:rPr>
        <w:t>规则。给相同输入和相同版本，规则会沿着相同逻辑找表头、记录和字段。</w:t>
      </w:r>
    </w:p>
    <w:p w14:paraId="6B81E598" w14:textId="77777777" w:rsidR="00386988" w:rsidRDefault="00E82DAA">
      <w:pPr>
        <w:pStyle w:val="21"/>
      </w:pPr>
      <w:bookmarkStart w:id="11" w:name="_Toc237458770"/>
      <w:r>
        <w:t>为什么需要</w:t>
      </w:r>
      <w:bookmarkEnd w:id="11"/>
    </w:p>
    <w:p w14:paraId="7151DBB9" w14:textId="77777777" w:rsidR="00386988" w:rsidRDefault="00E82DAA">
      <w:r>
        <w:rPr>
          <w:color w:val="000000"/>
        </w:rPr>
        <w:t>规则路径成本低、可重复、容易测试，对结构稳定的订单很可靠；缺点是遇到新的表达方式或复杂跨单元格语义时，适应性不如语言模型。</w:t>
      </w:r>
    </w:p>
    <w:p w14:paraId="6C672A70" w14:textId="77777777" w:rsidR="00386988" w:rsidRDefault="00E82DAA">
      <w:pPr>
        <w:pStyle w:val="21"/>
      </w:pPr>
      <w:bookmarkStart w:id="12" w:name="_Toc237458771"/>
      <w:r>
        <w:t>本项目怎么用</w:t>
      </w:r>
      <w:bookmarkEnd w:id="12"/>
    </w:p>
    <w:p w14:paraId="4CD3E99F" w14:textId="77777777" w:rsidR="00386988" w:rsidRDefault="00E82DAA">
      <w:r>
        <w:rPr>
          <w:color w:val="000000"/>
        </w:rPr>
        <w:t xml:space="preserve">parse_order() </w:t>
      </w:r>
      <w:r>
        <w:rPr>
          <w:color w:val="000000"/>
        </w:rPr>
        <w:t>串联</w:t>
      </w:r>
      <w:r>
        <w:rPr>
          <w:color w:val="000000"/>
        </w:rPr>
        <w:t xml:space="preserve"> Excel </w:t>
      </w:r>
      <w:r>
        <w:rPr>
          <w:color w:val="000000"/>
        </w:rPr>
        <w:t>读取、</w:t>
      </w:r>
      <w:r>
        <w:rPr>
          <w:color w:val="000000"/>
        </w:rPr>
        <w:t xml:space="preserve">Sheet </w:t>
      </w:r>
      <w:r>
        <w:rPr>
          <w:color w:val="000000"/>
        </w:rPr>
        <w:t>定位、字段提取、规范化、字典验证、</w:t>
      </w:r>
      <w:r>
        <w:rPr>
          <w:color w:val="000000"/>
        </w:rPr>
        <w:t xml:space="preserve">MaterialMatcher </w:t>
      </w:r>
      <w:r>
        <w:rPr>
          <w:color w:val="000000"/>
        </w:rPr>
        <w:t>和五类结果。完成后用户可主动发起单记录</w:t>
      </w:r>
      <w:r>
        <w:rPr>
          <w:color w:val="000000"/>
        </w:rPr>
        <w:t xml:space="preserve"> AI Sidecar </w:t>
      </w:r>
      <w:r>
        <w:rPr>
          <w:color w:val="000000"/>
        </w:rPr>
        <w:t>复核。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65AA64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657FE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不要说</w:t>
            </w:r>
            <w:r>
              <w:rPr>
                <w:color w:val="000000"/>
              </w:rPr>
              <w:t xml:space="preserve"> Standard </w:t>
            </w:r>
            <w:r>
              <w:rPr>
                <w:color w:val="000000"/>
              </w:rPr>
              <w:t>完全没有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能力。它默认不调用</w:t>
            </w:r>
            <w:r>
              <w:rPr>
                <w:color w:val="000000"/>
              </w:rPr>
              <w:t xml:space="preserve"> LLM</w:t>
            </w:r>
            <w:r>
              <w:rPr>
                <w:color w:val="000000"/>
              </w:rPr>
              <w:t>，但完成后可以由用户明确触发只读</w:t>
            </w:r>
            <w:r>
              <w:rPr>
                <w:color w:val="000000"/>
              </w:rPr>
              <w:t xml:space="preserve"> Sidecar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 xml:space="preserve">Sidecar </w:t>
            </w:r>
            <w:r>
              <w:rPr>
                <w:color w:val="000000"/>
              </w:rPr>
              <w:t>不修改正式结果。</w:t>
            </w:r>
          </w:p>
        </w:tc>
      </w:tr>
    </w:tbl>
    <w:p w14:paraId="5EAAE210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2731AC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F76F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Standard </w:t>
            </w:r>
            <w:r>
              <w:rPr>
                <w:color w:val="000000"/>
              </w:rPr>
              <w:t>是本地规则主解析模式，适合结构清晰、追求稳定和低成本的订单；</w:t>
            </w: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只作为用户按需触发的单记录附加意见。</w:t>
            </w:r>
          </w:p>
        </w:tc>
      </w:tr>
    </w:tbl>
    <w:p w14:paraId="24D6F73F" w14:textId="77777777" w:rsidR="00386988" w:rsidRDefault="00386988">
      <w:pPr>
        <w:spacing w:after="20"/>
      </w:pPr>
    </w:p>
    <w:p w14:paraId="65D7F324" w14:textId="77777777" w:rsidR="00386988" w:rsidRDefault="00E82DAA">
      <w:pPr>
        <w:pStyle w:val="1"/>
      </w:pPr>
      <w:bookmarkStart w:id="13" w:name="_Toc237458772"/>
      <w:r>
        <w:t>第</w:t>
      </w:r>
      <w:r>
        <w:t>4</w:t>
      </w:r>
      <w:r>
        <w:t>章</w:t>
      </w:r>
      <w:r>
        <w:t xml:space="preserve">  AI </w:t>
      </w:r>
      <w:r>
        <w:t>整单解析到底发生了什么</w:t>
      </w:r>
      <w:bookmarkEnd w:id="13"/>
    </w:p>
    <w:p w14:paraId="2897A251" w14:textId="77777777" w:rsidR="00386988" w:rsidRDefault="00E82DAA">
      <w:pPr>
        <w:pStyle w:val="21"/>
      </w:pPr>
      <w:bookmarkStart w:id="14" w:name="_Toc237458773"/>
      <w:r>
        <w:t>大白话理解</w:t>
      </w:r>
      <w:bookmarkEnd w:id="14"/>
    </w:p>
    <w:p w14:paraId="5C3AC907" w14:textId="77777777" w:rsidR="00386988" w:rsidRDefault="00E82DAA">
      <w:r>
        <w:rPr>
          <w:color w:val="000000"/>
        </w:rPr>
        <w:t xml:space="preserve">AI Enhanced </w:t>
      </w:r>
      <w:r>
        <w:rPr>
          <w:color w:val="000000"/>
        </w:rPr>
        <w:t>不是把整个文件扔给模型。系统先把每条记录拆成受控</w:t>
      </w:r>
      <w:r>
        <w:rPr>
          <w:color w:val="000000"/>
        </w:rPr>
        <w:t xml:space="preserve"> Extraction Unit</w:t>
      </w:r>
      <w:r>
        <w:rPr>
          <w:color w:val="000000"/>
        </w:rPr>
        <w:t>，再让</w:t>
      </w:r>
      <w:r>
        <w:rPr>
          <w:color w:val="000000"/>
        </w:rPr>
        <w:t xml:space="preserve"> Ark </w:t>
      </w:r>
      <w:r>
        <w:rPr>
          <w:color w:val="000000"/>
        </w:rPr>
        <w:t>返回</w:t>
      </w:r>
      <w:r>
        <w:rPr>
          <w:color w:val="000000"/>
        </w:rPr>
        <w:t xml:space="preserve"> 17 </w:t>
      </w:r>
      <w:r>
        <w:rPr>
          <w:color w:val="000000"/>
        </w:rPr>
        <w:t>个业务字段候选，随后由本地合同、</w:t>
      </w:r>
      <w:r>
        <w:rPr>
          <w:color w:val="000000"/>
        </w:rPr>
        <w:t>Evidence</w:t>
      </w:r>
      <w:r>
        <w:rPr>
          <w:color w:val="000000"/>
        </w:rPr>
        <w:t>、</w:t>
      </w:r>
      <w:r>
        <w:rPr>
          <w:color w:val="000000"/>
        </w:rPr>
        <w:t>Provenance</w:t>
      </w:r>
      <w:r>
        <w:rPr>
          <w:color w:val="000000"/>
        </w:rPr>
        <w:t>、</w:t>
      </w:r>
      <w:r>
        <w:rPr>
          <w:color w:val="000000"/>
        </w:rPr>
        <w:t xml:space="preserve">Python Shadow </w:t>
      </w:r>
      <w:r>
        <w:rPr>
          <w:color w:val="000000"/>
        </w:rPr>
        <w:t>和字段政策形成正式值。</w:t>
      </w:r>
    </w:p>
    <w:p w14:paraId="563EF5F2" w14:textId="77777777" w:rsidR="00386988" w:rsidRDefault="00E82DAA">
      <w:pPr>
        <w:pStyle w:val="21"/>
      </w:pPr>
      <w:bookmarkStart w:id="15" w:name="_Toc237458774"/>
      <w:r>
        <w:lastRenderedPageBreak/>
        <w:t>为什么需要</w:t>
      </w:r>
      <w:bookmarkEnd w:id="15"/>
    </w:p>
    <w:p w14:paraId="486E2E0A" w14:textId="77777777" w:rsidR="00386988" w:rsidRDefault="00E82DAA">
      <w:r>
        <w:rPr>
          <w:color w:val="000000"/>
        </w:rPr>
        <w:t>语言模型擅长理解复杂表达，但不天然知道本地记录身份、</w:t>
      </w:r>
      <w:r>
        <w:rPr>
          <w:color w:val="000000"/>
        </w:rPr>
        <w:t>scope</w:t>
      </w:r>
      <w:r>
        <w:rPr>
          <w:color w:val="000000"/>
        </w:rPr>
        <w:t>、物料主数据和发布事务。因此理解工作交给</w:t>
      </w:r>
      <w:r>
        <w:rPr>
          <w:color w:val="000000"/>
        </w:rPr>
        <w:t xml:space="preserve"> AI</w:t>
      </w:r>
      <w:r>
        <w:rPr>
          <w:color w:val="000000"/>
        </w:rPr>
        <w:t>，系统事实和安全边界留在本地。</w:t>
      </w:r>
    </w:p>
    <w:p w14:paraId="45E90967" w14:textId="77777777" w:rsidR="00386988" w:rsidRDefault="00E82DAA">
      <w:pPr>
        <w:pStyle w:val="21"/>
      </w:pPr>
      <w:bookmarkStart w:id="16" w:name="_Toc237458775"/>
      <w:r>
        <w:t>本项目怎么用</w:t>
      </w:r>
      <w:bookmarkEnd w:id="16"/>
    </w:p>
    <w:p w14:paraId="181A911B" w14:textId="77777777" w:rsidR="00386988" w:rsidRDefault="00E82DAA">
      <w:r>
        <w:rPr>
          <w:color w:val="000000"/>
        </w:rPr>
        <w:t>流程是</w:t>
      </w:r>
      <w:r>
        <w:rPr>
          <w:color w:val="000000"/>
        </w:rPr>
        <w:t xml:space="preserve"> preprocessing → per-sheet structure → optional Layout → extraction unit → Ark candidates → strict schema → provenance → Python Shadow → normalization/comparison → AI-first → downstream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966B08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D86B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不要说</w:t>
            </w:r>
            <w:r>
              <w:rPr>
                <w:color w:val="000000"/>
              </w:rPr>
              <w:t xml:space="preserve">‘AI </w:t>
            </w:r>
            <w:r>
              <w:rPr>
                <w:color w:val="000000"/>
              </w:rPr>
              <w:t>扫描</w:t>
            </w:r>
            <w:r>
              <w:rPr>
                <w:color w:val="000000"/>
              </w:rPr>
              <w:t xml:space="preserve"> Excel </w:t>
            </w:r>
            <w:r>
              <w:rPr>
                <w:color w:val="000000"/>
              </w:rPr>
              <w:t>后直接生成</w:t>
            </w:r>
            <w:r>
              <w:rPr>
                <w:color w:val="000000"/>
              </w:rPr>
              <w:t xml:space="preserve"> 20 </w:t>
            </w:r>
            <w:r>
              <w:rPr>
                <w:color w:val="000000"/>
              </w:rPr>
              <w:t>字段</w:t>
            </w:r>
            <w:r>
              <w:rPr>
                <w:color w:val="000000"/>
              </w:rPr>
              <w:t>’</w:t>
            </w:r>
            <w:r>
              <w:rPr>
                <w:color w:val="000000"/>
              </w:rPr>
              <w:t>。</w:t>
            </w: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只候选</w:t>
            </w:r>
            <w:r>
              <w:rPr>
                <w:color w:val="000000"/>
              </w:rPr>
              <w:t xml:space="preserve"> 17 </w:t>
            </w:r>
            <w:r>
              <w:rPr>
                <w:color w:val="000000"/>
              </w:rPr>
              <w:t>个字段；行号和物料两字段由本地层负责。</w:t>
            </w:r>
          </w:p>
        </w:tc>
      </w:tr>
    </w:tbl>
    <w:p w14:paraId="638F7A98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0740E8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EF89B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整单模式先在本地确定结构和证据，再按记录调用</w:t>
            </w:r>
            <w:r>
              <w:rPr>
                <w:color w:val="000000"/>
              </w:rPr>
              <w:t xml:space="preserve"> Ark</w:t>
            </w:r>
            <w:r>
              <w:rPr>
                <w:color w:val="000000"/>
              </w:rPr>
              <w:t>。</w:t>
            </w: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负责业务理解，本地负责身份、证据、对照、编码和安全发布。</w:t>
            </w:r>
          </w:p>
        </w:tc>
      </w:tr>
    </w:tbl>
    <w:p w14:paraId="5F5F128F" w14:textId="77777777" w:rsidR="00386988" w:rsidRDefault="00386988">
      <w:pPr>
        <w:spacing w:after="20"/>
      </w:pPr>
    </w:p>
    <w:p w14:paraId="5D57E1E5" w14:textId="77777777" w:rsidR="00386988" w:rsidRDefault="00E82DAA">
      <w:pPr>
        <w:keepNext/>
        <w:jc w:val="center"/>
      </w:pPr>
      <w:r>
        <w:rPr>
          <w:noProof/>
        </w:rPr>
        <w:drawing>
          <wp:inline distT="0" distB="0" distL="0" distR="0" wp14:anchorId="3B0F3F0F" wp14:editId="52F2EF7A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_AI证据与字段决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0841" w14:textId="77777777" w:rsidR="00386988" w:rsidRDefault="00E82DAA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4-1  AI </w:t>
      </w:r>
      <w:r>
        <w:rPr>
          <w:color w:val="000000"/>
        </w:rPr>
        <w:t>候选进入正式值前的本地边界</w:t>
      </w:r>
    </w:p>
    <w:p w14:paraId="0A8354F9" w14:textId="77777777" w:rsidR="00386988" w:rsidRDefault="00E82DAA">
      <w:r>
        <w:br w:type="page"/>
      </w:r>
    </w:p>
    <w:p w14:paraId="6B5F8023" w14:textId="77777777" w:rsidR="00386988" w:rsidRDefault="00E82DAA">
      <w:pPr>
        <w:pStyle w:val="1"/>
      </w:pPr>
      <w:bookmarkStart w:id="17" w:name="_Toc237458776"/>
      <w:r>
        <w:lastRenderedPageBreak/>
        <w:t>第</w:t>
      </w:r>
      <w:r>
        <w:t>5</w:t>
      </w:r>
      <w:r>
        <w:t>章</w:t>
      </w:r>
      <w:r>
        <w:t xml:space="preserve">  API</w:t>
      </w:r>
      <w:r>
        <w:t>、</w:t>
      </w:r>
      <w:r>
        <w:t>HTTP</w:t>
      </w:r>
      <w:r>
        <w:t>、</w:t>
      </w:r>
      <w:r>
        <w:t xml:space="preserve">Provider </w:t>
      </w:r>
      <w:r>
        <w:t>与</w:t>
      </w:r>
      <w:r>
        <w:t xml:space="preserve"> Transport</w:t>
      </w:r>
      <w:bookmarkEnd w:id="17"/>
    </w:p>
    <w:p w14:paraId="49C3BAF2" w14:textId="77777777" w:rsidR="00386988" w:rsidRDefault="00E82DAA">
      <w:pPr>
        <w:pStyle w:val="21"/>
      </w:pPr>
      <w:bookmarkStart w:id="18" w:name="_Toc237458777"/>
      <w:r>
        <w:t>大白话理解</w:t>
      </w:r>
      <w:bookmarkEnd w:id="18"/>
    </w:p>
    <w:p w14:paraId="74E7B60B" w14:textId="77777777" w:rsidR="00386988" w:rsidRDefault="00E82DAA">
      <w:r>
        <w:rPr>
          <w:color w:val="000000"/>
        </w:rPr>
        <w:t xml:space="preserve">API </w:t>
      </w:r>
      <w:r>
        <w:rPr>
          <w:color w:val="000000"/>
        </w:rPr>
        <w:t>是两个程序约定好的入口；</w:t>
      </w:r>
      <w:r>
        <w:rPr>
          <w:color w:val="000000"/>
        </w:rPr>
        <w:t xml:space="preserve">HTTP </w:t>
      </w:r>
      <w:r>
        <w:rPr>
          <w:color w:val="000000"/>
        </w:rPr>
        <w:t>是请求和响应的传输协议；</w:t>
      </w:r>
      <w:r>
        <w:rPr>
          <w:color w:val="000000"/>
        </w:rPr>
        <w:t xml:space="preserve">Provider </w:t>
      </w:r>
      <w:r>
        <w:rPr>
          <w:color w:val="000000"/>
        </w:rPr>
        <w:t>是项目内部统一</w:t>
      </w:r>
      <w:r>
        <w:rPr>
          <w:color w:val="000000"/>
        </w:rPr>
        <w:t xml:space="preserve"> AI </w:t>
      </w:r>
      <w:r>
        <w:rPr>
          <w:color w:val="000000"/>
        </w:rPr>
        <w:t>接口；</w:t>
      </w:r>
      <w:r>
        <w:rPr>
          <w:color w:val="000000"/>
        </w:rPr>
        <w:t xml:space="preserve">Transport </w:t>
      </w:r>
      <w:r>
        <w:rPr>
          <w:color w:val="000000"/>
        </w:rPr>
        <w:t>才是真正负责网络请求的部件。</w:t>
      </w:r>
    </w:p>
    <w:p w14:paraId="783FC5EB" w14:textId="77777777" w:rsidR="00386988" w:rsidRDefault="00E82DAA">
      <w:pPr>
        <w:pStyle w:val="21"/>
      </w:pPr>
      <w:bookmarkStart w:id="19" w:name="_Toc237458778"/>
      <w:r>
        <w:t>为什么需要</w:t>
      </w:r>
      <w:bookmarkEnd w:id="19"/>
    </w:p>
    <w:p w14:paraId="4198C760" w14:textId="77777777" w:rsidR="00386988" w:rsidRDefault="00E82DAA">
      <w:r>
        <w:rPr>
          <w:color w:val="000000"/>
        </w:rPr>
        <w:t>分层后，业务代码不需要知道</w:t>
      </w:r>
      <w:r>
        <w:rPr>
          <w:color w:val="000000"/>
        </w:rPr>
        <w:t xml:space="preserve"> Authorization</w:t>
      </w:r>
      <w:r>
        <w:rPr>
          <w:color w:val="000000"/>
        </w:rPr>
        <w:t>、</w:t>
      </w:r>
      <w:r>
        <w:rPr>
          <w:color w:val="000000"/>
        </w:rPr>
        <w:t>URL</w:t>
      </w:r>
      <w:r>
        <w:rPr>
          <w:color w:val="000000"/>
        </w:rPr>
        <w:t>、重试和具体响应形态；测试可以换成</w:t>
      </w:r>
      <w:r>
        <w:rPr>
          <w:color w:val="000000"/>
        </w:rPr>
        <w:t xml:space="preserve"> FakeTransport</w:t>
      </w:r>
      <w:r>
        <w:rPr>
          <w:color w:val="000000"/>
        </w:rPr>
        <w:t>，在零外网条件下构造成功、超时、</w:t>
      </w:r>
      <w:r>
        <w:rPr>
          <w:color w:val="000000"/>
        </w:rPr>
        <w:t xml:space="preserve">429 </w:t>
      </w:r>
      <w:r>
        <w:rPr>
          <w:color w:val="000000"/>
        </w:rPr>
        <w:t>或错误结构。</w:t>
      </w:r>
    </w:p>
    <w:p w14:paraId="1D258339" w14:textId="77777777" w:rsidR="00386988" w:rsidRDefault="00E82DAA">
      <w:pPr>
        <w:pStyle w:val="21"/>
      </w:pPr>
      <w:bookmarkStart w:id="20" w:name="_Toc237458779"/>
      <w:r>
        <w:t>本项目怎么用</w:t>
      </w:r>
      <w:bookmarkEnd w:id="20"/>
    </w:p>
    <w:p w14:paraId="4327D0E9" w14:textId="77777777" w:rsidR="00386988" w:rsidRDefault="00E82DAA">
      <w:r>
        <w:rPr>
          <w:color w:val="000000"/>
        </w:rPr>
        <w:t>前端通过本地</w:t>
      </w:r>
      <w:r>
        <w:rPr>
          <w:color w:val="000000"/>
        </w:rPr>
        <w:t xml:space="preserve"> HTTP Route </w:t>
      </w:r>
      <w:r>
        <w:rPr>
          <w:color w:val="000000"/>
        </w:rPr>
        <w:t>调</w:t>
      </w:r>
      <w:r>
        <w:rPr>
          <w:color w:val="000000"/>
        </w:rPr>
        <w:t xml:space="preserve"> JobService</w:t>
      </w:r>
      <w:r>
        <w:rPr>
          <w:color w:val="000000"/>
        </w:rPr>
        <w:t>；整单</w:t>
      </w:r>
      <w:r>
        <w:rPr>
          <w:color w:val="000000"/>
        </w:rPr>
        <w:t xml:space="preserve"> Provider </w:t>
      </w:r>
      <w:r>
        <w:rPr>
          <w:color w:val="000000"/>
        </w:rPr>
        <w:t>通过</w:t>
      </w:r>
      <w:r>
        <w:rPr>
          <w:color w:val="000000"/>
        </w:rPr>
        <w:t xml:space="preserve"> Ark Responses API </w:t>
      </w:r>
      <w:r>
        <w:rPr>
          <w:color w:val="000000"/>
        </w:rPr>
        <w:t>调模型；</w:t>
      </w:r>
      <w:r>
        <w:rPr>
          <w:color w:val="000000"/>
        </w:rPr>
        <w:t xml:space="preserve">urllib.request </w:t>
      </w:r>
      <w:r>
        <w:rPr>
          <w:color w:val="000000"/>
        </w:rPr>
        <w:t>承担</w:t>
      </w:r>
      <w:r>
        <w:rPr>
          <w:color w:val="000000"/>
        </w:rPr>
        <w:t xml:space="preserve"> Transport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3E20E02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6651E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Provider </w:t>
            </w:r>
            <w:r>
              <w:rPr>
                <w:color w:val="000000"/>
              </w:rPr>
              <w:t>不等于模型，</w:t>
            </w:r>
            <w:r>
              <w:rPr>
                <w:color w:val="000000"/>
              </w:rPr>
              <w:t xml:space="preserve">Transport </w:t>
            </w:r>
            <w:r>
              <w:rPr>
                <w:color w:val="000000"/>
              </w:rPr>
              <w:t>也不等于业务解析器。它们分别解决适配和传输。</w:t>
            </w:r>
          </w:p>
        </w:tc>
      </w:tr>
    </w:tbl>
    <w:p w14:paraId="724041F5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FF7EFF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F4F0A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项目用</w:t>
            </w:r>
            <w:r>
              <w:rPr>
                <w:color w:val="000000"/>
              </w:rPr>
              <w:t xml:space="preserve"> Provider </w:t>
            </w:r>
            <w:r>
              <w:rPr>
                <w:color w:val="000000"/>
              </w:rPr>
              <w:t>隔离模型协议，用</w:t>
            </w:r>
            <w:r>
              <w:rPr>
                <w:color w:val="000000"/>
              </w:rPr>
              <w:t xml:space="preserve"> Transport </w:t>
            </w:r>
            <w:r>
              <w:rPr>
                <w:color w:val="000000"/>
              </w:rPr>
              <w:t>隔离真实网络，因此测试可以验证正式</w:t>
            </w:r>
            <w:r>
              <w:rPr>
                <w:color w:val="000000"/>
              </w:rPr>
              <w:t xml:space="preserve"> Provider </w:t>
            </w:r>
            <w:r>
              <w:rPr>
                <w:color w:val="000000"/>
              </w:rPr>
              <w:t>而不触发外部</w:t>
            </w:r>
            <w:r>
              <w:rPr>
                <w:color w:val="000000"/>
              </w:rPr>
              <w:t xml:space="preserve"> HTTP</w:t>
            </w:r>
            <w:r>
              <w:rPr>
                <w:color w:val="000000"/>
              </w:rPr>
              <w:t>。</w:t>
            </w:r>
          </w:p>
        </w:tc>
      </w:tr>
    </w:tbl>
    <w:p w14:paraId="65BF00C5" w14:textId="77777777" w:rsidR="00386988" w:rsidRDefault="00386988">
      <w:pPr>
        <w:spacing w:after="20"/>
      </w:pPr>
    </w:p>
    <w:p w14:paraId="6B8D7E93" w14:textId="77777777" w:rsidR="00386988" w:rsidRDefault="00E82DAA">
      <w:pPr>
        <w:pStyle w:val="1"/>
      </w:pPr>
      <w:bookmarkStart w:id="21" w:name="_Toc237458780"/>
      <w:r>
        <w:t>第</w:t>
      </w:r>
      <w:r>
        <w:t>6</w:t>
      </w:r>
      <w:r>
        <w:t>章</w:t>
      </w:r>
      <w:r>
        <w:t xml:space="preserve">  Prompt</w:t>
      </w:r>
      <w:r>
        <w:t>、</w:t>
      </w:r>
      <w:r>
        <w:t>Token</w:t>
      </w:r>
      <w:r>
        <w:t>、</w:t>
      </w:r>
      <w:r>
        <w:t>Context</w:t>
      </w:r>
      <w:r>
        <w:t>、</w:t>
      </w:r>
      <w:r>
        <w:t xml:space="preserve">Function Calling </w:t>
      </w:r>
      <w:r>
        <w:t>与</w:t>
      </w:r>
      <w:r>
        <w:t xml:space="preserve"> JSON Schema</w:t>
      </w:r>
      <w:bookmarkEnd w:id="21"/>
    </w:p>
    <w:p w14:paraId="2E3DB4A8" w14:textId="77777777" w:rsidR="00386988" w:rsidRDefault="00E82DAA">
      <w:pPr>
        <w:pStyle w:val="21"/>
      </w:pPr>
      <w:bookmarkStart w:id="22" w:name="_Toc237458781"/>
      <w:r>
        <w:t>大白话理解</w:t>
      </w:r>
      <w:bookmarkEnd w:id="22"/>
    </w:p>
    <w:p w14:paraId="10485033" w14:textId="77777777" w:rsidR="00386988" w:rsidRDefault="00E82DAA">
      <w:r>
        <w:rPr>
          <w:color w:val="000000"/>
        </w:rPr>
        <w:t xml:space="preserve">Prompt </w:t>
      </w:r>
      <w:r>
        <w:rPr>
          <w:color w:val="000000"/>
        </w:rPr>
        <w:t>是任务说明，</w:t>
      </w:r>
      <w:r>
        <w:rPr>
          <w:color w:val="000000"/>
        </w:rPr>
        <w:t xml:space="preserve">Token </w:t>
      </w:r>
      <w:r>
        <w:rPr>
          <w:color w:val="000000"/>
        </w:rPr>
        <w:t>是模型读写的计量单位，</w:t>
      </w:r>
      <w:r>
        <w:rPr>
          <w:color w:val="000000"/>
        </w:rPr>
        <w:t xml:space="preserve">Context </w:t>
      </w:r>
      <w:r>
        <w:rPr>
          <w:color w:val="000000"/>
        </w:rPr>
        <w:t>是本次模型可见内容。</w:t>
      </w:r>
      <w:r>
        <w:rPr>
          <w:color w:val="000000"/>
        </w:rPr>
        <w:t xml:space="preserve">Function Calling </w:t>
      </w:r>
      <w:r>
        <w:rPr>
          <w:color w:val="000000"/>
        </w:rPr>
        <w:t>让模型按函数参数返回，</w:t>
      </w:r>
      <w:r>
        <w:rPr>
          <w:color w:val="000000"/>
        </w:rPr>
        <w:t xml:space="preserve">JSON Schema </w:t>
      </w:r>
      <w:r>
        <w:rPr>
          <w:color w:val="000000"/>
        </w:rPr>
        <w:t>则规定字段、类型和额外键限制。</w:t>
      </w:r>
    </w:p>
    <w:p w14:paraId="41396CB9" w14:textId="77777777" w:rsidR="00386988" w:rsidRDefault="00E82DAA">
      <w:pPr>
        <w:pStyle w:val="21"/>
      </w:pPr>
      <w:bookmarkStart w:id="23" w:name="_Toc237458782"/>
      <w:r>
        <w:t>为什么需要</w:t>
      </w:r>
      <w:bookmarkEnd w:id="23"/>
    </w:p>
    <w:p w14:paraId="530CD7E3" w14:textId="77777777" w:rsidR="00386988" w:rsidRDefault="00E82DAA">
      <w:r>
        <w:rPr>
          <w:color w:val="000000"/>
        </w:rPr>
        <w:t>自由文本难以被程序稳定消费。严格结构化输出能尽早发现漏字段、错误类型、禁止字段和额外内容，但它只能保护格式，不能证明值属于正确订单。</w:t>
      </w:r>
    </w:p>
    <w:p w14:paraId="2EC301C6" w14:textId="77777777" w:rsidR="00386988" w:rsidRDefault="00E82DAA">
      <w:pPr>
        <w:pStyle w:val="21"/>
      </w:pPr>
      <w:bookmarkStart w:id="24" w:name="_Toc237458783"/>
      <w:r>
        <w:lastRenderedPageBreak/>
        <w:t>本项目怎么用</w:t>
      </w:r>
      <w:bookmarkEnd w:id="24"/>
    </w:p>
    <w:p w14:paraId="0A27C866" w14:textId="77777777" w:rsidR="00386988" w:rsidRDefault="00E82DAA">
      <w:r>
        <w:rPr>
          <w:color w:val="000000"/>
        </w:rPr>
        <w:t xml:space="preserve">Ark </w:t>
      </w:r>
      <w:r>
        <w:rPr>
          <w:color w:val="000000"/>
        </w:rPr>
        <w:t>请求采用非流式、</w:t>
      </w:r>
      <w:r>
        <w:rPr>
          <w:color w:val="000000"/>
        </w:rPr>
        <w:t xml:space="preserve">store=false </w:t>
      </w:r>
      <w:r>
        <w:rPr>
          <w:color w:val="000000"/>
        </w:rPr>
        <w:t>和</w:t>
      </w:r>
      <w:r>
        <w:rPr>
          <w:color w:val="000000"/>
        </w:rPr>
        <w:t xml:space="preserve"> strict function</w:t>
      </w:r>
      <w:r>
        <w:rPr>
          <w:color w:val="000000"/>
        </w:rPr>
        <w:t>。返回</w:t>
      </w:r>
      <w:r>
        <w:rPr>
          <w:color w:val="000000"/>
        </w:rPr>
        <w:t xml:space="preserve"> arguments </w:t>
      </w:r>
      <w:r>
        <w:rPr>
          <w:color w:val="000000"/>
        </w:rPr>
        <w:t>先过</w:t>
      </w:r>
      <w:r>
        <w:rPr>
          <w:color w:val="000000"/>
        </w:rPr>
        <w:t xml:space="preserve"> V2 envelope</w:t>
      </w:r>
      <w:r>
        <w:rPr>
          <w:color w:val="000000"/>
        </w:rPr>
        <w:t>，再进入本地</w:t>
      </w:r>
      <w:r>
        <w:rPr>
          <w:color w:val="000000"/>
        </w:rPr>
        <w:t xml:space="preserve"> Provenance </w:t>
      </w:r>
      <w:r>
        <w:rPr>
          <w:color w:val="000000"/>
        </w:rPr>
        <w:t>验证。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ABA710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F9EC3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不要说</w:t>
            </w:r>
            <w:r>
              <w:rPr>
                <w:color w:val="000000"/>
              </w:rPr>
              <w:t xml:space="preserve"> JSON Schema </w:t>
            </w:r>
            <w:r>
              <w:rPr>
                <w:color w:val="000000"/>
              </w:rPr>
              <w:t>能解决幻觉或来源问题。它只管形状，</w:t>
            </w:r>
            <w:r>
              <w:rPr>
                <w:color w:val="000000"/>
              </w:rPr>
              <w:t xml:space="preserve">Evidence/Provenance </w:t>
            </w:r>
            <w:r>
              <w:rPr>
                <w:color w:val="000000"/>
              </w:rPr>
              <w:t>才管来源归属。</w:t>
            </w:r>
          </w:p>
        </w:tc>
      </w:tr>
    </w:tbl>
    <w:p w14:paraId="4D8F4A13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91B9251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992A6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Function Calling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Schema </w:t>
            </w:r>
            <w:r>
              <w:rPr>
                <w:color w:val="000000"/>
              </w:rPr>
              <w:t>让返回可解析；身份、</w:t>
            </w:r>
            <w:r>
              <w:rPr>
                <w:color w:val="000000"/>
              </w:rPr>
              <w:t xml:space="preserve">scope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Evidence </w:t>
            </w:r>
            <w:r>
              <w:rPr>
                <w:color w:val="000000"/>
              </w:rPr>
              <w:t>仍由本地验证，所以结构正确不等于业务来源正确。</w:t>
            </w:r>
          </w:p>
        </w:tc>
      </w:tr>
    </w:tbl>
    <w:p w14:paraId="21C9071E" w14:textId="77777777" w:rsidR="00386988" w:rsidRDefault="00386988">
      <w:pPr>
        <w:spacing w:after="20"/>
      </w:pPr>
    </w:p>
    <w:p w14:paraId="3822CDA2" w14:textId="77777777" w:rsidR="00386988" w:rsidRDefault="00E82DAA">
      <w:pPr>
        <w:pStyle w:val="1"/>
      </w:pPr>
      <w:bookmarkStart w:id="25" w:name="_Toc237458784"/>
      <w:r>
        <w:t>第</w:t>
      </w:r>
      <w:r>
        <w:t>7</w:t>
      </w:r>
      <w:r>
        <w:t>章</w:t>
      </w:r>
      <w:r>
        <w:t xml:space="preserve">  Transformer </w:t>
      </w:r>
      <w:r>
        <w:t>与项目的关系</w:t>
      </w:r>
      <w:bookmarkEnd w:id="25"/>
    </w:p>
    <w:p w14:paraId="2A37A17C" w14:textId="77777777" w:rsidR="00386988" w:rsidRDefault="00E82DAA">
      <w:pPr>
        <w:pStyle w:val="21"/>
      </w:pPr>
      <w:bookmarkStart w:id="26" w:name="_Toc237458785"/>
      <w:r>
        <w:t>大白话理解</w:t>
      </w:r>
      <w:bookmarkEnd w:id="26"/>
    </w:p>
    <w:p w14:paraId="333ADF86" w14:textId="77777777" w:rsidR="00386988" w:rsidRDefault="00E82DAA">
      <w:r>
        <w:rPr>
          <w:color w:val="000000"/>
        </w:rPr>
        <w:t xml:space="preserve">Transformer </w:t>
      </w:r>
      <w:r>
        <w:rPr>
          <w:color w:val="000000"/>
        </w:rPr>
        <w:t>是以</w:t>
      </w:r>
      <w:r>
        <w:rPr>
          <w:color w:val="000000"/>
        </w:rPr>
        <w:t xml:space="preserve"> Attention </w:t>
      </w:r>
      <w:r>
        <w:rPr>
          <w:color w:val="000000"/>
        </w:rPr>
        <w:t>为核心的神经网络架构背景。</w:t>
      </w:r>
      <w:r>
        <w:rPr>
          <w:color w:val="000000"/>
        </w:rPr>
        <w:t xml:space="preserve">Token </w:t>
      </w:r>
      <w:r>
        <w:rPr>
          <w:color w:val="000000"/>
        </w:rPr>
        <w:t>被转换为向量，</w:t>
      </w:r>
      <w:r>
        <w:rPr>
          <w:color w:val="000000"/>
        </w:rPr>
        <w:t xml:space="preserve">Attention </w:t>
      </w:r>
      <w:r>
        <w:rPr>
          <w:color w:val="000000"/>
        </w:rPr>
        <w:t>用</w:t>
      </w:r>
      <w:r>
        <w:rPr>
          <w:color w:val="000000"/>
        </w:rPr>
        <w:t xml:space="preserve"> Q</w:t>
      </w:r>
      <w:r>
        <w:rPr>
          <w:color w:val="000000"/>
        </w:rPr>
        <w:t>、</w:t>
      </w:r>
      <w:r>
        <w:rPr>
          <w:color w:val="000000"/>
        </w:rPr>
        <w:t>K</w:t>
      </w:r>
      <w:r>
        <w:rPr>
          <w:color w:val="000000"/>
        </w:rPr>
        <w:t>、</w:t>
      </w:r>
      <w:r>
        <w:rPr>
          <w:color w:val="000000"/>
        </w:rPr>
        <w:t xml:space="preserve">V </w:t>
      </w:r>
      <w:r>
        <w:rPr>
          <w:color w:val="000000"/>
        </w:rPr>
        <w:t>计算不同位置之间的关联，多头机制从不同子空间观察关系，再经过前馈层和多层堆叠。</w:t>
      </w:r>
    </w:p>
    <w:p w14:paraId="749DEA79" w14:textId="77777777" w:rsidR="00386988" w:rsidRDefault="00E82DAA">
      <w:pPr>
        <w:pStyle w:val="21"/>
      </w:pPr>
      <w:bookmarkStart w:id="27" w:name="_Toc237458786"/>
      <w:r>
        <w:t>为什么需要</w:t>
      </w:r>
      <w:bookmarkEnd w:id="27"/>
    </w:p>
    <w:p w14:paraId="69391925" w14:textId="77777777" w:rsidR="00386988" w:rsidRDefault="00E82DAA">
      <w:r>
        <w:rPr>
          <w:color w:val="000000"/>
        </w:rPr>
        <w:t>它解释了现代语言模型为何能处理上下文，但这属于外部模型背景知识，不是本项目自行实现的算法。原始论文提出了以</w:t>
      </w:r>
      <w:r>
        <w:rPr>
          <w:color w:val="000000"/>
        </w:rPr>
        <w:t xml:space="preserve"> Attention </w:t>
      </w:r>
      <w:r>
        <w:rPr>
          <w:color w:val="000000"/>
        </w:rPr>
        <w:t>取代循环和卷积的编码器</w:t>
      </w:r>
      <w:r>
        <w:rPr>
          <w:color w:val="000000"/>
        </w:rPr>
        <w:t>—</w:t>
      </w:r>
      <w:r>
        <w:rPr>
          <w:color w:val="000000"/>
        </w:rPr>
        <w:t>解码器架构</w:t>
      </w:r>
      <w:r>
        <w:rPr>
          <w:color w:val="000000"/>
        </w:rPr>
        <w:t>[1]</w:t>
      </w:r>
      <w:r>
        <w:rPr>
          <w:color w:val="000000"/>
        </w:rPr>
        <w:t>。</w:t>
      </w:r>
    </w:p>
    <w:p w14:paraId="4E867D94" w14:textId="77777777" w:rsidR="00386988" w:rsidRDefault="00E82DAA">
      <w:pPr>
        <w:pStyle w:val="21"/>
      </w:pPr>
      <w:bookmarkStart w:id="28" w:name="_Toc237458787"/>
      <w:r>
        <w:t>本项目怎么用</w:t>
      </w:r>
      <w:bookmarkEnd w:id="28"/>
    </w:p>
    <w:p w14:paraId="188C6824" w14:textId="77777777" w:rsidR="00386988" w:rsidRDefault="00E82DAA">
      <w:r>
        <w:rPr>
          <w:color w:val="000000"/>
        </w:rPr>
        <w:t>项目只通过</w:t>
      </w:r>
      <w:r>
        <w:rPr>
          <w:color w:val="000000"/>
        </w:rPr>
        <w:t xml:space="preserve"> Ark Responses API </w:t>
      </w:r>
      <w:r>
        <w:rPr>
          <w:color w:val="000000"/>
        </w:rPr>
        <w:t>调用预训练模型，并通过</w:t>
      </w:r>
      <w:r>
        <w:rPr>
          <w:color w:val="000000"/>
        </w:rPr>
        <w:t xml:space="preserve"> sentence-transformers </w:t>
      </w:r>
      <w:r>
        <w:rPr>
          <w:color w:val="000000"/>
        </w:rPr>
        <w:t>调用预训练</w:t>
      </w:r>
      <w:r>
        <w:rPr>
          <w:color w:val="000000"/>
        </w:rPr>
        <w:t xml:space="preserve"> BGE-M3</w:t>
      </w:r>
      <w:r>
        <w:rPr>
          <w:color w:val="000000"/>
        </w:rPr>
        <w:t>。仓库没有</w:t>
      </w:r>
      <w:r>
        <w:rPr>
          <w:color w:val="000000"/>
        </w:rPr>
        <w:t xml:space="preserve"> Transformer </w:t>
      </w:r>
      <w:r>
        <w:rPr>
          <w:color w:val="000000"/>
        </w:rPr>
        <w:t>网络训练代码。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8CBA7E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3EA9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不能声称本项目实现</w:t>
            </w:r>
            <w:r>
              <w:rPr>
                <w:color w:val="000000"/>
              </w:rPr>
              <w:t xml:space="preserve"> Transformer</w:t>
            </w:r>
            <w:r>
              <w:rPr>
                <w:color w:val="000000"/>
              </w:rPr>
              <w:t>、训练</w:t>
            </w:r>
            <w:r>
              <w:rPr>
                <w:color w:val="000000"/>
              </w:rPr>
              <w:t xml:space="preserve"> LLM</w:t>
            </w:r>
            <w:r>
              <w:rPr>
                <w:color w:val="000000"/>
              </w:rPr>
              <w:t>，或知道当前</w:t>
            </w:r>
            <w:r>
              <w:rPr>
                <w:color w:val="000000"/>
              </w:rPr>
              <w:t xml:space="preserve"> Ark </w:t>
            </w:r>
            <w:r>
              <w:rPr>
                <w:color w:val="000000"/>
              </w:rPr>
              <w:t>模型具体有多少层和</w:t>
            </w:r>
            <w:r>
              <w:rPr>
                <w:color w:val="000000"/>
              </w:rPr>
              <w:t xml:space="preserve"> Attention head</w:t>
            </w:r>
            <w:r>
              <w:rPr>
                <w:color w:val="000000"/>
              </w:rPr>
              <w:t>。</w:t>
            </w:r>
          </w:p>
        </w:tc>
      </w:tr>
    </w:tbl>
    <w:p w14:paraId="27F61FB7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9488013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B898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Transformer </w:t>
            </w:r>
            <w:r>
              <w:rPr>
                <w:color w:val="000000"/>
              </w:rPr>
              <w:t>是外部模型的底层背景；项目真正实现的是模型调用协议、结构化输出、本地证据校验和业务编排。</w:t>
            </w:r>
          </w:p>
        </w:tc>
      </w:tr>
    </w:tbl>
    <w:p w14:paraId="5D6625ED" w14:textId="77777777" w:rsidR="00386988" w:rsidRDefault="00386988">
      <w:pPr>
        <w:spacing w:after="20"/>
      </w:pPr>
    </w:p>
    <w:p w14:paraId="32C9EAD0" w14:textId="77777777" w:rsidR="00386988" w:rsidRDefault="00E82DAA">
      <w:r>
        <w:br w:type="page"/>
      </w:r>
    </w:p>
    <w:p w14:paraId="0741EEC1" w14:textId="77777777" w:rsidR="00386988" w:rsidRDefault="00E82DAA">
      <w:pPr>
        <w:pStyle w:val="1"/>
      </w:pPr>
      <w:bookmarkStart w:id="29" w:name="_Toc237458788"/>
      <w:r>
        <w:lastRenderedPageBreak/>
        <w:t>第</w:t>
      </w:r>
      <w:r>
        <w:t>8</w:t>
      </w:r>
      <w:r>
        <w:t>章</w:t>
      </w:r>
      <w:r>
        <w:t xml:space="preserve">  Evidence </w:t>
      </w:r>
      <w:r>
        <w:t>与</w:t>
      </w:r>
      <w:r>
        <w:t xml:space="preserve"> Provenance</w:t>
      </w:r>
      <w:bookmarkEnd w:id="29"/>
    </w:p>
    <w:p w14:paraId="077116A4" w14:textId="77777777" w:rsidR="00386988" w:rsidRDefault="00E82DAA">
      <w:pPr>
        <w:pStyle w:val="21"/>
      </w:pPr>
      <w:bookmarkStart w:id="30" w:name="_Toc237458789"/>
      <w:r>
        <w:t>大白话理解</w:t>
      </w:r>
      <w:bookmarkEnd w:id="30"/>
    </w:p>
    <w:p w14:paraId="187E51B8" w14:textId="77777777" w:rsidR="00386988" w:rsidRDefault="00E82DAA">
      <w:r>
        <w:rPr>
          <w:color w:val="000000"/>
        </w:rPr>
        <w:t xml:space="preserve">Evidence </w:t>
      </w:r>
      <w:r>
        <w:rPr>
          <w:color w:val="000000"/>
        </w:rPr>
        <w:t>回答</w:t>
      </w:r>
      <w:r>
        <w:rPr>
          <w:color w:val="000000"/>
        </w:rPr>
        <w:t>‘</w:t>
      </w:r>
      <w:r>
        <w:rPr>
          <w:color w:val="000000"/>
        </w:rPr>
        <w:t>这句话来自</w:t>
      </w:r>
      <w:r>
        <w:rPr>
          <w:color w:val="000000"/>
        </w:rPr>
        <w:t xml:space="preserve"> Excel </w:t>
      </w:r>
      <w:r>
        <w:rPr>
          <w:color w:val="000000"/>
        </w:rPr>
        <w:t>哪个位置</w:t>
      </w:r>
      <w:r>
        <w:rPr>
          <w:color w:val="000000"/>
        </w:rPr>
        <w:t>’</w:t>
      </w:r>
      <w:r>
        <w:rPr>
          <w:color w:val="000000"/>
        </w:rPr>
        <w:t>，</w:t>
      </w:r>
      <w:r>
        <w:rPr>
          <w:color w:val="000000"/>
        </w:rPr>
        <w:t xml:space="preserve">Provenance </w:t>
      </w:r>
      <w:r>
        <w:rPr>
          <w:color w:val="000000"/>
        </w:rPr>
        <w:t>回答</w:t>
      </w:r>
      <w:r>
        <w:rPr>
          <w:color w:val="000000"/>
        </w:rPr>
        <w:t>‘</w:t>
      </w:r>
      <w:r>
        <w:rPr>
          <w:color w:val="000000"/>
        </w:rPr>
        <w:t>这个证据是否合法属于当前这条订单记录和当前</w:t>
      </w:r>
      <w:r>
        <w:rPr>
          <w:color w:val="000000"/>
        </w:rPr>
        <w:t xml:space="preserve"> scope’</w:t>
      </w:r>
      <w:r>
        <w:rPr>
          <w:color w:val="000000"/>
        </w:rPr>
        <w:t>。</w:t>
      </w:r>
    </w:p>
    <w:p w14:paraId="4111C5E7" w14:textId="77777777" w:rsidR="00386988" w:rsidRDefault="00E82DAA">
      <w:pPr>
        <w:pStyle w:val="21"/>
      </w:pPr>
      <w:bookmarkStart w:id="31" w:name="_Toc237458790"/>
      <w:r>
        <w:t>为什么需要</w:t>
      </w:r>
      <w:bookmarkEnd w:id="31"/>
    </w:p>
    <w:p w14:paraId="61E20263" w14:textId="77777777" w:rsidR="00386988" w:rsidRDefault="00E82DAA">
      <w:r>
        <w:rPr>
          <w:color w:val="000000"/>
        </w:rPr>
        <w:t>只有</w:t>
      </w:r>
      <w:r>
        <w:rPr>
          <w:color w:val="000000"/>
        </w:rPr>
        <w:t xml:space="preserve"> Evidence</w:t>
      </w:r>
      <w:r>
        <w:rPr>
          <w:color w:val="000000"/>
        </w:rPr>
        <w:t>，模型仍可能拿同一工作簿中别的订单单元格来证明当前记录；只有</w:t>
      </w:r>
      <w:r>
        <w:rPr>
          <w:color w:val="000000"/>
        </w:rPr>
        <w:t xml:space="preserve"> Schema</w:t>
      </w:r>
      <w:r>
        <w:rPr>
          <w:color w:val="000000"/>
        </w:rPr>
        <w:t>，也无法阻止这种跨记录串值。</w:t>
      </w:r>
    </w:p>
    <w:p w14:paraId="36827724" w14:textId="77777777" w:rsidR="00386988" w:rsidRDefault="00E82DAA">
      <w:pPr>
        <w:pStyle w:val="21"/>
      </w:pPr>
      <w:bookmarkStart w:id="32" w:name="_Toc237458791"/>
      <w:r>
        <w:t>本项目怎么用</w:t>
      </w:r>
      <w:bookmarkEnd w:id="32"/>
    </w:p>
    <w:p w14:paraId="46217E7D" w14:textId="77777777" w:rsidR="00386988" w:rsidRDefault="00E82DAA">
      <w:r>
        <w:rPr>
          <w:color w:val="000000"/>
        </w:rPr>
        <w:t>本地</w:t>
      </w:r>
      <w:r>
        <w:rPr>
          <w:color w:val="000000"/>
        </w:rPr>
        <w:t xml:space="preserve"> Evidence </w:t>
      </w:r>
      <w:r>
        <w:rPr>
          <w:color w:val="000000"/>
        </w:rPr>
        <w:t>含</w:t>
      </w:r>
      <w:r>
        <w:rPr>
          <w:color w:val="000000"/>
        </w:rPr>
        <w:t xml:space="preserve"> evidence_id</w:t>
      </w:r>
      <w:r>
        <w:rPr>
          <w:color w:val="000000"/>
        </w:rPr>
        <w:t>、</w:t>
      </w:r>
      <w:r>
        <w:rPr>
          <w:color w:val="000000"/>
        </w:rPr>
        <w:t>scope</w:t>
      </w:r>
      <w:r>
        <w:rPr>
          <w:color w:val="000000"/>
        </w:rPr>
        <w:t>、</w:t>
      </w:r>
      <w:r>
        <w:rPr>
          <w:color w:val="000000"/>
        </w:rPr>
        <w:t>Sheet</w:t>
      </w:r>
      <w:r>
        <w:rPr>
          <w:color w:val="000000"/>
        </w:rPr>
        <w:t>、</w:t>
      </w:r>
      <w:r>
        <w:rPr>
          <w:color w:val="000000"/>
        </w:rPr>
        <w:t>cell/range</w:t>
      </w:r>
      <w:r>
        <w:rPr>
          <w:color w:val="000000"/>
        </w:rPr>
        <w:t>、原文和规范文本。</w:t>
      </w:r>
      <w:r>
        <w:rPr>
          <w:color w:val="000000"/>
        </w:rPr>
        <w:t xml:space="preserve">Binder </w:t>
      </w:r>
      <w:r>
        <w:rPr>
          <w:color w:val="000000"/>
        </w:rPr>
        <w:t>检查</w:t>
      </w:r>
      <w:r>
        <w:rPr>
          <w:color w:val="000000"/>
        </w:rPr>
        <w:t xml:space="preserve"> unknown evidence</w:t>
      </w:r>
      <w:r>
        <w:rPr>
          <w:color w:val="000000"/>
        </w:rPr>
        <w:t>、</w:t>
      </w:r>
      <w:r>
        <w:rPr>
          <w:color w:val="000000"/>
        </w:rPr>
        <w:t>cross-scope</w:t>
      </w:r>
      <w:r>
        <w:rPr>
          <w:color w:val="000000"/>
        </w:rPr>
        <w:t>、</w:t>
      </w:r>
      <w:r>
        <w:rPr>
          <w:color w:val="000000"/>
        </w:rPr>
        <w:t xml:space="preserve">wrong target </w:t>
      </w:r>
      <w:r>
        <w:rPr>
          <w:color w:val="000000"/>
        </w:rPr>
        <w:t>和</w:t>
      </w:r>
      <w:r>
        <w:rPr>
          <w:color w:val="000000"/>
        </w:rPr>
        <w:t xml:space="preserve"> ownership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13C00B7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E562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内容不够证明候选与证据不属于当前记录是两类问题：前者可字段</w:t>
            </w:r>
            <w:r>
              <w:rPr>
                <w:color w:val="000000"/>
              </w:rPr>
              <w:t xml:space="preserve"> fallback/empty + Review</w:t>
            </w:r>
            <w:r>
              <w:rPr>
                <w:color w:val="000000"/>
              </w:rPr>
              <w:t>，后者必须</w:t>
            </w:r>
            <w:r>
              <w:rPr>
                <w:color w:val="000000"/>
              </w:rPr>
              <w:t xml:space="preserve"> hard block</w:t>
            </w:r>
            <w:r>
              <w:rPr>
                <w:color w:val="000000"/>
              </w:rPr>
              <w:t>。</w:t>
            </w:r>
          </w:p>
        </w:tc>
      </w:tr>
    </w:tbl>
    <w:p w14:paraId="25F45190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8FD38B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9B62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Evidence </w:t>
            </w:r>
            <w:r>
              <w:rPr>
                <w:color w:val="000000"/>
              </w:rPr>
              <w:t>是来源坐标，</w:t>
            </w:r>
            <w:r>
              <w:rPr>
                <w:color w:val="000000"/>
              </w:rPr>
              <w:t xml:space="preserve">Provenance </w:t>
            </w:r>
            <w:r>
              <w:rPr>
                <w:color w:val="000000"/>
              </w:rPr>
              <w:t>是候选与合法来源的绑定链。跨</w:t>
            </w:r>
            <w:r>
              <w:rPr>
                <w:color w:val="000000"/>
              </w:rPr>
              <w:t xml:space="preserve"> scope </w:t>
            </w:r>
            <w:r>
              <w:rPr>
                <w:color w:val="000000"/>
              </w:rPr>
              <w:t>或未知证据会硬失败，不能靠</w:t>
            </w:r>
            <w:r>
              <w:rPr>
                <w:color w:val="000000"/>
              </w:rPr>
              <w:t xml:space="preserve"> Python </w:t>
            </w:r>
            <w:r>
              <w:rPr>
                <w:color w:val="000000"/>
              </w:rPr>
              <w:t>值掩盖。</w:t>
            </w:r>
          </w:p>
        </w:tc>
      </w:tr>
    </w:tbl>
    <w:p w14:paraId="15761383" w14:textId="77777777" w:rsidR="00386988" w:rsidRDefault="00386988">
      <w:pPr>
        <w:spacing w:after="20"/>
      </w:pPr>
    </w:p>
    <w:p w14:paraId="6DD73731" w14:textId="77777777" w:rsidR="00386988" w:rsidRDefault="00E82DA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D9EAAB" wp14:editId="5F0C89AC">
            <wp:extent cx="5577840" cy="3486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vidence来源展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5240" w14:textId="77777777" w:rsidR="00386988" w:rsidRDefault="00E82DAA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8-1  </w:t>
      </w:r>
      <w:r>
        <w:rPr>
          <w:color w:val="000000"/>
        </w:rPr>
        <w:t>页面中的</w:t>
      </w:r>
      <w:r>
        <w:rPr>
          <w:color w:val="000000"/>
        </w:rPr>
        <w:t xml:space="preserve"> Evidence </w:t>
      </w:r>
      <w:r>
        <w:rPr>
          <w:color w:val="000000"/>
        </w:rPr>
        <w:t>白名单展示</w:t>
      </w:r>
    </w:p>
    <w:p w14:paraId="20F96068" w14:textId="77777777" w:rsidR="00386988" w:rsidRDefault="00E82DAA">
      <w:pPr>
        <w:pStyle w:val="1"/>
      </w:pPr>
      <w:bookmarkStart w:id="33" w:name="_Toc237458792"/>
      <w:r>
        <w:t>第</w:t>
      </w:r>
      <w:r>
        <w:t>9</w:t>
      </w:r>
      <w:r>
        <w:t>章</w:t>
      </w:r>
      <w:r>
        <w:t xml:space="preserve">  AI-first </w:t>
      </w:r>
      <w:r>
        <w:t>与</w:t>
      </w:r>
      <w:r>
        <w:t xml:space="preserve"> Python Shadow</w:t>
      </w:r>
      <w:bookmarkEnd w:id="33"/>
    </w:p>
    <w:p w14:paraId="19F432B3" w14:textId="77777777" w:rsidR="00386988" w:rsidRDefault="00E82DAA">
      <w:pPr>
        <w:pStyle w:val="21"/>
      </w:pPr>
      <w:bookmarkStart w:id="34" w:name="_Toc237458793"/>
      <w:r>
        <w:t>大白话理解</w:t>
      </w:r>
      <w:bookmarkEnd w:id="34"/>
    </w:p>
    <w:p w14:paraId="4849CA5A" w14:textId="77777777" w:rsidR="00386988" w:rsidRDefault="00E82DAA">
      <w:r>
        <w:rPr>
          <w:color w:val="000000"/>
        </w:rPr>
        <w:t>同一条订单由</w:t>
      </w:r>
      <w:r>
        <w:rPr>
          <w:color w:val="000000"/>
        </w:rPr>
        <w:t xml:space="preserve"> AI </w:t>
      </w:r>
      <w:r>
        <w:rPr>
          <w:color w:val="000000"/>
        </w:rPr>
        <w:t>和</w:t>
      </w:r>
      <w:r>
        <w:rPr>
          <w:color w:val="000000"/>
        </w:rPr>
        <w:t xml:space="preserve"> Python </w:t>
      </w:r>
      <w:r>
        <w:rPr>
          <w:color w:val="000000"/>
        </w:rPr>
        <w:t>各自给出业务判断。</w:t>
      </w:r>
      <w:r>
        <w:rPr>
          <w:color w:val="000000"/>
        </w:rPr>
        <w:t xml:space="preserve">AI Enhanced </w:t>
      </w:r>
      <w:r>
        <w:rPr>
          <w:color w:val="000000"/>
        </w:rPr>
        <w:t>中，技术上可信的</w:t>
      </w:r>
      <w:r>
        <w:rPr>
          <w:color w:val="000000"/>
        </w:rPr>
        <w:t xml:space="preserve"> AI </w:t>
      </w:r>
      <w:r>
        <w:rPr>
          <w:color w:val="000000"/>
        </w:rPr>
        <w:t>值是正式主值；</w:t>
      </w:r>
      <w:r>
        <w:rPr>
          <w:color w:val="000000"/>
        </w:rPr>
        <w:t xml:space="preserve">Python </w:t>
      </w:r>
      <w:r>
        <w:rPr>
          <w:color w:val="000000"/>
        </w:rPr>
        <w:t>是第二意见，并在</w:t>
      </w:r>
      <w:r>
        <w:rPr>
          <w:color w:val="000000"/>
        </w:rPr>
        <w:t xml:space="preserve"> AI </w:t>
      </w:r>
      <w:r>
        <w:rPr>
          <w:color w:val="000000"/>
        </w:rPr>
        <w:t>缺失或内容不可采信时补空。</w:t>
      </w:r>
    </w:p>
    <w:p w14:paraId="51E4C9EB" w14:textId="77777777" w:rsidR="00386988" w:rsidRDefault="00E82DAA">
      <w:pPr>
        <w:pStyle w:val="21"/>
      </w:pPr>
      <w:bookmarkStart w:id="35" w:name="_Toc237458794"/>
      <w:r>
        <w:t>为什么需要</w:t>
      </w:r>
      <w:bookmarkEnd w:id="35"/>
    </w:p>
    <w:p w14:paraId="51231370" w14:textId="77777777" w:rsidR="00386988" w:rsidRDefault="00E82DAA">
      <w:r>
        <w:rPr>
          <w:color w:val="000000"/>
        </w:rPr>
        <w:t>旧政策若把</w:t>
      </w:r>
      <w:r>
        <w:rPr>
          <w:color w:val="000000"/>
        </w:rPr>
        <w:t xml:space="preserve"> Python </w:t>
      </w:r>
      <w:r>
        <w:rPr>
          <w:color w:val="000000"/>
        </w:rPr>
        <w:t>当审批人，会让</w:t>
      </w:r>
      <w:r>
        <w:rPr>
          <w:color w:val="000000"/>
        </w:rPr>
        <w:t xml:space="preserve"> AI </w:t>
      </w:r>
      <w:r>
        <w:rPr>
          <w:color w:val="000000"/>
        </w:rPr>
        <w:t>退化为规则解析器的附属检查。</w:t>
      </w:r>
      <w:r>
        <w:rPr>
          <w:color w:val="000000"/>
        </w:rPr>
        <w:t xml:space="preserve">AI-first </w:t>
      </w:r>
      <w:r>
        <w:rPr>
          <w:color w:val="000000"/>
        </w:rPr>
        <w:t>让模型发挥语义能力，同时通过</w:t>
      </w:r>
      <w:r>
        <w:rPr>
          <w:color w:val="000000"/>
        </w:rPr>
        <w:t xml:space="preserve"> Review </w:t>
      </w:r>
      <w:r>
        <w:rPr>
          <w:color w:val="000000"/>
        </w:rPr>
        <w:t>保留对照。</w:t>
      </w:r>
    </w:p>
    <w:p w14:paraId="49AD8C13" w14:textId="77777777" w:rsidR="00386988" w:rsidRDefault="00E82DAA">
      <w:pPr>
        <w:pStyle w:val="21"/>
      </w:pPr>
      <w:bookmarkStart w:id="36" w:name="_Toc237458795"/>
      <w:r>
        <w:t>本项目怎么用</w:t>
      </w:r>
      <w:bookmarkEnd w:id="36"/>
    </w:p>
    <w:p w14:paraId="21E38D52" w14:textId="77777777" w:rsidR="00386988" w:rsidRDefault="00E82DAA">
      <w:r>
        <w:rPr>
          <w:color w:val="000000"/>
        </w:rPr>
        <w:t xml:space="preserve">AI/Python </w:t>
      </w:r>
      <w:r>
        <w:rPr>
          <w:color w:val="000000"/>
        </w:rPr>
        <w:t>相同选</w:t>
      </w:r>
      <w:r>
        <w:rPr>
          <w:color w:val="000000"/>
        </w:rPr>
        <w:t xml:space="preserve"> AI</w:t>
      </w:r>
      <w:r>
        <w:rPr>
          <w:color w:val="000000"/>
        </w:rPr>
        <w:t>；不同选</w:t>
      </w:r>
      <w:r>
        <w:rPr>
          <w:color w:val="000000"/>
        </w:rPr>
        <w:t xml:space="preserve"> AI + Review</w:t>
      </w:r>
      <w:r>
        <w:rPr>
          <w:color w:val="000000"/>
        </w:rPr>
        <w:t>；</w:t>
      </w:r>
      <w:r>
        <w:rPr>
          <w:color w:val="000000"/>
        </w:rPr>
        <w:t xml:space="preserve">AI only </w:t>
      </w:r>
      <w:r>
        <w:rPr>
          <w:color w:val="000000"/>
        </w:rPr>
        <w:t>选</w:t>
      </w:r>
      <w:r>
        <w:rPr>
          <w:color w:val="000000"/>
        </w:rPr>
        <w:t xml:space="preserve"> AI</w:t>
      </w:r>
      <w:r>
        <w:rPr>
          <w:color w:val="000000"/>
        </w:rPr>
        <w:t>；</w:t>
      </w:r>
      <w:r>
        <w:rPr>
          <w:color w:val="000000"/>
        </w:rPr>
        <w:t xml:space="preserve">AI missing </w:t>
      </w:r>
      <w:r>
        <w:rPr>
          <w:color w:val="000000"/>
        </w:rPr>
        <w:t>用</w:t>
      </w:r>
      <w:r>
        <w:rPr>
          <w:color w:val="000000"/>
        </w:rPr>
        <w:t xml:space="preserve"> python_fill</w:t>
      </w:r>
      <w:r>
        <w:rPr>
          <w:color w:val="000000"/>
        </w:rPr>
        <w:t>；双方缺失保持空</w:t>
      </w:r>
      <w:r>
        <w:rPr>
          <w:color w:val="000000"/>
        </w:rPr>
        <w:t xml:space="preserve"> + Review</w:t>
      </w:r>
      <w:r>
        <w:rPr>
          <w:color w:val="000000"/>
        </w:rPr>
        <w:t>。身份或</w:t>
      </w:r>
      <w:r>
        <w:rPr>
          <w:color w:val="000000"/>
        </w:rPr>
        <w:t xml:space="preserve"> Evidence ownership </w:t>
      </w:r>
      <w:r>
        <w:rPr>
          <w:color w:val="000000"/>
        </w:rPr>
        <w:t>失败仍停止。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86A0A21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14327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AI-first </w:t>
            </w:r>
            <w:r>
              <w:rPr>
                <w:color w:val="000000"/>
              </w:rPr>
              <w:t>不是无条件相信</w:t>
            </w:r>
            <w:r>
              <w:rPr>
                <w:color w:val="000000"/>
              </w:rPr>
              <w:t xml:space="preserve"> AI</w:t>
            </w:r>
            <w:r>
              <w:rPr>
                <w:color w:val="000000"/>
              </w:rPr>
              <w:t>。只有通过技术合同和来源绑定的候选才能成为主值。</w:t>
            </w:r>
          </w:p>
        </w:tc>
      </w:tr>
    </w:tbl>
    <w:p w14:paraId="17138176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D6A8B8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A4DE1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lastRenderedPageBreak/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Python </w:t>
            </w:r>
            <w:r>
              <w:rPr>
                <w:color w:val="000000"/>
              </w:rPr>
              <w:t>不是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的审批人。业务差异会展示而不是判失败；只有技术身份、</w:t>
            </w:r>
            <w:r>
              <w:rPr>
                <w:color w:val="000000"/>
              </w:rPr>
              <w:t xml:space="preserve">scope </w:t>
            </w:r>
            <w:r>
              <w:rPr>
                <w:color w:val="000000"/>
              </w:rPr>
              <w:t>或证据边界错误才硬阻断。</w:t>
            </w:r>
          </w:p>
        </w:tc>
      </w:tr>
    </w:tbl>
    <w:p w14:paraId="3B787FC2" w14:textId="77777777" w:rsidR="00386988" w:rsidRDefault="00386988">
      <w:pPr>
        <w:spacing w:after="20"/>
      </w:pPr>
    </w:p>
    <w:p w14:paraId="18C9FFA9" w14:textId="77777777" w:rsidR="00386988" w:rsidRDefault="00E82DAA">
      <w:pPr>
        <w:keepNext/>
        <w:jc w:val="center"/>
      </w:pPr>
      <w:r>
        <w:rPr>
          <w:noProof/>
        </w:rPr>
        <w:drawing>
          <wp:inline distT="0" distB="0" distL="0" distR="0" wp14:anchorId="7F0A665E" wp14:editId="4D063103">
            <wp:extent cx="5577840" cy="3486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I_Python对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A321" w14:textId="77777777" w:rsidR="00386988" w:rsidRDefault="00E82DAA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9-1  AI </w:t>
      </w:r>
      <w:r>
        <w:rPr>
          <w:color w:val="000000"/>
        </w:rPr>
        <w:t>与</w:t>
      </w:r>
      <w:r>
        <w:rPr>
          <w:color w:val="000000"/>
        </w:rPr>
        <w:t xml:space="preserve"> Python Shadow </w:t>
      </w:r>
      <w:r>
        <w:rPr>
          <w:color w:val="000000"/>
        </w:rPr>
        <w:t>对照界面</w:t>
      </w:r>
    </w:p>
    <w:p w14:paraId="74BBED52" w14:textId="77777777" w:rsidR="00386988" w:rsidRDefault="00E82DAA">
      <w:pPr>
        <w:pStyle w:val="1"/>
      </w:pPr>
      <w:bookmarkStart w:id="37" w:name="_Toc237458796"/>
      <w:r>
        <w:t>第</w:t>
      </w:r>
      <w:r>
        <w:t>10</w:t>
      </w:r>
      <w:r>
        <w:t>章</w:t>
      </w:r>
      <w:r>
        <w:t xml:space="preserve">  Normalization</w:t>
      </w:r>
      <w:bookmarkEnd w:id="37"/>
    </w:p>
    <w:p w14:paraId="688C55CD" w14:textId="77777777" w:rsidR="00386988" w:rsidRDefault="00E82DAA">
      <w:pPr>
        <w:pStyle w:val="21"/>
      </w:pPr>
      <w:bookmarkStart w:id="38" w:name="_Toc237458797"/>
      <w:r>
        <w:t>大白话理解</w:t>
      </w:r>
      <w:bookmarkEnd w:id="38"/>
    </w:p>
    <w:p w14:paraId="6AC492C7" w14:textId="77777777" w:rsidR="00386988" w:rsidRDefault="00E82DAA">
      <w:r>
        <w:rPr>
          <w:color w:val="000000"/>
        </w:rPr>
        <w:t xml:space="preserve">Normalization </w:t>
      </w:r>
      <w:r>
        <w:rPr>
          <w:color w:val="000000"/>
        </w:rPr>
        <w:t>是把确定等价的表现形式整理成系统需要的格式，例如</w:t>
      </w:r>
      <w:r>
        <w:rPr>
          <w:color w:val="000000"/>
        </w:rPr>
        <w:t>‘</w:t>
      </w:r>
      <w:r>
        <w:rPr>
          <w:color w:val="000000"/>
        </w:rPr>
        <w:t>美元</w:t>
      </w:r>
      <w:r>
        <w:rPr>
          <w:color w:val="000000"/>
        </w:rPr>
        <w:t>’</w:t>
      </w:r>
      <w:r>
        <w:rPr>
          <w:color w:val="000000"/>
        </w:rPr>
        <w:t>变成</w:t>
      </w:r>
      <w:r>
        <w:rPr>
          <w:color w:val="000000"/>
        </w:rPr>
        <w:t xml:space="preserve"> USD</w:t>
      </w:r>
      <w:r>
        <w:rPr>
          <w:color w:val="000000"/>
        </w:rPr>
        <w:t>、</w:t>
      </w:r>
      <w:r>
        <w:rPr>
          <w:color w:val="000000"/>
        </w:rPr>
        <w:t xml:space="preserve">10.0 </w:t>
      </w:r>
      <w:r>
        <w:rPr>
          <w:color w:val="000000"/>
        </w:rPr>
        <w:t>变成</w:t>
      </w:r>
      <w:r>
        <w:rPr>
          <w:color w:val="000000"/>
        </w:rPr>
        <w:t xml:space="preserve"> 10</w:t>
      </w:r>
      <w:r>
        <w:rPr>
          <w:color w:val="000000"/>
        </w:rPr>
        <w:t>、完整中文日期变成</w:t>
      </w:r>
      <w:r>
        <w:rPr>
          <w:color w:val="000000"/>
        </w:rPr>
        <w:t xml:space="preserve"> YYYY-MM-DD</w:t>
      </w:r>
      <w:r>
        <w:rPr>
          <w:color w:val="000000"/>
        </w:rPr>
        <w:t>。</w:t>
      </w:r>
    </w:p>
    <w:p w14:paraId="123FDF6C" w14:textId="77777777" w:rsidR="00386988" w:rsidRDefault="00E82DAA">
      <w:pPr>
        <w:pStyle w:val="21"/>
      </w:pPr>
      <w:bookmarkStart w:id="39" w:name="_Toc237458798"/>
      <w:r>
        <w:t>为什么需要</w:t>
      </w:r>
      <w:bookmarkEnd w:id="39"/>
    </w:p>
    <w:p w14:paraId="376AE0C4" w14:textId="77777777" w:rsidR="00386988" w:rsidRDefault="00E82DAA">
      <w:r>
        <w:rPr>
          <w:color w:val="000000"/>
        </w:rPr>
        <w:t>如果只按字符串比较，</w:t>
      </w:r>
      <w:r>
        <w:rPr>
          <w:color w:val="000000"/>
        </w:rPr>
        <w:t>‘</w:t>
      </w:r>
      <w:r>
        <w:rPr>
          <w:color w:val="000000"/>
        </w:rPr>
        <w:t>美元</w:t>
      </w:r>
      <w:r>
        <w:rPr>
          <w:color w:val="000000"/>
        </w:rPr>
        <w:t>’</w:t>
      </w:r>
      <w:r>
        <w:rPr>
          <w:color w:val="000000"/>
        </w:rPr>
        <w:t>和</w:t>
      </w:r>
      <w:r>
        <w:rPr>
          <w:color w:val="000000"/>
        </w:rPr>
        <w:t>‘USD’</w:t>
      </w:r>
      <w:r>
        <w:rPr>
          <w:color w:val="000000"/>
        </w:rPr>
        <w:t>会被误判为冲突；但如果做模糊同义推测，又可能改变业务含义，因此第一版只做无歧义转换。</w:t>
      </w:r>
    </w:p>
    <w:p w14:paraId="1A3D9154" w14:textId="77777777" w:rsidR="00386988" w:rsidRDefault="00E82DAA">
      <w:pPr>
        <w:pStyle w:val="21"/>
      </w:pPr>
      <w:bookmarkStart w:id="40" w:name="_Toc237458799"/>
      <w:r>
        <w:t>本项目怎么用</w:t>
      </w:r>
      <w:bookmarkEnd w:id="40"/>
    </w:p>
    <w:p w14:paraId="46FCF9FD" w14:textId="77777777" w:rsidR="00386988" w:rsidRDefault="00E82DAA">
      <w:r>
        <w:rPr>
          <w:color w:val="000000"/>
        </w:rPr>
        <w:t xml:space="preserve">AI display value </w:t>
      </w:r>
      <w:r>
        <w:rPr>
          <w:color w:val="000000"/>
        </w:rPr>
        <w:t>被保留在诊断中，正式值可使用</w:t>
      </w:r>
      <w:r>
        <w:rPr>
          <w:color w:val="000000"/>
        </w:rPr>
        <w:t xml:space="preserve"> AI </w:t>
      </w:r>
      <w:r>
        <w:rPr>
          <w:color w:val="000000"/>
        </w:rPr>
        <w:t>派生</w:t>
      </w:r>
      <w:r>
        <w:rPr>
          <w:color w:val="000000"/>
        </w:rPr>
        <w:t xml:space="preserve"> normalized value</w:t>
      </w:r>
      <w:r>
        <w:rPr>
          <w:color w:val="000000"/>
        </w:rPr>
        <w:t>，</w:t>
      </w:r>
      <w:r>
        <w:rPr>
          <w:color w:val="000000"/>
        </w:rPr>
        <w:t xml:space="preserve">selected_source </w:t>
      </w:r>
      <w:r>
        <w:rPr>
          <w:color w:val="000000"/>
        </w:rPr>
        <w:t>仍然是</w:t>
      </w:r>
      <w:r>
        <w:rPr>
          <w:color w:val="000000"/>
        </w:rPr>
        <w:t xml:space="preserve"> ai</w:t>
      </w:r>
      <w:r>
        <w:rPr>
          <w:color w:val="000000"/>
        </w:rPr>
        <w:t>。客户简称、买方</w:t>
      </w:r>
      <w:r>
        <w:rPr>
          <w:color w:val="000000"/>
        </w:rPr>
        <w:t>/</w:t>
      </w:r>
      <w:r>
        <w:rPr>
          <w:color w:val="000000"/>
        </w:rPr>
        <w:t>收货方和昵称不自动判等。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D4E8BE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F3AC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lastRenderedPageBreak/>
              <w:t>最容易说错：</w:t>
            </w:r>
            <w:r>
              <w:rPr>
                <w:color w:val="000000"/>
              </w:rPr>
              <w:t xml:space="preserve">Normalization </w:t>
            </w:r>
            <w:r>
              <w:rPr>
                <w:color w:val="000000"/>
              </w:rPr>
              <w:t>不等于改用</w:t>
            </w:r>
            <w:r>
              <w:rPr>
                <w:color w:val="000000"/>
              </w:rPr>
              <w:t xml:space="preserve"> Python</w:t>
            </w:r>
            <w:r>
              <w:rPr>
                <w:color w:val="000000"/>
              </w:rPr>
              <w:t>，也不是二次业务理解。</w:t>
            </w:r>
          </w:p>
        </w:tc>
      </w:tr>
    </w:tbl>
    <w:p w14:paraId="595B06BF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7D4044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EACB3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规范化只做确定性格式统一，业务判断来源仍是</w:t>
            </w:r>
            <w:r>
              <w:rPr>
                <w:color w:val="000000"/>
              </w:rPr>
              <w:t xml:space="preserve"> AI</w:t>
            </w:r>
            <w:r>
              <w:rPr>
                <w:color w:val="000000"/>
              </w:rPr>
              <w:t>；不能证明等价时就保留差异并</w:t>
            </w:r>
            <w:r>
              <w:rPr>
                <w:color w:val="000000"/>
              </w:rPr>
              <w:t xml:space="preserve"> Review</w:t>
            </w:r>
            <w:r>
              <w:rPr>
                <w:color w:val="000000"/>
              </w:rPr>
              <w:t>。</w:t>
            </w:r>
          </w:p>
        </w:tc>
      </w:tr>
    </w:tbl>
    <w:p w14:paraId="1BB5DD6F" w14:textId="77777777" w:rsidR="00386988" w:rsidRDefault="00386988">
      <w:pPr>
        <w:spacing w:after="20"/>
      </w:pPr>
    </w:p>
    <w:p w14:paraId="2AFCAEB0" w14:textId="77777777" w:rsidR="00386988" w:rsidRDefault="00E82DAA">
      <w:pPr>
        <w:pStyle w:val="1"/>
      </w:pPr>
      <w:bookmarkStart w:id="41" w:name="_Toc237458800"/>
      <w:r>
        <w:t>第</w:t>
      </w:r>
      <w:r>
        <w:t>11</w:t>
      </w:r>
      <w:r>
        <w:t>章</w:t>
      </w:r>
      <w:r>
        <w:t xml:space="preserve">  Dictionary Validation</w:t>
      </w:r>
      <w:bookmarkEnd w:id="41"/>
    </w:p>
    <w:p w14:paraId="3AC654BA" w14:textId="77777777" w:rsidR="00386988" w:rsidRDefault="00E82DAA">
      <w:pPr>
        <w:pStyle w:val="21"/>
      </w:pPr>
      <w:bookmarkStart w:id="42" w:name="_Toc237458801"/>
      <w:r>
        <w:t>大白话理解</w:t>
      </w:r>
      <w:bookmarkEnd w:id="42"/>
    </w:p>
    <w:p w14:paraId="65AD45A6" w14:textId="77777777" w:rsidR="00386988" w:rsidRDefault="00E82DAA">
      <w:r>
        <w:rPr>
          <w:color w:val="000000"/>
        </w:rPr>
        <w:t>字典是在问</w:t>
      </w:r>
      <w:r>
        <w:rPr>
          <w:color w:val="000000"/>
        </w:rPr>
        <w:t>‘</w:t>
      </w:r>
      <w:r>
        <w:rPr>
          <w:color w:val="000000"/>
        </w:rPr>
        <w:t>系统是否认识这个值</w:t>
      </w:r>
      <w:r>
        <w:rPr>
          <w:color w:val="000000"/>
        </w:rPr>
        <w:t>’</w:t>
      </w:r>
      <w:r>
        <w:rPr>
          <w:color w:val="000000"/>
        </w:rPr>
        <w:t>，而不是替用户决定</w:t>
      </w:r>
      <w:r>
        <w:rPr>
          <w:color w:val="000000"/>
        </w:rPr>
        <w:t>‘</w:t>
      </w:r>
      <w:r>
        <w:rPr>
          <w:color w:val="000000"/>
        </w:rPr>
        <w:t>这个值必须改成什么</w:t>
      </w:r>
      <w:r>
        <w:rPr>
          <w:color w:val="000000"/>
        </w:rPr>
        <w:t>’</w:t>
      </w:r>
      <w:r>
        <w:rPr>
          <w:color w:val="000000"/>
        </w:rPr>
        <w:t>。</w:t>
      </w:r>
    </w:p>
    <w:p w14:paraId="4355E897" w14:textId="77777777" w:rsidR="00386988" w:rsidRDefault="00E82DAA">
      <w:pPr>
        <w:pStyle w:val="21"/>
      </w:pPr>
      <w:bookmarkStart w:id="43" w:name="_Toc237458802"/>
      <w:r>
        <w:t>为什么需要</w:t>
      </w:r>
      <w:bookmarkEnd w:id="43"/>
    </w:p>
    <w:p w14:paraId="51C8C94A" w14:textId="77777777" w:rsidR="00386988" w:rsidRDefault="00E82DAA">
      <w:r>
        <w:rPr>
          <w:color w:val="000000"/>
        </w:rPr>
        <w:t>订单中的币种、规格、颜色和物料名称可能使用新写法。验证结果可提示</w:t>
      </w:r>
      <w:r>
        <w:rPr>
          <w:color w:val="000000"/>
        </w:rPr>
        <w:t xml:space="preserve"> exact</w:t>
      </w:r>
      <w:r>
        <w:rPr>
          <w:color w:val="000000"/>
        </w:rPr>
        <w:t>、</w:t>
      </w:r>
      <w:r>
        <w:rPr>
          <w:color w:val="000000"/>
        </w:rPr>
        <w:t>equivalent</w:t>
      </w:r>
      <w:r>
        <w:rPr>
          <w:color w:val="000000"/>
        </w:rPr>
        <w:t>、</w:t>
      </w:r>
      <w:r>
        <w:rPr>
          <w:color w:val="000000"/>
        </w:rPr>
        <w:t xml:space="preserve">ambiguous </w:t>
      </w:r>
      <w:r>
        <w:rPr>
          <w:color w:val="000000"/>
        </w:rPr>
        <w:t>或</w:t>
      </w:r>
      <w:r>
        <w:rPr>
          <w:color w:val="000000"/>
        </w:rPr>
        <w:t xml:space="preserve"> no-match</w:t>
      </w:r>
      <w:r>
        <w:rPr>
          <w:color w:val="000000"/>
        </w:rPr>
        <w:t>，但静默改写会隐藏原始业务意图。</w:t>
      </w:r>
    </w:p>
    <w:p w14:paraId="1EDEECF5" w14:textId="77777777" w:rsidR="00386988" w:rsidRDefault="00E82DAA">
      <w:pPr>
        <w:pStyle w:val="21"/>
      </w:pPr>
      <w:bookmarkStart w:id="44" w:name="_Toc237458803"/>
      <w:r>
        <w:t>本项目怎么用</w:t>
      </w:r>
      <w:bookmarkEnd w:id="44"/>
    </w:p>
    <w:p w14:paraId="69353B02" w14:textId="77777777" w:rsidR="00386988" w:rsidRDefault="00E82DAA">
      <w:r>
        <w:rPr>
          <w:color w:val="000000"/>
        </w:rPr>
        <w:t>当前是</w:t>
      </w:r>
      <w:r>
        <w:rPr>
          <w:color w:val="000000"/>
        </w:rPr>
        <w:t xml:space="preserve"> validation-only</w:t>
      </w:r>
      <w:r>
        <w:rPr>
          <w:color w:val="000000"/>
        </w:rPr>
        <w:t>，动作只有</w:t>
      </w:r>
      <w:r>
        <w:rPr>
          <w:color w:val="000000"/>
        </w:rPr>
        <w:t xml:space="preserve"> keep_python </w:t>
      </w:r>
      <w:r>
        <w:rPr>
          <w:color w:val="000000"/>
        </w:rPr>
        <w:t>或</w:t>
      </w:r>
      <w:r>
        <w:rPr>
          <w:color w:val="000000"/>
        </w:rPr>
        <w:t xml:space="preserve"> manual_review</w:t>
      </w:r>
      <w:r>
        <w:rPr>
          <w:color w:val="000000"/>
        </w:rPr>
        <w:t>。</w:t>
      </w:r>
      <w:r>
        <w:rPr>
          <w:color w:val="000000"/>
        </w:rPr>
        <w:t>Standard</w:t>
      </w:r>
      <w:r>
        <w:rPr>
          <w:color w:val="000000"/>
        </w:rPr>
        <w:t>、</w:t>
      </w:r>
      <w:r>
        <w:rPr>
          <w:color w:val="000000"/>
        </w:rPr>
        <w:t xml:space="preserve">AI Enhanced </w:t>
      </w:r>
      <w:r>
        <w:rPr>
          <w:color w:val="000000"/>
        </w:rPr>
        <w:t>和</w:t>
      </w:r>
      <w:r>
        <w:rPr>
          <w:color w:val="000000"/>
        </w:rPr>
        <w:t xml:space="preserve"> Revision </w:t>
      </w:r>
      <w:r>
        <w:rPr>
          <w:color w:val="000000"/>
        </w:rPr>
        <w:t>都复用这一职责。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21AE87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5AAE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不要说字典会自动修正正式结果。</w:t>
            </w:r>
          </w:p>
        </w:tc>
      </w:tr>
    </w:tbl>
    <w:p w14:paraId="6D55EB8F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BE08551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AB93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字典验证负责检查和提示，不负责静默改值；它是风险信息，不是第二个主解析器。</w:t>
            </w:r>
          </w:p>
        </w:tc>
      </w:tr>
    </w:tbl>
    <w:p w14:paraId="5F674473" w14:textId="77777777" w:rsidR="00386988" w:rsidRDefault="00386988">
      <w:pPr>
        <w:spacing w:after="20"/>
      </w:pPr>
    </w:p>
    <w:p w14:paraId="17B9C952" w14:textId="77777777" w:rsidR="00386988" w:rsidRDefault="00E82DAA">
      <w:r>
        <w:br w:type="page"/>
      </w:r>
    </w:p>
    <w:p w14:paraId="4D6D0496" w14:textId="77777777" w:rsidR="00386988" w:rsidRDefault="00E82DAA">
      <w:pPr>
        <w:pStyle w:val="1"/>
      </w:pPr>
      <w:bookmarkStart w:id="45" w:name="_Toc237458804"/>
      <w:r>
        <w:lastRenderedPageBreak/>
        <w:t>第</w:t>
      </w:r>
      <w:r>
        <w:t>12</w:t>
      </w:r>
      <w:r>
        <w:t>章</w:t>
      </w:r>
      <w:r>
        <w:t xml:space="preserve">  Embedding</w:t>
      </w:r>
      <w:bookmarkEnd w:id="45"/>
    </w:p>
    <w:p w14:paraId="6A55D85D" w14:textId="77777777" w:rsidR="00386988" w:rsidRDefault="00E82DAA">
      <w:pPr>
        <w:pStyle w:val="21"/>
      </w:pPr>
      <w:bookmarkStart w:id="46" w:name="_Toc237458805"/>
      <w:r>
        <w:t>大白话理解</w:t>
      </w:r>
      <w:bookmarkEnd w:id="46"/>
    </w:p>
    <w:p w14:paraId="7A5A5ADF" w14:textId="77777777" w:rsidR="00386988" w:rsidRDefault="00E82DAA">
      <w:r>
        <w:rPr>
          <w:color w:val="000000"/>
        </w:rPr>
        <w:t>电脑不能直接知道</w:t>
      </w:r>
      <w:r>
        <w:rPr>
          <w:color w:val="000000"/>
        </w:rPr>
        <w:t>‘</w:t>
      </w:r>
      <w:r>
        <w:rPr>
          <w:color w:val="000000"/>
        </w:rPr>
        <w:t>纯棉白色床单</w:t>
      </w:r>
      <w:r>
        <w:rPr>
          <w:color w:val="000000"/>
        </w:rPr>
        <w:t>’</w:t>
      </w:r>
      <w:r>
        <w:rPr>
          <w:color w:val="000000"/>
        </w:rPr>
        <w:t>和</w:t>
      </w:r>
      <w:r>
        <w:rPr>
          <w:color w:val="000000"/>
        </w:rPr>
        <w:t>‘White Cotton Sheet’</w:t>
      </w:r>
      <w:r>
        <w:rPr>
          <w:color w:val="000000"/>
        </w:rPr>
        <w:t>语义接近。</w:t>
      </w:r>
      <w:r>
        <w:rPr>
          <w:color w:val="000000"/>
        </w:rPr>
        <w:t xml:space="preserve">Embedding </w:t>
      </w:r>
      <w:r>
        <w:rPr>
          <w:color w:val="000000"/>
        </w:rPr>
        <w:t>把文本转换成一串浮点数，让语义接近的文本在向量空间中更靠近。</w:t>
      </w:r>
    </w:p>
    <w:p w14:paraId="775D1D36" w14:textId="77777777" w:rsidR="00386988" w:rsidRDefault="00E82DAA">
      <w:pPr>
        <w:pStyle w:val="21"/>
      </w:pPr>
      <w:bookmarkStart w:id="47" w:name="_Toc237458806"/>
      <w:r>
        <w:t>为什么需要</w:t>
      </w:r>
      <w:bookmarkEnd w:id="47"/>
    </w:p>
    <w:p w14:paraId="4A3698BA" w14:textId="77777777" w:rsidR="00386988" w:rsidRDefault="00E82DAA">
      <w:r>
        <w:rPr>
          <w:color w:val="000000"/>
        </w:rPr>
        <w:t>关键词匹配会受语言、词序、缩写和表达差异影响。向量为语义召回提供另一条路径，但它仍不是物料编码或最终答案。</w:t>
      </w:r>
    </w:p>
    <w:p w14:paraId="2B8DF801" w14:textId="77777777" w:rsidR="00386988" w:rsidRDefault="00E82DAA">
      <w:pPr>
        <w:pStyle w:val="21"/>
      </w:pPr>
      <w:bookmarkStart w:id="48" w:name="_Toc237458807"/>
      <w:r>
        <w:t>本项目怎么用</w:t>
      </w:r>
      <w:bookmarkEnd w:id="48"/>
    </w:p>
    <w:p w14:paraId="00700F71" w14:textId="77777777" w:rsidR="00386988" w:rsidRDefault="00E82DAA">
      <w:r>
        <w:rPr>
          <w:color w:val="000000"/>
        </w:rPr>
        <w:t>一行物料的规范字段先拼成</w:t>
      </w:r>
      <w:r>
        <w:rPr>
          <w:color w:val="000000"/>
        </w:rPr>
        <w:t xml:space="preserve"> embedding_text</w:t>
      </w:r>
      <w:r>
        <w:rPr>
          <w:color w:val="000000"/>
        </w:rPr>
        <w:t>，</w:t>
      </w:r>
      <w:r>
        <w:rPr>
          <w:color w:val="000000"/>
        </w:rPr>
        <w:t xml:space="preserve">BGE-M3 </w:t>
      </w:r>
      <w:r>
        <w:rPr>
          <w:color w:val="000000"/>
        </w:rPr>
        <w:t>生成向量；订单字段也生成查询向量。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C538C7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D03B1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向量不是</w:t>
            </w:r>
            <w:r>
              <w:rPr>
                <w:color w:val="000000"/>
              </w:rPr>
              <w:t xml:space="preserve"> ERP </w:t>
            </w:r>
            <w:r>
              <w:rPr>
                <w:color w:val="000000"/>
              </w:rPr>
              <w:t>编码，也不是准确率。它只是支持计算相似度的表示。</w:t>
            </w:r>
          </w:p>
        </w:tc>
      </w:tr>
    </w:tbl>
    <w:p w14:paraId="4C41B85B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F99425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A5B3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Embedding </w:t>
            </w:r>
            <w:r>
              <w:rPr>
                <w:color w:val="000000"/>
              </w:rPr>
              <w:t>把文本意思变成可计算的数字坐标，项目用它召回相似物料，再由本地规则继续过滤和排序。</w:t>
            </w:r>
          </w:p>
        </w:tc>
      </w:tr>
    </w:tbl>
    <w:p w14:paraId="0593C248" w14:textId="77777777" w:rsidR="00386988" w:rsidRDefault="00386988">
      <w:pPr>
        <w:spacing w:after="20"/>
      </w:pPr>
    </w:p>
    <w:p w14:paraId="1090E521" w14:textId="77777777" w:rsidR="00386988" w:rsidRDefault="00E82DAA">
      <w:pPr>
        <w:pStyle w:val="1"/>
      </w:pPr>
      <w:bookmarkStart w:id="49" w:name="_Toc237458808"/>
      <w:r>
        <w:t>第</w:t>
      </w:r>
      <w:r>
        <w:t>13</w:t>
      </w:r>
      <w:r>
        <w:t>章</w:t>
      </w:r>
      <w:r>
        <w:t xml:space="preserve">  BGE-M3</w:t>
      </w:r>
      <w:bookmarkEnd w:id="49"/>
    </w:p>
    <w:p w14:paraId="21B2D378" w14:textId="77777777" w:rsidR="00386988" w:rsidRDefault="00E82DAA">
      <w:pPr>
        <w:pStyle w:val="21"/>
      </w:pPr>
      <w:bookmarkStart w:id="50" w:name="_Toc237458809"/>
      <w:r>
        <w:t>大白话理解</w:t>
      </w:r>
      <w:bookmarkEnd w:id="50"/>
    </w:p>
    <w:p w14:paraId="64676A13" w14:textId="77777777" w:rsidR="00386988" w:rsidRDefault="00E82DAA">
      <w:r>
        <w:rPr>
          <w:color w:val="000000"/>
        </w:rPr>
        <w:t xml:space="preserve">BGE-M3 </w:t>
      </w:r>
      <w:r>
        <w:rPr>
          <w:color w:val="000000"/>
        </w:rPr>
        <w:t>是预训练文本</w:t>
      </w:r>
      <w:r>
        <w:rPr>
          <w:color w:val="000000"/>
        </w:rPr>
        <w:t xml:space="preserve"> Embedding </w:t>
      </w:r>
      <w:r>
        <w:rPr>
          <w:color w:val="000000"/>
        </w:rPr>
        <w:t>模型。</w:t>
      </w:r>
      <w:r>
        <w:rPr>
          <w:color w:val="000000"/>
        </w:rPr>
        <w:t xml:space="preserve">M3 </w:t>
      </w:r>
      <w:r>
        <w:rPr>
          <w:color w:val="000000"/>
        </w:rPr>
        <w:t>表示其论文强调</w:t>
      </w:r>
      <w:r>
        <w:rPr>
          <w:color w:val="000000"/>
        </w:rPr>
        <w:t xml:space="preserve"> Multi-Linguality</w:t>
      </w:r>
      <w:r>
        <w:rPr>
          <w:color w:val="000000"/>
        </w:rPr>
        <w:t>、</w:t>
      </w:r>
      <w:r>
        <w:rPr>
          <w:color w:val="000000"/>
        </w:rPr>
        <w:t xml:space="preserve">Multi-Functionality </w:t>
      </w:r>
      <w:r>
        <w:rPr>
          <w:color w:val="000000"/>
        </w:rPr>
        <w:t>和</w:t>
      </w:r>
      <w:r>
        <w:rPr>
          <w:color w:val="000000"/>
        </w:rPr>
        <w:t xml:space="preserve"> Multi-Granularity</w:t>
      </w:r>
      <w:r>
        <w:rPr>
          <w:color w:val="000000"/>
        </w:rPr>
        <w:t>，可支持多语言以及多种检索表示</w:t>
      </w:r>
      <w:r>
        <w:rPr>
          <w:color w:val="000000"/>
        </w:rPr>
        <w:t>[2]</w:t>
      </w:r>
      <w:r>
        <w:rPr>
          <w:color w:val="000000"/>
        </w:rPr>
        <w:t>。</w:t>
      </w:r>
    </w:p>
    <w:p w14:paraId="6E5D3FAE" w14:textId="77777777" w:rsidR="00386988" w:rsidRDefault="00E82DAA">
      <w:pPr>
        <w:pStyle w:val="21"/>
      </w:pPr>
      <w:bookmarkStart w:id="51" w:name="_Toc237458810"/>
      <w:r>
        <w:t>为什么需要</w:t>
      </w:r>
      <w:bookmarkEnd w:id="51"/>
    </w:p>
    <w:p w14:paraId="0A60DBD1" w14:textId="77777777" w:rsidR="00386988" w:rsidRDefault="00E82DAA">
      <w:r>
        <w:rPr>
          <w:color w:val="000000"/>
        </w:rPr>
        <w:t>订单和物料可能中英混合，使用通用预训练语义模型比从零训练更现实。项目仍需负责调用、资源隔离、超时、恢复、索引和业务匹配。</w:t>
      </w:r>
    </w:p>
    <w:p w14:paraId="40DDA017" w14:textId="77777777" w:rsidR="00386988" w:rsidRDefault="00E82DAA">
      <w:pPr>
        <w:pStyle w:val="21"/>
      </w:pPr>
      <w:bookmarkStart w:id="52" w:name="_Toc237458811"/>
      <w:r>
        <w:t>本项目怎么用</w:t>
      </w:r>
      <w:bookmarkEnd w:id="52"/>
    </w:p>
    <w:p w14:paraId="115370EB" w14:textId="77777777" w:rsidR="00386988" w:rsidRDefault="00E82DAA">
      <w:r>
        <w:rPr>
          <w:color w:val="000000"/>
        </w:rPr>
        <w:t>项目通过</w:t>
      </w:r>
      <w:r>
        <w:rPr>
          <w:color w:val="000000"/>
        </w:rPr>
        <w:t xml:space="preserve"> sentence-transformers </w:t>
      </w:r>
      <w:r>
        <w:rPr>
          <w:color w:val="000000"/>
        </w:rPr>
        <w:t>加载</w:t>
      </w:r>
      <w:r>
        <w:rPr>
          <w:color w:val="000000"/>
        </w:rPr>
        <w:t xml:space="preserve"> BAAI/bge-m3</w:t>
      </w:r>
      <w:r>
        <w:rPr>
          <w:color w:val="000000"/>
        </w:rPr>
        <w:t>，并把</w:t>
      </w:r>
      <w:r>
        <w:rPr>
          <w:color w:val="000000"/>
        </w:rPr>
        <w:t xml:space="preserve"> Embedding </w:t>
      </w:r>
      <w:r>
        <w:rPr>
          <w:color w:val="000000"/>
        </w:rPr>
        <w:t>放入子进程</w:t>
      </w:r>
      <w:r>
        <w:rPr>
          <w:color w:val="000000"/>
        </w:rPr>
        <w:t xml:space="preserve"> worker</w:t>
      </w:r>
      <w:r>
        <w:rPr>
          <w:color w:val="000000"/>
        </w:rPr>
        <w:t>，隔离模型内存、崩溃、超时和取消。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DD7793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FA3B0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lastRenderedPageBreak/>
              <w:t>最容易说错：</w:t>
            </w:r>
            <w:r>
              <w:rPr>
                <w:color w:val="000000"/>
              </w:rPr>
              <w:t>本项目没有训练或微调</w:t>
            </w:r>
            <w:r>
              <w:rPr>
                <w:color w:val="000000"/>
              </w:rPr>
              <w:t xml:space="preserve"> BGE-M3</w:t>
            </w:r>
            <w:r>
              <w:rPr>
                <w:color w:val="000000"/>
              </w:rPr>
              <w:t>；论文中的全部能力也不等于项目全部使用。</w:t>
            </w:r>
          </w:p>
        </w:tc>
      </w:tr>
    </w:tbl>
    <w:p w14:paraId="2E53255A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8324E6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CC1C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项目使用预训练</w:t>
            </w:r>
            <w:r>
              <w:rPr>
                <w:color w:val="000000"/>
              </w:rPr>
              <w:t xml:space="preserve"> BGE-M3 </w:t>
            </w:r>
            <w:r>
              <w:rPr>
                <w:color w:val="000000"/>
              </w:rPr>
              <w:t>生成本地物料和查询向量，自己实现的是调用、</w:t>
            </w:r>
            <w:r>
              <w:rPr>
                <w:color w:val="000000"/>
              </w:rPr>
              <w:t>worker</w:t>
            </w:r>
            <w:r>
              <w:rPr>
                <w:color w:val="000000"/>
              </w:rPr>
              <w:t>、可靠性和匹配链，不是模型训练。</w:t>
            </w:r>
          </w:p>
        </w:tc>
      </w:tr>
    </w:tbl>
    <w:p w14:paraId="7CF682DB" w14:textId="77777777" w:rsidR="00386988" w:rsidRDefault="00386988">
      <w:pPr>
        <w:spacing w:after="20"/>
      </w:pPr>
    </w:p>
    <w:p w14:paraId="180709AA" w14:textId="77777777" w:rsidR="00386988" w:rsidRDefault="00E82DAA">
      <w:pPr>
        <w:pStyle w:val="1"/>
      </w:pPr>
      <w:bookmarkStart w:id="53" w:name="_Toc237458812"/>
      <w:r>
        <w:t>第</w:t>
      </w:r>
      <w:r>
        <w:t>14</w:t>
      </w:r>
      <w:r>
        <w:t>章</w:t>
      </w:r>
      <w:r>
        <w:t xml:space="preserve">  FAISS</w:t>
      </w:r>
      <w:bookmarkEnd w:id="53"/>
    </w:p>
    <w:p w14:paraId="610A8D35" w14:textId="77777777" w:rsidR="00386988" w:rsidRDefault="00E82DAA">
      <w:pPr>
        <w:pStyle w:val="21"/>
      </w:pPr>
      <w:bookmarkStart w:id="54" w:name="_Toc237458813"/>
      <w:r>
        <w:t>大白话理解</w:t>
      </w:r>
      <w:bookmarkEnd w:id="54"/>
    </w:p>
    <w:p w14:paraId="6CD80AE9" w14:textId="77777777" w:rsidR="00386988" w:rsidRDefault="00E82DAA">
      <w:r>
        <w:rPr>
          <w:color w:val="000000"/>
        </w:rPr>
        <w:t xml:space="preserve">FAISS </w:t>
      </w:r>
      <w:r>
        <w:rPr>
          <w:color w:val="000000"/>
        </w:rPr>
        <w:t>是向量索引和搜索库。项目使用</w:t>
      </w:r>
      <w:r>
        <w:rPr>
          <w:color w:val="000000"/>
        </w:rPr>
        <w:t xml:space="preserve"> IndexFlatIP </w:t>
      </w:r>
      <w:r>
        <w:rPr>
          <w:color w:val="000000"/>
        </w:rPr>
        <w:t>保存向量并做精确内积检索；它不会保存完整业务字段，也不会自动理解物料规则。</w:t>
      </w:r>
    </w:p>
    <w:p w14:paraId="3727729F" w14:textId="77777777" w:rsidR="00386988" w:rsidRDefault="00E82DAA">
      <w:pPr>
        <w:pStyle w:val="21"/>
      </w:pPr>
      <w:bookmarkStart w:id="55" w:name="_Toc237458814"/>
      <w:r>
        <w:t>为什么需要</w:t>
      </w:r>
      <w:bookmarkEnd w:id="55"/>
    </w:p>
    <w:p w14:paraId="7F651FD7" w14:textId="77777777" w:rsidR="00386988" w:rsidRDefault="00E82DAA">
      <w:r>
        <w:rPr>
          <w:color w:val="000000"/>
        </w:rPr>
        <w:t>直接逐条计算在规模扩大时不便管理。索引把向量检索封装为</w:t>
      </w:r>
      <w:r>
        <w:rPr>
          <w:color w:val="000000"/>
        </w:rPr>
        <w:t xml:space="preserve"> add/search </w:t>
      </w:r>
      <w:r>
        <w:rPr>
          <w:color w:val="000000"/>
        </w:rPr>
        <w:t>接口。官方资料说明，</w:t>
      </w:r>
      <w:r>
        <w:rPr>
          <w:color w:val="000000"/>
        </w:rPr>
        <w:t xml:space="preserve">IndexFlatIP </w:t>
      </w:r>
      <w:r>
        <w:rPr>
          <w:color w:val="000000"/>
        </w:rPr>
        <w:t>是精确内积搜索；向量预先归一化后可用于</w:t>
      </w:r>
      <w:r>
        <w:rPr>
          <w:color w:val="000000"/>
        </w:rPr>
        <w:t xml:space="preserve"> cosine </w:t>
      </w:r>
      <w:r>
        <w:rPr>
          <w:color w:val="000000"/>
        </w:rPr>
        <w:t>相似度检索</w:t>
      </w:r>
      <w:r>
        <w:rPr>
          <w:color w:val="000000"/>
        </w:rPr>
        <w:t>[3]</w:t>
      </w:r>
      <w:r>
        <w:rPr>
          <w:color w:val="000000"/>
        </w:rPr>
        <w:t>。</w:t>
      </w:r>
    </w:p>
    <w:p w14:paraId="65837264" w14:textId="77777777" w:rsidR="00386988" w:rsidRDefault="00E82DAA">
      <w:pPr>
        <w:pStyle w:val="21"/>
      </w:pPr>
      <w:bookmarkStart w:id="56" w:name="_Toc237458815"/>
      <w:r>
        <w:t>本项目怎么用</w:t>
      </w:r>
      <w:bookmarkEnd w:id="56"/>
    </w:p>
    <w:p w14:paraId="7EC846C2" w14:textId="77777777" w:rsidR="00386988" w:rsidRDefault="00E82DAA">
      <w:r>
        <w:rPr>
          <w:color w:val="000000"/>
        </w:rPr>
        <w:t>物料和查询向量都做</w:t>
      </w:r>
      <w:r>
        <w:rPr>
          <w:color w:val="000000"/>
        </w:rPr>
        <w:t xml:space="preserve"> L2 normalization</w:t>
      </w:r>
      <w:r>
        <w:rPr>
          <w:color w:val="000000"/>
        </w:rPr>
        <w:t>，再用</w:t>
      </w:r>
      <w:r>
        <w:rPr>
          <w:color w:val="000000"/>
        </w:rPr>
        <w:t xml:space="preserve"> IndexFlatIP </w:t>
      </w:r>
      <w:r>
        <w:rPr>
          <w:color w:val="000000"/>
        </w:rPr>
        <w:t>搜索。元数据与结构化召回依赖</w:t>
      </w:r>
      <w:r>
        <w:rPr>
          <w:color w:val="000000"/>
        </w:rPr>
        <w:t xml:space="preserve"> mapping/SQLite</w:t>
      </w:r>
      <w:r>
        <w:rPr>
          <w:color w:val="000000"/>
        </w:rPr>
        <w:t>，而不是</w:t>
      </w:r>
      <w:r>
        <w:rPr>
          <w:color w:val="000000"/>
        </w:rPr>
        <w:t xml:space="preserve"> FAISS </w:t>
      </w:r>
      <w:r>
        <w:rPr>
          <w:color w:val="000000"/>
        </w:rPr>
        <w:t>本身。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7B8142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F77E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FAISS </w:t>
            </w:r>
            <w:r>
              <w:rPr>
                <w:color w:val="000000"/>
              </w:rPr>
              <w:t>不是本项目的业务数据库；</w:t>
            </w:r>
            <w:r>
              <w:rPr>
                <w:color w:val="000000"/>
              </w:rPr>
              <w:t xml:space="preserve">IndexFlatIP </w:t>
            </w:r>
            <w:r>
              <w:rPr>
                <w:color w:val="000000"/>
              </w:rPr>
              <w:t>返回候选也不等于最终正确编码。</w:t>
            </w:r>
          </w:p>
        </w:tc>
      </w:tr>
    </w:tbl>
    <w:p w14:paraId="4BEA6606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DD890F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8DB0E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FAISS </w:t>
            </w:r>
            <w:r>
              <w:rPr>
                <w:color w:val="000000"/>
              </w:rPr>
              <w:t>在项目里是本地向量索引。它负责召回相似向量，正式物料还要经过结构化召回、硬冲突和本地排序。</w:t>
            </w:r>
          </w:p>
        </w:tc>
      </w:tr>
    </w:tbl>
    <w:p w14:paraId="383EF8C7" w14:textId="77777777" w:rsidR="00386988" w:rsidRDefault="00386988">
      <w:pPr>
        <w:spacing w:after="20"/>
      </w:pPr>
    </w:p>
    <w:p w14:paraId="62DAACFA" w14:textId="77777777" w:rsidR="00386988" w:rsidRDefault="00E82DAA">
      <w:pPr>
        <w:pStyle w:val="1"/>
      </w:pPr>
      <w:bookmarkStart w:id="57" w:name="_Toc237458816"/>
      <w:r>
        <w:t>第</w:t>
      </w:r>
      <w:r>
        <w:t>15</w:t>
      </w:r>
      <w:r>
        <w:t>章</w:t>
      </w:r>
      <w:r>
        <w:t xml:space="preserve">  TopK</w:t>
      </w:r>
      <w:bookmarkEnd w:id="57"/>
    </w:p>
    <w:p w14:paraId="7A2AE5FB" w14:textId="77777777" w:rsidR="00386988" w:rsidRDefault="00E82DAA">
      <w:pPr>
        <w:pStyle w:val="21"/>
      </w:pPr>
      <w:bookmarkStart w:id="58" w:name="_Toc237458817"/>
      <w:r>
        <w:t>大白话理解</w:t>
      </w:r>
      <w:bookmarkEnd w:id="58"/>
    </w:p>
    <w:p w14:paraId="5AC5D55A" w14:textId="77777777" w:rsidR="00386988" w:rsidRDefault="00E82DAA">
      <w:r>
        <w:rPr>
          <w:color w:val="000000"/>
        </w:rPr>
        <w:t xml:space="preserve">TopK </w:t>
      </w:r>
      <w:r>
        <w:rPr>
          <w:color w:val="000000"/>
        </w:rPr>
        <w:t>就是取分数最高的前</w:t>
      </w:r>
      <w:r>
        <w:rPr>
          <w:color w:val="000000"/>
        </w:rPr>
        <w:t xml:space="preserve"> K </w:t>
      </w:r>
      <w:r>
        <w:rPr>
          <w:color w:val="000000"/>
        </w:rPr>
        <w:t>个候选。但项目中召回阶段和展示阶段目的不同，所以</w:t>
      </w:r>
      <w:r>
        <w:rPr>
          <w:color w:val="000000"/>
        </w:rPr>
        <w:t xml:space="preserve"> K </w:t>
      </w:r>
      <w:r>
        <w:rPr>
          <w:color w:val="000000"/>
        </w:rPr>
        <w:t>不只有一个。</w:t>
      </w:r>
    </w:p>
    <w:p w14:paraId="7296D19B" w14:textId="77777777" w:rsidR="00386988" w:rsidRDefault="00E82DAA">
      <w:pPr>
        <w:pStyle w:val="21"/>
      </w:pPr>
      <w:bookmarkStart w:id="59" w:name="_Toc237458818"/>
      <w:r>
        <w:lastRenderedPageBreak/>
        <w:t>为什么需要</w:t>
      </w:r>
      <w:bookmarkEnd w:id="59"/>
    </w:p>
    <w:p w14:paraId="1EF42770" w14:textId="77777777" w:rsidR="00386988" w:rsidRDefault="00E82DAA">
      <w:r>
        <w:rPr>
          <w:color w:val="000000"/>
        </w:rPr>
        <w:t>召回阶段要留足候选，避免正确物料过早被截掉；页面展示只需要少量可读结果。</w:t>
      </w:r>
    </w:p>
    <w:p w14:paraId="1799BE8B" w14:textId="77777777" w:rsidR="00386988" w:rsidRDefault="00E82DAA">
      <w:pPr>
        <w:pStyle w:val="21"/>
      </w:pPr>
      <w:bookmarkStart w:id="60" w:name="_Toc237458819"/>
      <w:r>
        <w:t>本项目怎么用</w:t>
      </w:r>
      <w:bookmarkEnd w:id="60"/>
    </w:p>
    <w:p w14:paraId="002F9F96" w14:textId="77777777" w:rsidR="00386988" w:rsidRDefault="00E82DAA">
      <w:r>
        <w:rPr>
          <w:color w:val="000000"/>
        </w:rPr>
        <w:t>通用</w:t>
      </w:r>
      <w:r>
        <w:rPr>
          <w:color w:val="000000"/>
        </w:rPr>
        <w:t xml:space="preserve"> vector search </w:t>
      </w:r>
      <w:r>
        <w:rPr>
          <w:color w:val="000000"/>
        </w:rPr>
        <w:t>默认</w:t>
      </w:r>
      <w:r>
        <w:rPr>
          <w:color w:val="000000"/>
        </w:rPr>
        <w:t xml:space="preserve"> TopK=10</w:t>
      </w:r>
      <w:r>
        <w:rPr>
          <w:color w:val="000000"/>
        </w:rPr>
        <w:t>，</w:t>
      </w:r>
      <w:r>
        <w:rPr>
          <w:color w:val="000000"/>
        </w:rPr>
        <w:t xml:space="preserve">Hybrid matcher dense recall </w:t>
      </w:r>
      <w:r>
        <w:rPr>
          <w:color w:val="000000"/>
        </w:rPr>
        <w:t>默认</w:t>
      </w:r>
      <w:r>
        <w:rPr>
          <w:color w:val="000000"/>
        </w:rPr>
        <w:t xml:space="preserve"> 300</w:t>
      </w:r>
      <w:r>
        <w:rPr>
          <w:color w:val="000000"/>
        </w:rPr>
        <w:t>，物料详情页展示</w:t>
      </w:r>
      <w:r>
        <w:rPr>
          <w:color w:val="000000"/>
        </w:rPr>
        <w:t xml:space="preserve"> Top 5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B660EB0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9DCB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不要回答</w:t>
            </w: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项目</w:t>
            </w:r>
            <w:r>
              <w:rPr>
                <w:color w:val="000000"/>
              </w:rPr>
              <w:t xml:space="preserve"> TopK </w:t>
            </w:r>
            <w:r>
              <w:rPr>
                <w:color w:val="000000"/>
              </w:rPr>
              <w:t>就是</w:t>
            </w:r>
            <w:r>
              <w:rPr>
                <w:color w:val="000000"/>
              </w:rPr>
              <w:t xml:space="preserve"> 5’</w:t>
            </w:r>
            <w:r>
              <w:rPr>
                <w:color w:val="000000"/>
              </w:rPr>
              <w:t>。</w:t>
            </w:r>
            <w:r>
              <w:rPr>
                <w:color w:val="000000"/>
              </w:rPr>
              <w:t xml:space="preserve">5 </w:t>
            </w:r>
            <w:r>
              <w:rPr>
                <w:color w:val="000000"/>
              </w:rPr>
              <w:t>是界面展示数量，不是所有内部召回配置。</w:t>
            </w:r>
          </w:p>
        </w:tc>
      </w:tr>
    </w:tbl>
    <w:p w14:paraId="354E3780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892168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400D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项目有多层</w:t>
            </w:r>
            <w:r>
              <w:rPr>
                <w:color w:val="000000"/>
              </w:rPr>
              <w:t xml:space="preserve"> K</w:t>
            </w:r>
            <w:r>
              <w:rPr>
                <w:color w:val="000000"/>
              </w:rPr>
              <w:t>：向量工具默认</w:t>
            </w:r>
            <w:r>
              <w:rPr>
                <w:color w:val="000000"/>
              </w:rPr>
              <w:t xml:space="preserve"> 10</w:t>
            </w:r>
            <w:r>
              <w:rPr>
                <w:color w:val="000000"/>
              </w:rPr>
              <w:t>，混合召回池</w:t>
            </w:r>
            <w:r>
              <w:rPr>
                <w:color w:val="000000"/>
              </w:rPr>
              <w:t xml:space="preserve"> 300</w:t>
            </w:r>
            <w:r>
              <w:rPr>
                <w:color w:val="000000"/>
              </w:rPr>
              <w:t>，界面展示</w:t>
            </w:r>
            <w:r>
              <w:rPr>
                <w:color w:val="000000"/>
              </w:rPr>
              <w:t xml:space="preserve"> 5</w:t>
            </w:r>
            <w:r>
              <w:rPr>
                <w:color w:val="000000"/>
              </w:rPr>
              <w:t>；它们分别服务搜索、重排和阅读。</w:t>
            </w:r>
          </w:p>
        </w:tc>
      </w:tr>
    </w:tbl>
    <w:p w14:paraId="7777C0CA" w14:textId="77777777" w:rsidR="00386988" w:rsidRDefault="00386988">
      <w:pPr>
        <w:spacing w:after="20"/>
      </w:pPr>
    </w:p>
    <w:p w14:paraId="482BED9C" w14:textId="77777777" w:rsidR="00386988" w:rsidRDefault="00E82DAA">
      <w:pPr>
        <w:pStyle w:val="1"/>
      </w:pPr>
      <w:bookmarkStart w:id="61" w:name="_Toc237458820"/>
      <w:r>
        <w:t>第</w:t>
      </w:r>
      <w:r>
        <w:t>16</w:t>
      </w:r>
      <w:r>
        <w:t>章</w:t>
      </w:r>
      <w:r>
        <w:t xml:space="preserve">  </w:t>
      </w:r>
      <w:r>
        <w:t>相似分数</w:t>
      </w:r>
      <w:bookmarkEnd w:id="61"/>
    </w:p>
    <w:p w14:paraId="5847469F" w14:textId="77777777" w:rsidR="00386988" w:rsidRDefault="00E82DAA">
      <w:pPr>
        <w:pStyle w:val="21"/>
      </w:pPr>
      <w:bookmarkStart w:id="62" w:name="_Toc237458821"/>
      <w:r>
        <w:t>大白话理解</w:t>
      </w:r>
      <w:bookmarkEnd w:id="62"/>
    </w:p>
    <w:p w14:paraId="416D3082" w14:textId="77777777" w:rsidR="00386988" w:rsidRDefault="00E82DAA">
      <w:r>
        <w:rPr>
          <w:color w:val="000000"/>
        </w:rPr>
        <w:t>相似分数表示候选在当前工程规则下有多接近。它可能组合向量分数、字段比较、硬冲突和</w:t>
      </w:r>
      <w:r>
        <w:rPr>
          <w:color w:val="000000"/>
        </w:rPr>
        <w:t xml:space="preserve"> prototype/hybrid score</w:t>
      </w:r>
      <w:r>
        <w:rPr>
          <w:color w:val="000000"/>
        </w:rPr>
        <w:t>。</w:t>
      </w:r>
    </w:p>
    <w:p w14:paraId="14EAB08A" w14:textId="77777777" w:rsidR="00386988" w:rsidRDefault="00E82DAA">
      <w:pPr>
        <w:pStyle w:val="21"/>
      </w:pPr>
      <w:bookmarkStart w:id="63" w:name="_Toc237458822"/>
      <w:r>
        <w:t>为什么需要</w:t>
      </w:r>
      <w:bookmarkEnd w:id="63"/>
    </w:p>
    <w:p w14:paraId="0A835249" w14:textId="77777777" w:rsidR="00386988" w:rsidRDefault="00E82DAA">
      <w:r>
        <w:rPr>
          <w:color w:val="000000"/>
        </w:rPr>
        <w:t>业务员需要排序线索，但没有大规模标注真值做概率校准，因此不能把分数解释成</w:t>
      </w:r>
      <w:r>
        <w:rPr>
          <w:color w:val="000000"/>
        </w:rPr>
        <w:t xml:space="preserve">‘90% </w:t>
      </w:r>
      <w:r>
        <w:rPr>
          <w:color w:val="000000"/>
        </w:rPr>
        <w:t>正确</w:t>
      </w:r>
      <w:r>
        <w:rPr>
          <w:color w:val="000000"/>
        </w:rPr>
        <w:t>’</w:t>
      </w:r>
      <w:r>
        <w:rPr>
          <w:color w:val="000000"/>
        </w:rPr>
        <w:t>。</w:t>
      </w:r>
    </w:p>
    <w:p w14:paraId="6AF87E2D" w14:textId="77777777" w:rsidR="00386988" w:rsidRDefault="00E82DAA">
      <w:pPr>
        <w:pStyle w:val="21"/>
      </w:pPr>
      <w:bookmarkStart w:id="64" w:name="_Toc237458823"/>
      <w:r>
        <w:t>本项目怎么用</w:t>
      </w:r>
      <w:bookmarkEnd w:id="64"/>
    </w:p>
    <w:p w14:paraId="5A0D855F" w14:textId="77777777" w:rsidR="00386988" w:rsidRDefault="00E82DAA">
      <w:r>
        <w:rPr>
          <w:color w:val="000000"/>
        </w:rPr>
        <w:t xml:space="preserve">UI </w:t>
      </w:r>
      <w:r>
        <w:rPr>
          <w:color w:val="000000"/>
        </w:rPr>
        <w:t>明确标注参考分数；无候选时正式物料编码为空字符串、相似分数为</w:t>
      </w:r>
      <w:r>
        <w:rPr>
          <w:color w:val="000000"/>
        </w:rPr>
        <w:t xml:space="preserve"> 0.0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88D051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2859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相似分数不是模型准确率、正确概率，也不能单独决定正式编码。</w:t>
            </w:r>
          </w:p>
        </w:tc>
      </w:tr>
    </w:tbl>
    <w:p w14:paraId="050A405F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7B3C640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42246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它是排序和参考用的工程分数，帮助比较候选，但最终仍需本地规则和业务复核。</w:t>
            </w:r>
          </w:p>
        </w:tc>
      </w:tr>
    </w:tbl>
    <w:p w14:paraId="06C9519B" w14:textId="77777777" w:rsidR="00386988" w:rsidRDefault="00386988">
      <w:pPr>
        <w:spacing w:after="20"/>
      </w:pPr>
    </w:p>
    <w:p w14:paraId="744C5E4E" w14:textId="77777777" w:rsidR="00386988" w:rsidRDefault="00E82DAA">
      <w:r>
        <w:br w:type="page"/>
      </w:r>
    </w:p>
    <w:p w14:paraId="30CABC9D" w14:textId="77777777" w:rsidR="00386988" w:rsidRDefault="00E82DAA">
      <w:pPr>
        <w:pStyle w:val="1"/>
      </w:pPr>
      <w:bookmarkStart w:id="65" w:name="_Toc237458824"/>
      <w:r>
        <w:lastRenderedPageBreak/>
        <w:t>第</w:t>
      </w:r>
      <w:r>
        <w:t>17</w:t>
      </w:r>
      <w:r>
        <w:t>章</w:t>
      </w:r>
      <w:r>
        <w:t xml:space="preserve">  Chunking</w:t>
      </w:r>
      <w:bookmarkEnd w:id="65"/>
    </w:p>
    <w:p w14:paraId="6CB2AAA0" w14:textId="77777777" w:rsidR="00386988" w:rsidRDefault="00E82DAA">
      <w:pPr>
        <w:pStyle w:val="21"/>
      </w:pPr>
      <w:bookmarkStart w:id="66" w:name="_Toc237458825"/>
      <w:r>
        <w:t>大白话理解</w:t>
      </w:r>
      <w:bookmarkEnd w:id="66"/>
    </w:p>
    <w:p w14:paraId="1D48A2EE" w14:textId="77777777" w:rsidR="00386988" w:rsidRDefault="00E82DAA">
      <w:r>
        <w:rPr>
          <w:color w:val="000000"/>
        </w:rPr>
        <w:t xml:space="preserve">Chunking </w:t>
      </w:r>
      <w:r>
        <w:rPr>
          <w:color w:val="000000"/>
        </w:rPr>
        <w:t>是把过长输入切成可独立处理的小块。切块要在上下文完整、检索粒度和成本之间取平衡。</w:t>
      </w:r>
    </w:p>
    <w:p w14:paraId="069F4008" w14:textId="77777777" w:rsidR="00386988" w:rsidRDefault="00E82DAA">
      <w:pPr>
        <w:pStyle w:val="21"/>
      </w:pPr>
      <w:bookmarkStart w:id="67" w:name="_Toc237458826"/>
      <w:r>
        <w:t>为什么需要</w:t>
      </w:r>
      <w:bookmarkEnd w:id="67"/>
    </w:p>
    <w:p w14:paraId="266835E5" w14:textId="77777777" w:rsidR="00386988" w:rsidRDefault="00E82DAA">
      <w:r>
        <w:rPr>
          <w:color w:val="000000"/>
        </w:rPr>
        <w:t>长合同、</w:t>
      </w:r>
      <w:r>
        <w:rPr>
          <w:color w:val="000000"/>
        </w:rPr>
        <w:t xml:space="preserve">PDF </w:t>
      </w:r>
      <w:r>
        <w:rPr>
          <w:color w:val="000000"/>
        </w:rPr>
        <w:t>或知识库不能总以整文进入模型或索引，常见方法包括固定长度、段落、重叠、语义和</w:t>
      </w:r>
      <w:r>
        <w:rPr>
          <w:color w:val="000000"/>
        </w:rPr>
        <w:t xml:space="preserve"> parent-child chunk</w:t>
      </w:r>
      <w:r>
        <w:rPr>
          <w:color w:val="000000"/>
        </w:rPr>
        <w:t>。</w:t>
      </w:r>
    </w:p>
    <w:p w14:paraId="06E85482" w14:textId="77777777" w:rsidR="00386988" w:rsidRDefault="00E82DAA">
      <w:pPr>
        <w:pStyle w:val="21"/>
      </w:pPr>
      <w:bookmarkStart w:id="68" w:name="_Toc237458827"/>
      <w:r>
        <w:t>本项目怎么用</w:t>
      </w:r>
      <w:bookmarkEnd w:id="68"/>
    </w:p>
    <w:p w14:paraId="19FEA930" w14:textId="77777777" w:rsidR="00386988" w:rsidRDefault="00E82DAA">
      <w:r>
        <w:rPr>
          <w:color w:val="000000"/>
        </w:rPr>
        <w:t>本项目物料库是一行物料约等于一个自然业务单元和一个向量；</w:t>
      </w:r>
      <w:r>
        <w:rPr>
          <w:color w:val="000000"/>
        </w:rPr>
        <w:t xml:space="preserve">AI </w:t>
      </w:r>
      <w:r>
        <w:rPr>
          <w:color w:val="000000"/>
        </w:rPr>
        <w:t>整单有结构</w:t>
      </w:r>
      <w:r>
        <w:rPr>
          <w:color w:val="000000"/>
        </w:rPr>
        <w:t xml:space="preserve"> block/extraction unit</w:t>
      </w:r>
      <w:r>
        <w:rPr>
          <w:color w:val="000000"/>
        </w:rPr>
        <w:t>，但没有实现通用长文档复杂</w:t>
      </w:r>
      <w:r>
        <w:rPr>
          <w:color w:val="000000"/>
        </w:rPr>
        <w:t xml:space="preserve"> Chunking </w:t>
      </w:r>
      <w:r>
        <w:rPr>
          <w:color w:val="000000"/>
        </w:rPr>
        <w:t>链。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C1B381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D657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不要把本项目描述成成熟的</w:t>
            </w:r>
            <w:r>
              <w:rPr>
                <w:color w:val="000000"/>
              </w:rPr>
              <w:t xml:space="preserve"> PDF/</w:t>
            </w:r>
            <w:r>
              <w:rPr>
                <w:color w:val="000000"/>
              </w:rPr>
              <w:t>知识库语义切块系统。</w:t>
            </w:r>
          </w:p>
        </w:tc>
      </w:tr>
    </w:tbl>
    <w:p w14:paraId="6B438F5D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9034479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FC7DE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项目的物料粒度天然是一行一个向量；复杂</w:t>
            </w:r>
            <w:r>
              <w:rPr>
                <w:color w:val="000000"/>
              </w:rPr>
              <w:t xml:space="preserve"> Chunking </w:t>
            </w:r>
            <w:r>
              <w:rPr>
                <w:color w:val="000000"/>
              </w:rPr>
              <w:t>是相关背景知识，不是当前产品的完整能力。</w:t>
            </w:r>
          </w:p>
        </w:tc>
      </w:tr>
    </w:tbl>
    <w:p w14:paraId="4D66B1F8" w14:textId="77777777" w:rsidR="00386988" w:rsidRDefault="00386988">
      <w:pPr>
        <w:spacing w:after="20"/>
      </w:pPr>
    </w:p>
    <w:p w14:paraId="77C65307" w14:textId="77777777" w:rsidR="00386988" w:rsidRDefault="00E82DAA">
      <w:pPr>
        <w:pStyle w:val="1"/>
      </w:pPr>
      <w:bookmarkStart w:id="69" w:name="_Toc237458828"/>
      <w:r>
        <w:t>第</w:t>
      </w:r>
      <w:r>
        <w:t>18</w:t>
      </w:r>
      <w:r>
        <w:t>章</w:t>
      </w:r>
      <w:r>
        <w:t xml:space="preserve">  RAG</w:t>
      </w:r>
      <w:bookmarkEnd w:id="69"/>
    </w:p>
    <w:p w14:paraId="0E6C2EE1" w14:textId="77777777" w:rsidR="00386988" w:rsidRDefault="00E82DAA">
      <w:pPr>
        <w:pStyle w:val="21"/>
      </w:pPr>
      <w:bookmarkStart w:id="70" w:name="_Toc237458829"/>
      <w:r>
        <w:t>大白话理解</w:t>
      </w:r>
      <w:bookmarkEnd w:id="70"/>
    </w:p>
    <w:p w14:paraId="674F209D" w14:textId="77777777" w:rsidR="00386988" w:rsidRDefault="00E82DAA">
      <w:r>
        <w:rPr>
          <w:color w:val="000000"/>
        </w:rPr>
        <w:t>典型</w:t>
      </w:r>
      <w:r>
        <w:rPr>
          <w:color w:val="000000"/>
        </w:rPr>
        <w:t xml:space="preserve"> RAG </w:t>
      </w:r>
      <w:r>
        <w:rPr>
          <w:color w:val="000000"/>
        </w:rPr>
        <w:t>是先检索知识，再把检索结果作为上下文交给</w:t>
      </w:r>
      <w:r>
        <w:rPr>
          <w:color w:val="000000"/>
        </w:rPr>
        <w:t xml:space="preserve"> LLM </w:t>
      </w:r>
      <w:r>
        <w:rPr>
          <w:color w:val="000000"/>
        </w:rPr>
        <w:t>生成答案。</w:t>
      </w:r>
    </w:p>
    <w:p w14:paraId="61A30DAF" w14:textId="77777777" w:rsidR="00386988" w:rsidRDefault="00E82DAA">
      <w:pPr>
        <w:pStyle w:val="21"/>
      </w:pPr>
      <w:bookmarkStart w:id="71" w:name="_Toc237458830"/>
      <w:r>
        <w:t>为什么需要</w:t>
      </w:r>
      <w:bookmarkEnd w:id="71"/>
    </w:p>
    <w:p w14:paraId="4750ECEF" w14:textId="77777777" w:rsidR="00386988" w:rsidRDefault="00E82DAA">
      <w:r>
        <w:rPr>
          <w:color w:val="000000"/>
        </w:rPr>
        <w:t>它能让模型使用外部知识并提高可追溯性，但前提是存在</w:t>
      </w:r>
      <w:r>
        <w:rPr>
          <w:color w:val="000000"/>
        </w:rPr>
        <w:t xml:space="preserve"> retrieval → context → generation </w:t>
      </w:r>
      <w:r>
        <w:rPr>
          <w:color w:val="000000"/>
        </w:rPr>
        <w:t>的完整链。</w:t>
      </w:r>
    </w:p>
    <w:p w14:paraId="069E580E" w14:textId="77777777" w:rsidR="00386988" w:rsidRDefault="00E82DAA">
      <w:pPr>
        <w:pStyle w:val="21"/>
      </w:pPr>
      <w:bookmarkStart w:id="72" w:name="_Toc237458831"/>
      <w:r>
        <w:t>本项目怎么用</w:t>
      </w:r>
      <w:bookmarkEnd w:id="72"/>
    </w:p>
    <w:p w14:paraId="03A4D2A7" w14:textId="77777777" w:rsidR="00386988" w:rsidRDefault="00E82DAA">
      <w:r>
        <w:rPr>
          <w:color w:val="000000"/>
        </w:rPr>
        <w:t>项目的物料链是</w:t>
      </w:r>
      <w:r>
        <w:rPr>
          <w:color w:val="000000"/>
        </w:rPr>
        <w:t xml:space="preserve"> Order Fields → Embedding → FAISS/SQLite → Local MaterialMatcher</w:t>
      </w:r>
      <w:r>
        <w:rPr>
          <w:color w:val="000000"/>
        </w:rPr>
        <w:t>，没有把候选再交给</w:t>
      </w:r>
      <w:r>
        <w:rPr>
          <w:color w:val="000000"/>
        </w:rPr>
        <w:t xml:space="preserve"> LLM </w:t>
      </w:r>
      <w:r>
        <w:rPr>
          <w:color w:val="000000"/>
        </w:rPr>
        <w:t>生成答案。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A76F561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201AB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lastRenderedPageBreak/>
              <w:t>最容易说错：</w:t>
            </w:r>
            <w:r>
              <w:rPr>
                <w:color w:val="000000"/>
              </w:rPr>
              <w:t>说</w:t>
            </w: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本项目就是</w:t>
            </w:r>
            <w:r>
              <w:rPr>
                <w:color w:val="000000"/>
              </w:rPr>
              <w:t xml:space="preserve"> RAG </w:t>
            </w:r>
            <w:r>
              <w:rPr>
                <w:color w:val="000000"/>
              </w:rPr>
              <w:t>系统</w:t>
            </w:r>
            <w:r>
              <w:rPr>
                <w:color w:val="000000"/>
              </w:rPr>
              <w:t>’</w:t>
            </w:r>
            <w:r>
              <w:rPr>
                <w:color w:val="000000"/>
              </w:rPr>
              <w:t>会把向量检索和检索增强生成混为一谈。</w:t>
            </w:r>
          </w:p>
        </w:tc>
      </w:tr>
    </w:tbl>
    <w:p w14:paraId="50B07888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238D0B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CE1A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项目使用了</w:t>
            </w:r>
            <w:r>
              <w:rPr>
                <w:color w:val="000000"/>
              </w:rPr>
              <w:t xml:space="preserve"> RAG </w:t>
            </w:r>
            <w:r>
              <w:rPr>
                <w:color w:val="000000"/>
              </w:rPr>
              <w:t>常见的</w:t>
            </w:r>
            <w:r>
              <w:rPr>
                <w:color w:val="000000"/>
              </w:rPr>
              <w:t xml:space="preserve"> retrieval </w:t>
            </w:r>
            <w:r>
              <w:rPr>
                <w:color w:val="000000"/>
              </w:rPr>
              <w:t>组件，但物料匹配由本地程序完成，因此不是典型完整</w:t>
            </w:r>
            <w:r>
              <w:rPr>
                <w:color w:val="000000"/>
              </w:rPr>
              <w:t xml:space="preserve"> RAG </w:t>
            </w:r>
            <w:r>
              <w:rPr>
                <w:color w:val="000000"/>
              </w:rPr>
              <w:t>问答系统。</w:t>
            </w:r>
          </w:p>
        </w:tc>
      </w:tr>
    </w:tbl>
    <w:p w14:paraId="28AC5759" w14:textId="77777777" w:rsidR="00386988" w:rsidRDefault="00386988">
      <w:pPr>
        <w:spacing w:after="20"/>
      </w:pPr>
    </w:p>
    <w:p w14:paraId="769FBAC2" w14:textId="77777777" w:rsidR="00386988" w:rsidRDefault="00E82DAA">
      <w:pPr>
        <w:pStyle w:val="1"/>
      </w:pPr>
      <w:bookmarkStart w:id="73" w:name="_Toc237458832"/>
      <w:r>
        <w:t>第</w:t>
      </w:r>
      <w:r>
        <w:t>19</w:t>
      </w:r>
      <w:r>
        <w:t>章</w:t>
      </w:r>
      <w:r>
        <w:t xml:space="preserve">  MaterialMatcher</w:t>
      </w:r>
      <w:bookmarkEnd w:id="73"/>
    </w:p>
    <w:p w14:paraId="68CCA4FA" w14:textId="77777777" w:rsidR="00386988" w:rsidRDefault="00E82DAA">
      <w:pPr>
        <w:pStyle w:val="21"/>
      </w:pPr>
      <w:bookmarkStart w:id="74" w:name="_Toc237458833"/>
      <w:r>
        <w:t>大白话理解</w:t>
      </w:r>
      <w:bookmarkEnd w:id="74"/>
    </w:p>
    <w:p w14:paraId="0DE1F872" w14:textId="77777777" w:rsidR="00386988" w:rsidRDefault="00E82DAA">
      <w:r>
        <w:rPr>
          <w:color w:val="000000"/>
        </w:rPr>
        <w:t xml:space="preserve">FAISS </w:t>
      </w:r>
      <w:r>
        <w:rPr>
          <w:color w:val="000000"/>
        </w:rPr>
        <w:t>负责</w:t>
      </w:r>
      <w:r>
        <w:rPr>
          <w:color w:val="000000"/>
        </w:rPr>
        <w:t>‘</w:t>
      </w:r>
      <w:r>
        <w:rPr>
          <w:color w:val="000000"/>
        </w:rPr>
        <w:t>先找一些像的</w:t>
      </w:r>
      <w:r>
        <w:rPr>
          <w:color w:val="000000"/>
        </w:rPr>
        <w:t>’</w:t>
      </w:r>
      <w:r>
        <w:rPr>
          <w:color w:val="000000"/>
        </w:rPr>
        <w:t>，</w:t>
      </w:r>
      <w:r>
        <w:rPr>
          <w:color w:val="000000"/>
        </w:rPr>
        <w:t xml:space="preserve">MaterialMatcher </w:t>
      </w:r>
      <w:r>
        <w:rPr>
          <w:color w:val="000000"/>
        </w:rPr>
        <w:t>负责</w:t>
      </w:r>
      <w:r>
        <w:rPr>
          <w:color w:val="000000"/>
        </w:rPr>
        <w:t>‘</w:t>
      </w:r>
      <w:r>
        <w:rPr>
          <w:color w:val="000000"/>
        </w:rPr>
        <w:t>结合业务字段判断哪些候选值得展示或采用</w:t>
      </w:r>
      <w:r>
        <w:rPr>
          <w:color w:val="000000"/>
        </w:rPr>
        <w:t>’</w:t>
      </w:r>
      <w:r>
        <w:rPr>
          <w:color w:val="000000"/>
        </w:rPr>
        <w:t>。</w:t>
      </w:r>
    </w:p>
    <w:p w14:paraId="3104D6ED" w14:textId="77777777" w:rsidR="00386988" w:rsidRDefault="00E82DAA">
      <w:pPr>
        <w:pStyle w:val="21"/>
      </w:pPr>
      <w:bookmarkStart w:id="75" w:name="_Toc237458834"/>
      <w:r>
        <w:t>为什么需要</w:t>
      </w:r>
      <w:bookmarkEnd w:id="75"/>
    </w:p>
    <w:p w14:paraId="21B60DB4" w14:textId="77777777" w:rsidR="00386988" w:rsidRDefault="00E82DAA">
      <w:r>
        <w:rPr>
          <w:color w:val="000000"/>
        </w:rPr>
        <w:t>语义相近不代表规格、颜色、面料等硬条件一致。仅靠向量第一名容易选到名称相近但业务冲突的物料。</w:t>
      </w:r>
    </w:p>
    <w:p w14:paraId="6038706E" w14:textId="77777777" w:rsidR="00386988" w:rsidRDefault="00E82DAA">
      <w:pPr>
        <w:pStyle w:val="21"/>
      </w:pPr>
      <w:bookmarkStart w:id="76" w:name="_Toc237458835"/>
      <w:r>
        <w:t>本项目怎么用</w:t>
      </w:r>
      <w:bookmarkEnd w:id="76"/>
    </w:p>
    <w:p w14:paraId="703E1515" w14:textId="77777777" w:rsidR="00386988" w:rsidRDefault="00E82DAA">
      <w:r>
        <w:rPr>
          <w:color w:val="000000"/>
        </w:rPr>
        <w:t>流程包括</w:t>
      </w:r>
      <w:r>
        <w:rPr>
          <w:color w:val="000000"/>
        </w:rPr>
        <w:t xml:space="preserve"> FAISS recall</w:t>
      </w:r>
      <w:r>
        <w:rPr>
          <w:color w:val="000000"/>
        </w:rPr>
        <w:t>、</w:t>
      </w:r>
      <w:r>
        <w:rPr>
          <w:color w:val="000000"/>
        </w:rPr>
        <w:t>SQLite structured recall</w:t>
      </w:r>
      <w:r>
        <w:rPr>
          <w:color w:val="000000"/>
        </w:rPr>
        <w:t>、</w:t>
      </w:r>
      <w:r>
        <w:rPr>
          <w:color w:val="000000"/>
        </w:rPr>
        <w:t>merge/deduplicate</w:t>
      </w:r>
      <w:r>
        <w:rPr>
          <w:color w:val="000000"/>
        </w:rPr>
        <w:t>、</w:t>
      </w:r>
      <w:r>
        <w:rPr>
          <w:color w:val="000000"/>
        </w:rPr>
        <w:t>field comparison</w:t>
      </w:r>
      <w:r>
        <w:rPr>
          <w:color w:val="000000"/>
        </w:rPr>
        <w:t>、</w:t>
      </w:r>
      <w:r>
        <w:rPr>
          <w:color w:val="000000"/>
        </w:rPr>
        <w:t>hard conflict</w:t>
      </w:r>
      <w:r>
        <w:rPr>
          <w:color w:val="000000"/>
        </w:rPr>
        <w:t>、</w:t>
      </w:r>
      <w:r>
        <w:rPr>
          <w:color w:val="000000"/>
        </w:rPr>
        <w:t>hybrid/prototype score</w:t>
      </w:r>
      <w:r>
        <w:rPr>
          <w:color w:val="000000"/>
        </w:rPr>
        <w:t>、</w:t>
      </w:r>
      <w:r>
        <w:rPr>
          <w:color w:val="000000"/>
        </w:rPr>
        <w:t xml:space="preserve">candidate ranking </w:t>
      </w:r>
      <w:r>
        <w:rPr>
          <w:color w:val="000000"/>
        </w:rPr>
        <w:t>和摘要。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5DED5A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BC0C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MaterialMatcher </w:t>
            </w:r>
            <w:r>
              <w:rPr>
                <w:color w:val="000000"/>
              </w:rPr>
              <w:t>不是</w:t>
            </w:r>
            <w:r>
              <w:rPr>
                <w:color w:val="000000"/>
              </w:rPr>
              <w:t xml:space="preserve"> AI</w:t>
            </w:r>
            <w:r>
              <w:rPr>
                <w:color w:val="000000"/>
              </w:rPr>
              <w:t>；它的编码候选必须来自本地物料主数据。</w:t>
            </w:r>
          </w:p>
        </w:tc>
      </w:tr>
    </w:tbl>
    <w:p w14:paraId="00B829B7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97B90D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4F94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FAISS </w:t>
            </w:r>
            <w:r>
              <w:rPr>
                <w:color w:val="000000"/>
              </w:rPr>
              <w:t>提供语义召回，</w:t>
            </w:r>
            <w:r>
              <w:rPr>
                <w:color w:val="000000"/>
              </w:rPr>
              <w:t xml:space="preserve">MaterialMatcher </w:t>
            </w:r>
            <w:r>
              <w:rPr>
                <w:color w:val="000000"/>
              </w:rPr>
              <w:t>加上结构化条件、硬冲突和排序，最终物料编码仍只来自本地候选。</w:t>
            </w:r>
          </w:p>
        </w:tc>
      </w:tr>
    </w:tbl>
    <w:p w14:paraId="6470D6CB" w14:textId="77777777" w:rsidR="00386988" w:rsidRDefault="00386988">
      <w:pPr>
        <w:spacing w:after="20"/>
      </w:pPr>
    </w:p>
    <w:p w14:paraId="57ED18E7" w14:textId="77777777" w:rsidR="00386988" w:rsidRDefault="00E82DA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932C84" wp14:editId="061F7110">
            <wp:extent cx="57150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_物料向量与混合匹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2E55" w14:textId="77777777" w:rsidR="00386988" w:rsidRDefault="00E82DAA">
      <w:pPr>
        <w:pStyle w:val="FigureCaption"/>
        <w:keepLines/>
      </w:pPr>
      <w:r>
        <w:rPr>
          <w:color w:val="000000"/>
        </w:rPr>
        <w:t>图</w:t>
      </w:r>
      <w:r>
        <w:rPr>
          <w:color w:val="000000"/>
        </w:rPr>
        <w:t xml:space="preserve"> 19-1  </w:t>
      </w:r>
      <w:r>
        <w:rPr>
          <w:color w:val="000000"/>
        </w:rPr>
        <w:t>从物料向量到正式候选</w:t>
      </w:r>
    </w:p>
    <w:p w14:paraId="02BB599C" w14:textId="77777777" w:rsidR="00386988" w:rsidRDefault="00E82DAA">
      <w:r>
        <w:br w:type="page"/>
      </w:r>
    </w:p>
    <w:p w14:paraId="68696A45" w14:textId="77777777" w:rsidR="00386988" w:rsidRDefault="00E82DAA">
      <w:pPr>
        <w:pStyle w:val="1"/>
      </w:pPr>
      <w:bookmarkStart w:id="77" w:name="_Toc237458836"/>
      <w:r>
        <w:lastRenderedPageBreak/>
        <w:t>第</w:t>
      </w:r>
      <w:r>
        <w:t>20</w:t>
      </w:r>
      <w:r>
        <w:t>章</w:t>
      </w:r>
      <w:r>
        <w:t xml:space="preserve">  </w:t>
      </w:r>
      <w:r>
        <w:t>为什么</w:t>
      </w:r>
      <w:r>
        <w:t xml:space="preserve"> AI </w:t>
      </w:r>
      <w:r>
        <w:t>不能生成物料编码</w:t>
      </w:r>
      <w:bookmarkEnd w:id="77"/>
    </w:p>
    <w:p w14:paraId="2F1EC68A" w14:textId="77777777" w:rsidR="00386988" w:rsidRDefault="00E82DAA">
      <w:pPr>
        <w:pStyle w:val="21"/>
      </w:pPr>
      <w:bookmarkStart w:id="78" w:name="_Toc237458837"/>
      <w:r>
        <w:t>大白话理解</w:t>
      </w:r>
      <w:bookmarkEnd w:id="78"/>
    </w:p>
    <w:p w14:paraId="4AB37513" w14:textId="77777777" w:rsidR="00386988" w:rsidRDefault="00E82DAA">
      <w:r>
        <w:rPr>
          <w:color w:val="000000"/>
        </w:rPr>
        <w:t xml:space="preserve">AI </w:t>
      </w:r>
      <w:r>
        <w:rPr>
          <w:color w:val="000000"/>
        </w:rPr>
        <w:t>擅长判断一个产品</w:t>
      </w:r>
      <w:r>
        <w:rPr>
          <w:color w:val="000000"/>
        </w:rPr>
        <w:t>‘</w:t>
      </w:r>
      <w:r>
        <w:rPr>
          <w:color w:val="000000"/>
        </w:rPr>
        <w:t>像什么</w:t>
      </w:r>
      <w:r>
        <w:rPr>
          <w:color w:val="000000"/>
        </w:rPr>
        <w:t>’</w:t>
      </w:r>
      <w:r>
        <w:rPr>
          <w:color w:val="000000"/>
        </w:rPr>
        <w:t>，但</w:t>
      </w:r>
      <w:r>
        <w:rPr>
          <w:color w:val="000000"/>
        </w:rPr>
        <w:t xml:space="preserve"> ERP </w:t>
      </w:r>
      <w:r>
        <w:rPr>
          <w:color w:val="000000"/>
        </w:rPr>
        <w:t>物料编码是本地系统事实。模型即使生成格式很像的编码，也不能证明它存在于物料主数据。</w:t>
      </w:r>
    </w:p>
    <w:p w14:paraId="619F24AE" w14:textId="77777777" w:rsidR="00386988" w:rsidRDefault="00E82DAA">
      <w:pPr>
        <w:pStyle w:val="21"/>
      </w:pPr>
      <w:bookmarkStart w:id="79" w:name="_Toc237458838"/>
      <w:r>
        <w:t>为什么需要</w:t>
      </w:r>
      <w:bookmarkEnd w:id="79"/>
    </w:p>
    <w:p w14:paraId="314F0BB1" w14:textId="77777777" w:rsidR="00386988" w:rsidRDefault="00E82DAA">
      <w:r>
        <w:rPr>
          <w:color w:val="000000"/>
        </w:rPr>
        <w:t>允许</w:t>
      </w:r>
      <w:r>
        <w:rPr>
          <w:color w:val="000000"/>
        </w:rPr>
        <w:t xml:space="preserve"> AI </w:t>
      </w:r>
      <w:r>
        <w:rPr>
          <w:color w:val="000000"/>
        </w:rPr>
        <w:t>写编码会造成幻觉、越权和审计问题，且编码变化时模型知识无法同步。</w:t>
      </w:r>
    </w:p>
    <w:p w14:paraId="40804F08" w14:textId="77777777" w:rsidR="00386988" w:rsidRDefault="00E82DAA">
      <w:pPr>
        <w:pStyle w:val="21"/>
      </w:pPr>
      <w:bookmarkStart w:id="80" w:name="_Toc237458839"/>
      <w:r>
        <w:t>本项目怎么用</w:t>
      </w:r>
      <w:bookmarkEnd w:id="80"/>
    </w:p>
    <w:p w14:paraId="1564B58F" w14:textId="77777777" w:rsidR="00386988" w:rsidRDefault="00E82DAA">
      <w:r>
        <w:rPr>
          <w:color w:val="000000"/>
        </w:rPr>
        <w:t xml:space="preserve">AI </w:t>
      </w:r>
      <w:r>
        <w:rPr>
          <w:color w:val="000000"/>
        </w:rPr>
        <w:t>只提取产品名称、规格、面料、颜色等业务字段；</w:t>
      </w:r>
      <w:r>
        <w:rPr>
          <w:color w:val="000000"/>
        </w:rPr>
        <w:t xml:space="preserve">MaterialMatcher </w:t>
      </w:r>
      <w:r>
        <w:rPr>
          <w:color w:val="000000"/>
        </w:rPr>
        <w:t>从真实本地候选中提供物料编码与相似分数。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897DBB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5E5A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Evidence </w:t>
            </w:r>
            <w:r>
              <w:rPr>
                <w:color w:val="000000"/>
              </w:rPr>
              <w:t>中出现编码文本也不代表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获得写回权。它只能作为只读来源文本。</w:t>
            </w:r>
          </w:p>
        </w:tc>
      </w:tr>
    </w:tbl>
    <w:p w14:paraId="34D496C1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4F0318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8487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负责理解订单描述，</w:t>
            </w:r>
            <w:r>
              <w:rPr>
                <w:color w:val="000000"/>
              </w:rPr>
              <w:t xml:space="preserve">MaterialMatcher </w:t>
            </w:r>
            <w:r>
              <w:rPr>
                <w:color w:val="000000"/>
              </w:rPr>
              <w:t>负责从本地物料库选择系统编码；库里没有就保持无匹配，不能编造。</w:t>
            </w:r>
          </w:p>
        </w:tc>
      </w:tr>
    </w:tbl>
    <w:p w14:paraId="0DA9DCE5" w14:textId="77777777" w:rsidR="00386988" w:rsidRDefault="00386988">
      <w:pPr>
        <w:spacing w:after="20"/>
      </w:pPr>
    </w:p>
    <w:p w14:paraId="488BFB88" w14:textId="77777777" w:rsidR="00386988" w:rsidRDefault="00E82DAA">
      <w:r>
        <w:br w:type="page"/>
      </w:r>
    </w:p>
    <w:p w14:paraId="3D3D6F0B" w14:textId="77777777" w:rsidR="00386988" w:rsidRDefault="00E82DAA">
      <w:pPr>
        <w:pStyle w:val="1"/>
      </w:pPr>
      <w:bookmarkStart w:id="81" w:name="_Toc237458840"/>
      <w:r>
        <w:lastRenderedPageBreak/>
        <w:t>第</w:t>
      </w:r>
      <w:r>
        <w:t>21</w:t>
      </w:r>
      <w:r>
        <w:t>章</w:t>
      </w:r>
      <w:r>
        <w:t xml:space="preserve">  Cache</w:t>
      </w:r>
      <w:bookmarkEnd w:id="81"/>
    </w:p>
    <w:p w14:paraId="78D9BC47" w14:textId="77777777" w:rsidR="00386988" w:rsidRDefault="00E82DAA">
      <w:pPr>
        <w:pStyle w:val="21"/>
      </w:pPr>
      <w:bookmarkStart w:id="82" w:name="_Toc237458841"/>
      <w:r>
        <w:t>大白话理解</w:t>
      </w:r>
      <w:bookmarkEnd w:id="82"/>
    </w:p>
    <w:p w14:paraId="5418F457" w14:textId="77777777" w:rsidR="00386988" w:rsidRDefault="00E82DAA">
      <w:r>
        <w:rPr>
          <w:color w:val="000000"/>
        </w:rPr>
        <w:t xml:space="preserve">Cache </w:t>
      </w:r>
      <w:r>
        <w:rPr>
          <w:color w:val="000000"/>
        </w:rPr>
        <w:t>是把已经完成的安全中间结果保存起来。相同输入、模型和合同再次出现时，可以避免重复花</w:t>
      </w:r>
      <w:r>
        <w:rPr>
          <w:color w:val="000000"/>
        </w:rPr>
        <w:t xml:space="preserve"> Token</w:t>
      </w:r>
      <w:r>
        <w:rPr>
          <w:color w:val="000000"/>
        </w:rPr>
        <w:t>。</w:t>
      </w:r>
    </w:p>
    <w:p w14:paraId="5C6293E2" w14:textId="77777777" w:rsidR="00386988" w:rsidRDefault="00E82DAA">
      <w:pPr>
        <w:pStyle w:val="21"/>
      </w:pPr>
      <w:bookmarkStart w:id="83" w:name="_Toc237458842"/>
      <w:r>
        <w:t>为什么需要</w:t>
      </w:r>
      <w:bookmarkEnd w:id="83"/>
    </w:p>
    <w:p w14:paraId="4CD01C9E" w14:textId="77777777" w:rsidR="00386988" w:rsidRDefault="00E82DAA">
      <w:r>
        <w:rPr>
          <w:color w:val="000000"/>
        </w:rPr>
        <w:t>只用文件名做</w:t>
      </w:r>
      <w:r>
        <w:rPr>
          <w:color w:val="000000"/>
        </w:rPr>
        <w:t xml:space="preserve"> key </w:t>
      </w:r>
      <w:r>
        <w:rPr>
          <w:color w:val="000000"/>
        </w:rPr>
        <w:t>会误复用：同名文件内容可能不同，</w:t>
      </w:r>
      <w:r>
        <w:rPr>
          <w:color w:val="000000"/>
        </w:rPr>
        <w:t>Prompt</w:t>
      </w:r>
      <w:r>
        <w:rPr>
          <w:color w:val="000000"/>
        </w:rPr>
        <w:t>、</w:t>
      </w:r>
      <w:r>
        <w:rPr>
          <w:color w:val="000000"/>
        </w:rPr>
        <w:t>Schema</w:t>
      </w:r>
      <w:r>
        <w:rPr>
          <w:color w:val="000000"/>
        </w:rPr>
        <w:t>、</w:t>
      </w:r>
      <w:r>
        <w:rPr>
          <w:color w:val="000000"/>
        </w:rPr>
        <w:t xml:space="preserve">Field Policy </w:t>
      </w:r>
      <w:r>
        <w:rPr>
          <w:color w:val="000000"/>
        </w:rPr>
        <w:t>或</w:t>
      </w:r>
      <w:r>
        <w:rPr>
          <w:color w:val="000000"/>
        </w:rPr>
        <w:t xml:space="preserve"> Normalization </w:t>
      </w:r>
      <w:r>
        <w:rPr>
          <w:color w:val="000000"/>
        </w:rPr>
        <w:t>变化也会改变结果。</w:t>
      </w:r>
    </w:p>
    <w:p w14:paraId="66E6B93B" w14:textId="77777777" w:rsidR="00386988" w:rsidRDefault="00E82DAA">
      <w:pPr>
        <w:pStyle w:val="21"/>
      </w:pPr>
      <w:bookmarkStart w:id="84" w:name="_Toc237458843"/>
      <w:r>
        <w:t>本项目怎么用</w:t>
      </w:r>
      <w:bookmarkEnd w:id="84"/>
    </w:p>
    <w:p w14:paraId="3C5CF27D" w14:textId="77777777" w:rsidR="00386988" w:rsidRDefault="00E82DAA">
      <w:r>
        <w:rPr>
          <w:color w:val="000000"/>
        </w:rPr>
        <w:t xml:space="preserve">V2 cache identity </w:t>
      </w:r>
      <w:r>
        <w:rPr>
          <w:color w:val="000000"/>
        </w:rPr>
        <w:t>包含</w:t>
      </w:r>
      <w:r>
        <w:rPr>
          <w:color w:val="000000"/>
        </w:rPr>
        <w:t xml:space="preserve"> source SHA</w:t>
      </w:r>
      <w:r>
        <w:rPr>
          <w:color w:val="000000"/>
        </w:rPr>
        <w:t>、</w:t>
      </w:r>
      <w:r>
        <w:rPr>
          <w:color w:val="000000"/>
        </w:rPr>
        <w:t>Provider</w:t>
      </w:r>
      <w:r>
        <w:rPr>
          <w:color w:val="000000"/>
        </w:rPr>
        <w:t>、模型、合同、</w:t>
      </w:r>
      <w:r>
        <w:rPr>
          <w:color w:val="000000"/>
        </w:rPr>
        <w:t>Schema</w:t>
      </w:r>
      <w:r>
        <w:rPr>
          <w:color w:val="000000"/>
        </w:rPr>
        <w:t>、</w:t>
      </w:r>
      <w:r>
        <w:rPr>
          <w:color w:val="000000"/>
        </w:rPr>
        <w:t>Prompt</w:t>
      </w:r>
      <w:r>
        <w:rPr>
          <w:color w:val="000000"/>
        </w:rPr>
        <w:t>、预处理、</w:t>
      </w:r>
      <w:r>
        <w:rPr>
          <w:color w:val="000000"/>
        </w:rPr>
        <w:t>Provenance</w:t>
      </w:r>
      <w:r>
        <w:rPr>
          <w:color w:val="000000"/>
        </w:rPr>
        <w:t>、</w:t>
      </w:r>
      <w:r>
        <w:rPr>
          <w:color w:val="000000"/>
        </w:rPr>
        <w:t>Normalization</w:t>
      </w:r>
      <w:r>
        <w:rPr>
          <w:color w:val="000000"/>
        </w:rPr>
        <w:t>、</w:t>
      </w:r>
      <w:r>
        <w:rPr>
          <w:color w:val="000000"/>
        </w:rPr>
        <w:t>Comparison</w:t>
      </w:r>
      <w:r>
        <w:rPr>
          <w:color w:val="000000"/>
        </w:rPr>
        <w:t>、</w:t>
      </w:r>
      <w:r>
        <w:rPr>
          <w:color w:val="000000"/>
        </w:rPr>
        <w:t xml:space="preserve">Field Policy </w:t>
      </w:r>
      <w:r>
        <w:rPr>
          <w:color w:val="000000"/>
        </w:rPr>
        <w:t>和</w:t>
      </w:r>
      <w:r>
        <w:rPr>
          <w:color w:val="000000"/>
        </w:rPr>
        <w:t xml:space="preserve"> manifest </w:t>
      </w:r>
      <w:r>
        <w:rPr>
          <w:color w:val="000000"/>
        </w:rPr>
        <w:t>等版本。命中后仍按当前本地政策重验证候选。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3D67404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F680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Cache </w:t>
            </w:r>
            <w:r>
              <w:rPr>
                <w:color w:val="000000"/>
              </w:rPr>
              <w:t>保存的不是不可改变的最终字段真相，也不保存完整</w:t>
            </w:r>
            <w:r>
              <w:rPr>
                <w:color w:val="000000"/>
              </w:rPr>
              <w:t xml:space="preserve"> Provider </w:t>
            </w:r>
            <w:r>
              <w:rPr>
                <w:color w:val="000000"/>
              </w:rPr>
              <w:t>原始响应。</w:t>
            </w:r>
          </w:p>
        </w:tc>
      </w:tr>
    </w:tbl>
    <w:p w14:paraId="452D7C05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B29258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B98F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缓存避免重复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调用，但</w:t>
            </w:r>
            <w:r>
              <w:rPr>
                <w:color w:val="000000"/>
              </w:rPr>
              <w:t xml:space="preserve"> key </w:t>
            </w:r>
            <w:r>
              <w:rPr>
                <w:color w:val="000000"/>
              </w:rPr>
              <w:t>必须覆盖所有影响语义的版本；命中后继续本地重验证，不能直接相信旧决策。</w:t>
            </w:r>
          </w:p>
        </w:tc>
      </w:tr>
    </w:tbl>
    <w:p w14:paraId="5492BE55" w14:textId="77777777" w:rsidR="00386988" w:rsidRDefault="00386988">
      <w:pPr>
        <w:spacing w:after="20"/>
      </w:pPr>
    </w:p>
    <w:p w14:paraId="1C9CA57D" w14:textId="77777777" w:rsidR="00386988" w:rsidRDefault="00E82DAA">
      <w:pPr>
        <w:pStyle w:val="1"/>
      </w:pPr>
      <w:bookmarkStart w:id="85" w:name="_Toc237458844"/>
      <w:r>
        <w:t>第</w:t>
      </w:r>
      <w:r>
        <w:t>22</w:t>
      </w:r>
      <w:r>
        <w:t>章</w:t>
      </w:r>
      <w:r>
        <w:t xml:space="preserve">  SHA-256</w:t>
      </w:r>
      <w:bookmarkEnd w:id="85"/>
    </w:p>
    <w:p w14:paraId="40856162" w14:textId="77777777" w:rsidR="00386988" w:rsidRDefault="00E82DAA">
      <w:pPr>
        <w:pStyle w:val="21"/>
      </w:pPr>
      <w:bookmarkStart w:id="86" w:name="_Toc237458845"/>
      <w:r>
        <w:t>大白话理解</w:t>
      </w:r>
      <w:bookmarkEnd w:id="86"/>
    </w:p>
    <w:p w14:paraId="57F5D68D" w14:textId="77777777" w:rsidR="00386988" w:rsidRDefault="00E82DAA">
      <w:r>
        <w:rPr>
          <w:color w:val="000000"/>
        </w:rPr>
        <w:t xml:space="preserve">SHA-256 </w:t>
      </w:r>
      <w:r>
        <w:rPr>
          <w:color w:val="000000"/>
        </w:rPr>
        <w:t>可以把任意内容计算成固定长度的数字指纹。内容只要变化，指纹通常就会完全不同。</w:t>
      </w:r>
    </w:p>
    <w:p w14:paraId="0D34B2EC" w14:textId="77777777" w:rsidR="00386988" w:rsidRDefault="00E82DAA">
      <w:pPr>
        <w:pStyle w:val="21"/>
      </w:pPr>
      <w:bookmarkStart w:id="87" w:name="_Toc237458846"/>
      <w:r>
        <w:t>为什么需要</w:t>
      </w:r>
      <w:bookmarkEnd w:id="87"/>
    </w:p>
    <w:p w14:paraId="39C0B717" w14:textId="77777777" w:rsidR="00386988" w:rsidRDefault="00E82DAA">
      <w:r>
        <w:rPr>
          <w:color w:val="000000"/>
        </w:rPr>
        <w:t>文件名、路径或</w:t>
      </w:r>
      <w:r>
        <w:rPr>
          <w:color w:val="000000"/>
        </w:rPr>
        <w:t xml:space="preserve"> Job ID </w:t>
      </w:r>
      <w:r>
        <w:rPr>
          <w:color w:val="000000"/>
        </w:rPr>
        <w:t>都不能可靠代表内容；系统需要稳定身份来关联源文件、缓存、结构上下文、产物和</w:t>
      </w:r>
      <w:r>
        <w:rPr>
          <w:color w:val="000000"/>
        </w:rPr>
        <w:t xml:space="preserve"> Revision</w:t>
      </w:r>
      <w:r>
        <w:rPr>
          <w:color w:val="000000"/>
        </w:rPr>
        <w:t>。</w:t>
      </w:r>
    </w:p>
    <w:p w14:paraId="313CBF67" w14:textId="77777777" w:rsidR="00386988" w:rsidRDefault="00E82DAA">
      <w:pPr>
        <w:pStyle w:val="21"/>
      </w:pPr>
      <w:bookmarkStart w:id="88" w:name="_Toc237458847"/>
      <w:r>
        <w:lastRenderedPageBreak/>
        <w:t>本项目怎么用</w:t>
      </w:r>
      <w:bookmarkEnd w:id="88"/>
    </w:p>
    <w:p w14:paraId="0287A84A" w14:textId="77777777" w:rsidR="00386988" w:rsidRDefault="00E82DAA">
      <w:r>
        <w:rPr>
          <w:color w:val="000000"/>
        </w:rPr>
        <w:t>source_file_sha256</w:t>
      </w:r>
      <w:r>
        <w:rPr>
          <w:color w:val="000000"/>
        </w:rPr>
        <w:t>、</w:t>
      </w:r>
      <w:r>
        <w:rPr>
          <w:color w:val="000000"/>
        </w:rPr>
        <w:t>manifest SHA</w:t>
      </w:r>
      <w:r>
        <w:rPr>
          <w:color w:val="000000"/>
        </w:rPr>
        <w:t>、</w:t>
      </w:r>
      <w:r>
        <w:rPr>
          <w:color w:val="000000"/>
        </w:rPr>
        <w:t xml:space="preserve">bundle </w:t>
      </w:r>
      <w:r>
        <w:rPr>
          <w:color w:val="000000"/>
        </w:rPr>
        <w:t>内容</w:t>
      </w:r>
      <w:r>
        <w:rPr>
          <w:color w:val="000000"/>
        </w:rPr>
        <w:t xml:space="preserve"> SHA </w:t>
      </w:r>
      <w:r>
        <w:rPr>
          <w:color w:val="000000"/>
        </w:rPr>
        <w:t>和</w:t>
      </w:r>
      <w:r>
        <w:rPr>
          <w:color w:val="000000"/>
        </w:rPr>
        <w:t xml:space="preserve"> Revision identity </w:t>
      </w:r>
      <w:r>
        <w:rPr>
          <w:color w:val="000000"/>
        </w:rPr>
        <w:t>都用哈希参与校验。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7319A7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FD881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SHA-256 </w:t>
            </w:r>
            <w:r>
              <w:rPr>
                <w:color w:val="000000"/>
              </w:rPr>
              <w:t>在这里不是把订单加密，也不能从根本上隐藏原文。</w:t>
            </w:r>
          </w:p>
        </w:tc>
      </w:tr>
    </w:tbl>
    <w:p w14:paraId="4500A525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F9DC83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C607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项目用</w:t>
            </w:r>
            <w:r>
              <w:rPr>
                <w:color w:val="000000"/>
              </w:rPr>
              <w:t xml:space="preserve"> SHA-256 </w:t>
            </w:r>
            <w:r>
              <w:rPr>
                <w:color w:val="000000"/>
              </w:rPr>
              <w:t>做内容身份和完整性校验，不是数据加密。它帮助判断</w:t>
            </w: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是不是同一份内容</w:t>
            </w:r>
            <w:r>
              <w:rPr>
                <w:color w:val="000000"/>
              </w:rPr>
              <w:t>’</w:t>
            </w:r>
            <w:r>
              <w:rPr>
                <w:color w:val="000000"/>
              </w:rPr>
              <w:t>。</w:t>
            </w:r>
          </w:p>
        </w:tc>
      </w:tr>
    </w:tbl>
    <w:p w14:paraId="1317B48A" w14:textId="77777777" w:rsidR="00386988" w:rsidRDefault="00386988">
      <w:pPr>
        <w:spacing w:after="20"/>
      </w:pPr>
    </w:p>
    <w:p w14:paraId="0F75C6A9" w14:textId="77777777" w:rsidR="00386988" w:rsidRDefault="00E82DAA">
      <w:pPr>
        <w:pStyle w:val="1"/>
      </w:pPr>
      <w:bookmarkStart w:id="89" w:name="_Toc237458848"/>
      <w:r>
        <w:t>第</w:t>
      </w:r>
      <w:r>
        <w:t>23</w:t>
      </w:r>
      <w:r>
        <w:t>章</w:t>
      </w:r>
      <w:r>
        <w:t xml:space="preserve">  Single-flight</w:t>
      </w:r>
      <w:r>
        <w:t>、</w:t>
      </w:r>
      <w:r>
        <w:t xml:space="preserve">Retry </w:t>
      </w:r>
      <w:r>
        <w:t>与</w:t>
      </w:r>
      <w:r>
        <w:t xml:space="preserve"> Idempotency</w:t>
      </w:r>
      <w:bookmarkEnd w:id="89"/>
    </w:p>
    <w:p w14:paraId="34530189" w14:textId="77777777" w:rsidR="00386988" w:rsidRDefault="00E82DAA">
      <w:pPr>
        <w:pStyle w:val="21"/>
      </w:pPr>
      <w:bookmarkStart w:id="90" w:name="_Toc237458849"/>
      <w:r>
        <w:t>大白话理解</w:t>
      </w:r>
      <w:bookmarkEnd w:id="90"/>
    </w:p>
    <w:p w14:paraId="6F6EAAD3" w14:textId="77777777" w:rsidR="00386988" w:rsidRDefault="00E82DAA">
      <w:r>
        <w:rPr>
          <w:color w:val="000000"/>
        </w:rPr>
        <w:t xml:space="preserve">Single-flight </w:t>
      </w:r>
      <w:r>
        <w:rPr>
          <w:color w:val="000000"/>
        </w:rPr>
        <w:t>让相同昂贵任务同时只执行一次；</w:t>
      </w:r>
      <w:r>
        <w:rPr>
          <w:color w:val="000000"/>
        </w:rPr>
        <w:t xml:space="preserve">Retry </w:t>
      </w:r>
      <w:r>
        <w:rPr>
          <w:color w:val="000000"/>
        </w:rPr>
        <w:t>对允许的瞬时失败有限重试；</w:t>
      </w:r>
      <w:r>
        <w:rPr>
          <w:color w:val="000000"/>
        </w:rPr>
        <w:t xml:space="preserve">Idempotency </w:t>
      </w:r>
      <w:r>
        <w:rPr>
          <w:color w:val="000000"/>
        </w:rPr>
        <w:t>让同一操作重复提交不产生重复副作用。</w:t>
      </w:r>
    </w:p>
    <w:p w14:paraId="039C5A7D" w14:textId="77777777" w:rsidR="00386988" w:rsidRDefault="00E82DAA">
      <w:pPr>
        <w:pStyle w:val="21"/>
      </w:pPr>
      <w:bookmarkStart w:id="91" w:name="_Toc237458850"/>
      <w:r>
        <w:t>为什么需要</w:t>
      </w:r>
      <w:bookmarkEnd w:id="91"/>
    </w:p>
    <w:p w14:paraId="20482E60" w14:textId="77777777" w:rsidR="00386988" w:rsidRDefault="00E82DAA">
      <w:r>
        <w:rPr>
          <w:color w:val="000000"/>
        </w:rPr>
        <w:t>没有这些机制，双击按钮、并发请求或短暂网络问题可能造成重复</w:t>
      </w:r>
      <w:r>
        <w:rPr>
          <w:color w:val="000000"/>
        </w:rPr>
        <w:t xml:space="preserve"> Token</w:t>
      </w:r>
      <w:r>
        <w:rPr>
          <w:color w:val="000000"/>
        </w:rPr>
        <w:t>、多个结果或永久等待。</w:t>
      </w:r>
    </w:p>
    <w:p w14:paraId="0C27DEDD" w14:textId="77777777" w:rsidR="00386988" w:rsidRDefault="00E82DAA">
      <w:pPr>
        <w:pStyle w:val="21"/>
      </w:pPr>
      <w:bookmarkStart w:id="92" w:name="_Toc237458851"/>
      <w:r>
        <w:t>本项目怎么用</w:t>
      </w:r>
      <w:bookmarkEnd w:id="92"/>
    </w:p>
    <w:p w14:paraId="709D6A6C" w14:textId="77777777" w:rsidR="00386988" w:rsidRDefault="00E82DAA">
      <w:r>
        <w:rPr>
          <w:color w:val="000000"/>
        </w:rPr>
        <w:t>可靠性层使用版本化缓存身份、文件系统安全</w:t>
      </w:r>
      <w:r>
        <w:rPr>
          <w:color w:val="000000"/>
        </w:rPr>
        <w:t xml:space="preserve"> lease</w:t>
      </w:r>
      <w:r>
        <w:rPr>
          <w:color w:val="000000"/>
        </w:rPr>
        <w:t>、状态机和有界等待；</w:t>
      </w:r>
      <w:r>
        <w:rPr>
          <w:color w:val="000000"/>
        </w:rPr>
        <w:t xml:space="preserve">Provider/worker </w:t>
      </w:r>
      <w:r>
        <w:rPr>
          <w:color w:val="000000"/>
        </w:rPr>
        <w:t>的重试只覆盖明确允许的临时错误。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F69EB70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89C8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三者目的不同：</w:t>
            </w:r>
            <w:r>
              <w:rPr>
                <w:color w:val="000000"/>
              </w:rPr>
              <w:t xml:space="preserve">single-flight </w:t>
            </w:r>
            <w:r>
              <w:rPr>
                <w:color w:val="000000"/>
              </w:rPr>
              <w:t>管并发，</w:t>
            </w:r>
            <w:r>
              <w:rPr>
                <w:color w:val="000000"/>
              </w:rPr>
              <w:t xml:space="preserve">retry </w:t>
            </w:r>
            <w:r>
              <w:rPr>
                <w:color w:val="000000"/>
              </w:rPr>
              <w:t>管临时失败，</w:t>
            </w:r>
            <w:r>
              <w:rPr>
                <w:color w:val="000000"/>
              </w:rPr>
              <w:t xml:space="preserve">idempotency </w:t>
            </w:r>
            <w:r>
              <w:rPr>
                <w:color w:val="000000"/>
              </w:rPr>
              <w:t>管重复请求语义。</w:t>
            </w:r>
          </w:p>
        </w:tc>
      </w:tr>
    </w:tbl>
    <w:p w14:paraId="1D7A2652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58C42E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CCA5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项目用</w:t>
            </w:r>
            <w:r>
              <w:rPr>
                <w:color w:val="000000"/>
              </w:rPr>
              <w:t xml:space="preserve"> single-flight </w:t>
            </w:r>
            <w:r>
              <w:rPr>
                <w:color w:val="000000"/>
              </w:rPr>
              <w:t>防重复执行，用有限</w:t>
            </w:r>
            <w:r>
              <w:rPr>
                <w:color w:val="000000"/>
              </w:rPr>
              <w:t xml:space="preserve"> retry </w:t>
            </w:r>
            <w:r>
              <w:rPr>
                <w:color w:val="000000"/>
              </w:rPr>
              <w:t>处理可恢复故障，用</w:t>
            </w:r>
            <w:r>
              <w:rPr>
                <w:color w:val="000000"/>
              </w:rPr>
              <w:t xml:space="preserve"> idempotency </w:t>
            </w:r>
            <w:r>
              <w:rPr>
                <w:color w:val="000000"/>
              </w:rPr>
              <w:t>保证重复提交仍指向同一操作结果。</w:t>
            </w:r>
          </w:p>
        </w:tc>
      </w:tr>
    </w:tbl>
    <w:p w14:paraId="00F062BB" w14:textId="77777777" w:rsidR="00386988" w:rsidRDefault="00386988">
      <w:pPr>
        <w:spacing w:after="20"/>
      </w:pPr>
    </w:p>
    <w:p w14:paraId="2108513D" w14:textId="77777777" w:rsidR="00386988" w:rsidRDefault="00E82DAA">
      <w:pPr>
        <w:pStyle w:val="1"/>
      </w:pPr>
      <w:bookmarkStart w:id="93" w:name="_Toc237458852"/>
      <w:r>
        <w:lastRenderedPageBreak/>
        <w:t>第</w:t>
      </w:r>
      <w:r>
        <w:t>24</w:t>
      </w:r>
      <w:r>
        <w:t>章</w:t>
      </w:r>
      <w:r>
        <w:t xml:space="preserve">  Atomic Publication</w:t>
      </w:r>
      <w:bookmarkEnd w:id="93"/>
    </w:p>
    <w:p w14:paraId="57215891" w14:textId="77777777" w:rsidR="00386988" w:rsidRDefault="00E82DAA">
      <w:pPr>
        <w:pStyle w:val="21"/>
      </w:pPr>
      <w:bookmarkStart w:id="94" w:name="_Toc237458853"/>
      <w:r>
        <w:t>大白话理解</w:t>
      </w:r>
      <w:bookmarkEnd w:id="94"/>
    </w:p>
    <w:p w14:paraId="354F9BFD" w14:textId="77777777" w:rsidR="00386988" w:rsidRDefault="00E82DAA">
      <w:r>
        <w:rPr>
          <w:color w:val="000000"/>
        </w:rPr>
        <w:t>五个结果文件必须是一整套。不能让用户看到</w:t>
      </w:r>
      <w:r>
        <w:rPr>
          <w:color w:val="000000"/>
        </w:rPr>
        <w:t xml:space="preserve"> 3 </w:t>
      </w:r>
      <w:r>
        <w:rPr>
          <w:color w:val="000000"/>
        </w:rPr>
        <w:t>个新版加</w:t>
      </w:r>
      <w:r>
        <w:rPr>
          <w:color w:val="000000"/>
        </w:rPr>
        <w:t xml:space="preserve"> 2 </w:t>
      </w:r>
      <w:r>
        <w:rPr>
          <w:color w:val="000000"/>
        </w:rPr>
        <w:t>个旧版。</w:t>
      </w:r>
    </w:p>
    <w:p w14:paraId="4A200AE2" w14:textId="77777777" w:rsidR="00386988" w:rsidRDefault="00E82DAA">
      <w:pPr>
        <w:pStyle w:val="21"/>
      </w:pPr>
      <w:bookmarkStart w:id="95" w:name="_Toc237458854"/>
      <w:r>
        <w:t>为什么需要</w:t>
      </w:r>
      <w:bookmarkEnd w:id="95"/>
    </w:p>
    <w:p w14:paraId="4A4E4F00" w14:textId="77777777" w:rsidR="00386988" w:rsidRDefault="00E82DAA">
      <w:r>
        <w:rPr>
          <w:color w:val="000000"/>
        </w:rPr>
        <w:t>如果逐个覆盖最终文件，中途失败会产生混合状态。先在</w:t>
      </w:r>
      <w:r>
        <w:rPr>
          <w:color w:val="000000"/>
        </w:rPr>
        <w:t xml:space="preserve"> staging </w:t>
      </w:r>
      <w:r>
        <w:rPr>
          <w:color w:val="000000"/>
        </w:rPr>
        <w:t>写完并校验，再把完整</w:t>
      </w:r>
      <w:r>
        <w:rPr>
          <w:color w:val="000000"/>
        </w:rPr>
        <w:t xml:space="preserve"> bundle </w:t>
      </w:r>
      <w:r>
        <w:rPr>
          <w:color w:val="000000"/>
        </w:rPr>
        <w:t>设为</w:t>
      </w:r>
      <w:r>
        <w:rPr>
          <w:color w:val="000000"/>
        </w:rPr>
        <w:t xml:space="preserve"> CURRENT</w:t>
      </w:r>
      <w:r>
        <w:rPr>
          <w:color w:val="000000"/>
        </w:rPr>
        <w:t>，才能保证对外一致。</w:t>
      </w:r>
    </w:p>
    <w:p w14:paraId="3939971B" w14:textId="77777777" w:rsidR="00386988" w:rsidRDefault="00E82DAA">
      <w:pPr>
        <w:pStyle w:val="21"/>
      </w:pPr>
      <w:bookmarkStart w:id="96" w:name="_Toc237458855"/>
      <w:r>
        <w:t>本项目怎么用</w:t>
      </w:r>
      <w:bookmarkEnd w:id="96"/>
    </w:p>
    <w:p w14:paraId="7166B40F" w14:textId="77777777" w:rsidR="00386988" w:rsidRDefault="00E82DAA">
      <w:r>
        <w:rPr>
          <w:color w:val="000000"/>
        </w:rPr>
        <w:t xml:space="preserve">AI Enhanced </w:t>
      </w:r>
      <w:r>
        <w:rPr>
          <w:color w:val="000000"/>
        </w:rPr>
        <w:t>使用</w:t>
      </w:r>
      <w:r>
        <w:rPr>
          <w:color w:val="000000"/>
        </w:rPr>
        <w:t xml:space="preserve"> staging → verify → immutable bundle → atomic CURRENT</w:t>
      </w:r>
      <w:r>
        <w:rPr>
          <w:color w:val="000000"/>
        </w:rPr>
        <w:t>。</w:t>
      </w:r>
      <w:r>
        <w:rPr>
          <w:color w:val="000000"/>
        </w:rPr>
        <w:t xml:space="preserve">Standard </w:t>
      </w:r>
      <w:r>
        <w:rPr>
          <w:color w:val="000000"/>
        </w:rPr>
        <w:t>也有安全临时写入和</w:t>
      </w:r>
      <w:r>
        <w:rPr>
          <w:color w:val="000000"/>
        </w:rPr>
        <w:t xml:space="preserve"> rollback</w:t>
      </w:r>
      <w:r>
        <w:rPr>
          <w:color w:val="000000"/>
        </w:rPr>
        <w:t>，但不是完全相同的</w:t>
      </w:r>
      <w:r>
        <w:rPr>
          <w:color w:val="000000"/>
        </w:rPr>
        <w:t xml:space="preserve"> CURRENT </w:t>
      </w:r>
      <w:r>
        <w:rPr>
          <w:color w:val="000000"/>
        </w:rPr>
        <w:t>事务模型。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760DFB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687B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不要笼统说两种模式使用一模一样的原子发布实现。它们共享</w:t>
            </w: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不暴露半套</w:t>
            </w:r>
            <w:r>
              <w:rPr>
                <w:color w:val="000000"/>
              </w:rPr>
              <w:t>’</w:t>
            </w:r>
            <w:r>
              <w:rPr>
                <w:color w:val="000000"/>
              </w:rPr>
              <w:t>目标，具体机制不同。</w:t>
            </w:r>
          </w:p>
        </w:tc>
      </w:tr>
    </w:tbl>
    <w:p w14:paraId="3A73CC85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946EEC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9DE0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五类结果先完整写入和校验，再原子切</w:t>
            </w:r>
            <w:r>
              <w:rPr>
                <w:color w:val="000000"/>
              </w:rPr>
              <w:t xml:space="preserve"> CURRENT</w:t>
            </w:r>
            <w:r>
              <w:rPr>
                <w:color w:val="000000"/>
              </w:rPr>
              <w:t>；因此外部只看到旧整套或新整套，不会看到半套混合。</w:t>
            </w:r>
          </w:p>
        </w:tc>
      </w:tr>
    </w:tbl>
    <w:p w14:paraId="61444D3E" w14:textId="77777777" w:rsidR="00386988" w:rsidRDefault="00386988">
      <w:pPr>
        <w:spacing w:after="20"/>
      </w:pPr>
    </w:p>
    <w:p w14:paraId="14543FC2" w14:textId="77777777" w:rsidR="00386988" w:rsidRDefault="00E82DAA">
      <w:r>
        <w:br w:type="page"/>
      </w:r>
    </w:p>
    <w:p w14:paraId="7F1EAF18" w14:textId="77777777" w:rsidR="00386988" w:rsidRDefault="00E82DAA">
      <w:pPr>
        <w:pStyle w:val="1"/>
      </w:pPr>
      <w:bookmarkStart w:id="97" w:name="_Toc237458856"/>
      <w:r>
        <w:lastRenderedPageBreak/>
        <w:t>第</w:t>
      </w:r>
      <w:r>
        <w:t>25</w:t>
      </w:r>
      <w:r>
        <w:t>章</w:t>
      </w:r>
      <w:r>
        <w:t xml:space="preserve">  Revision</w:t>
      </w:r>
      <w:bookmarkEnd w:id="97"/>
    </w:p>
    <w:p w14:paraId="57301FB5" w14:textId="77777777" w:rsidR="00386988" w:rsidRDefault="00E82DAA">
      <w:pPr>
        <w:pStyle w:val="21"/>
      </w:pPr>
      <w:bookmarkStart w:id="98" w:name="_Toc237458857"/>
      <w:r>
        <w:t>大白话理解</w:t>
      </w:r>
      <w:bookmarkEnd w:id="98"/>
    </w:p>
    <w:p w14:paraId="6C3D437C" w14:textId="77777777" w:rsidR="00386988" w:rsidRDefault="00E82DAA">
      <w:r>
        <w:rPr>
          <w:color w:val="000000"/>
        </w:rPr>
        <w:t xml:space="preserve">Revision </w:t>
      </w:r>
      <w:r>
        <w:rPr>
          <w:color w:val="000000"/>
        </w:rPr>
        <w:t>是在不覆盖旧结果的前提下创建新版本。</w:t>
      </w:r>
      <w:r>
        <w:rPr>
          <w:color w:val="000000"/>
        </w:rPr>
        <w:t xml:space="preserve">INITIAL </w:t>
      </w:r>
      <w:r>
        <w:rPr>
          <w:color w:val="000000"/>
        </w:rPr>
        <w:t>永远指向初始</w:t>
      </w:r>
      <w:r>
        <w:rPr>
          <w:color w:val="000000"/>
        </w:rPr>
        <w:t xml:space="preserve"> AI </w:t>
      </w:r>
      <w:r>
        <w:rPr>
          <w:color w:val="000000"/>
        </w:rPr>
        <w:t>结果，</w:t>
      </w:r>
      <w:r>
        <w:rPr>
          <w:color w:val="000000"/>
        </w:rPr>
        <w:t xml:space="preserve">CURRENT </w:t>
      </w:r>
      <w:r>
        <w:rPr>
          <w:color w:val="000000"/>
        </w:rPr>
        <w:t>指向当前版本，</w:t>
      </w:r>
      <w:r>
        <w:rPr>
          <w:color w:val="000000"/>
        </w:rPr>
        <w:t xml:space="preserve">parent </w:t>
      </w:r>
      <w:r>
        <w:rPr>
          <w:color w:val="000000"/>
        </w:rPr>
        <w:t>串起历史。</w:t>
      </w:r>
    </w:p>
    <w:p w14:paraId="0552D8FF" w14:textId="77777777" w:rsidR="00386988" w:rsidRDefault="00E82DAA">
      <w:pPr>
        <w:pStyle w:val="21"/>
      </w:pPr>
      <w:bookmarkStart w:id="99" w:name="_Toc237458858"/>
      <w:r>
        <w:t>为什么需要</w:t>
      </w:r>
      <w:bookmarkEnd w:id="99"/>
    </w:p>
    <w:p w14:paraId="565B664F" w14:textId="77777777" w:rsidR="00386988" w:rsidRDefault="00E82DAA">
      <w:r>
        <w:rPr>
          <w:color w:val="000000"/>
        </w:rPr>
        <w:t>用户需要纠正业务差异，但原始</w:t>
      </w:r>
      <w:r>
        <w:rPr>
          <w:color w:val="000000"/>
        </w:rPr>
        <w:t xml:space="preserve"> AI </w:t>
      </w:r>
      <w:r>
        <w:rPr>
          <w:color w:val="000000"/>
        </w:rPr>
        <w:t>判断和证据仍应保留用于审计。重新调用</w:t>
      </w:r>
      <w:r>
        <w:rPr>
          <w:color w:val="000000"/>
        </w:rPr>
        <w:t xml:space="preserve"> AI </w:t>
      </w:r>
      <w:r>
        <w:rPr>
          <w:color w:val="000000"/>
        </w:rPr>
        <w:t>会增加成本，也可能得到不同答案。</w:t>
      </w:r>
    </w:p>
    <w:p w14:paraId="0B70BCF8" w14:textId="77777777" w:rsidR="00386988" w:rsidRDefault="00E82DAA">
      <w:pPr>
        <w:pStyle w:val="21"/>
      </w:pPr>
      <w:bookmarkStart w:id="100" w:name="_Toc237458859"/>
      <w:r>
        <w:t>本项目怎么用</w:t>
      </w:r>
      <w:bookmarkEnd w:id="100"/>
    </w:p>
    <w:p w14:paraId="7F0E2884" w14:textId="77777777" w:rsidR="00386988" w:rsidRDefault="00E82DAA">
      <w:r>
        <w:rPr>
          <w:color w:val="000000"/>
        </w:rPr>
        <w:t>操作包括</w:t>
      </w:r>
      <w:r>
        <w:rPr>
          <w:color w:val="000000"/>
        </w:rPr>
        <w:t xml:space="preserve"> keep_ai</w:t>
      </w:r>
      <w:r>
        <w:rPr>
          <w:color w:val="000000"/>
        </w:rPr>
        <w:t>、</w:t>
      </w:r>
      <w:r>
        <w:rPr>
          <w:color w:val="000000"/>
        </w:rPr>
        <w:t xml:space="preserve">use_python </w:t>
      </w:r>
      <w:r>
        <w:rPr>
          <w:color w:val="000000"/>
        </w:rPr>
        <w:t>和</w:t>
      </w:r>
      <w:r>
        <w:rPr>
          <w:color w:val="000000"/>
        </w:rPr>
        <w:t xml:space="preserve"> manual_override</w:t>
      </w:r>
      <w:r>
        <w:rPr>
          <w:color w:val="000000"/>
        </w:rPr>
        <w:t>。保存后重新构造</w:t>
      </w:r>
      <w:r>
        <w:rPr>
          <w:color w:val="000000"/>
        </w:rPr>
        <w:t xml:space="preserve"> canonical 17</w:t>
      </w:r>
      <w:r>
        <w:rPr>
          <w:color w:val="000000"/>
        </w:rPr>
        <w:t>，重跑</w:t>
      </w:r>
      <w:r>
        <w:rPr>
          <w:color w:val="000000"/>
        </w:rPr>
        <w:t xml:space="preserve"> Dictionary </w:t>
      </w:r>
      <w:r>
        <w:rPr>
          <w:color w:val="000000"/>
        </w:rPr>
        <w:t>与</w:t>
      </w:r>
      <w:r>
        <w:rPr>
          <w:color w:val="000000"/>
        </w:rPr>
        <w:t xml:space="preserve"> MaterialMatcher</w:t>
      </w:r>
      <w:r>
        <w:rPr>
          <w:color w:val="000000"/>
        </w:rPr>
        <w:t>，再发布新五类</w:t>
      </w:r>
      <w:r>
        <w:rPr>
          <w:color w:val="000000"/>
        </w:rPr>
        <w:t xml:space="preserve"> bundle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2B83009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5598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Revision </w:t>
            </w:r>
            <w:r>
              <w:rPr>
                <w:color w:val="000000"/>
              </w:rPr>
              <w:t>不会改写</w:t>
            </w:r>
            <w:r>
              <w:rPr>
                <w:color w:val="000000"/>
              </w:rPr>
              <w:t xml:space="preserve"> Revision 0</w:t>
            </w:r>
            <w:r>
              <w:rPr>
                <w:color w:val="000000"/>
              </w:rPr>
              <w:t>，也不会重新调用</w:t>
            </w:r>
            <w:r>
              <w:rPr>
                <w:color w:val="000000"/>
              </w:rPr>
              <w:t xml:space="preserve"> Ark</w:t>
            </w:r>
            <w:r>
              <w:rPr>
                <w:color w:val="000000"/>
              </w:rPr>
              <w:t>。</w:t>
            </w:r>
          </w:p>
        </w:tc>
      </w:tr>
    </w:tbl>
    <w:p w14:paraId="4F17B89D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1A4007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235BA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用户修订是本地不可变新版本：保留初始</w:t>
            </w:r>
            <w:r>
              <w:rPr>
                <w:color w:val="000000"/>
              </w:rPr>
              <w:t xml:space="preserve"> AI</w:t>
            </w:r>
            <w:r>
              <w:rPr>
                <w:color w:val="000000"/>
              </w:rPr>
              <w:t>，重跑受影响下游，并把</w:t>
            </w:r>
            <w:r>
              <w:rPr>
                <w:color w:val="000000"/>
              </w:rPr>
              <w:t xml:space="preserve"> CURRENT </w:t>
            </w:r>
            <w:r>
              <w:rPr>
                <w:color w:val="000000"/>
              </w:rPr>
              <w:t>切到新</w:t>
            </w:r>
            <w:r>
              <w:rPr>
                <w:color w:val="000000"/>
              </w:rPr>
              <w:t xml:space="preserve"> bundle</w:t>
            </w:r>
            <w:r>
              <w:rPr>
                <w:color w:val="000000"/>
              </w:rPr>
              <w:t>。</w:t>
            </w:r>
          </w:p>
        </w:tc>
      </w:tr>
    </w:tbl>
    <w:p w14:paraId="4BB33557" w14:textId="77777777" w:rsidR="00386988" w:rsidRDefault="00386988">
      <w:pPr>
        <w:spacing w:after="20"/>
      </w:pPr>
    </w:p>
    <w:p w14:paraId="35122F76" w14:textId="77777777" w:rsidR="00386988" w:rsidRDefault="00E82DAA">
      <w:pPr>
        <w:pStyle w:val="1"/>
      </w:pPr>
      <w:bookmarkStart w:id="101" w:name="_Toc237458860"/>
      <w:r>
        <w:t>第</w:t>
      </w:r>
      <w:r>
        <w:t>26</w:t>
      </w:r>
      <w:r>
        <w:t>章</w:t>
      </w:r>
      <w:r>
        <w:t xml:space="preserve">  Optimistic Concurrency</w:t>
      </w:r>
      <w:bookmarkEnd w:id="101"/>
    </w:p>
    <w:p w14:paraId="15B38814" w14:textId="77777777" w:rsidR="00386988" w:rsidRDefault="00E82DAA">
      <w:pPr>
        <w:pStyle w:val="21"/>
      </w:pPr>
      <w:bookmarkStart w:id="102" w:name="_Toc237458861"/>
      <w:r>
        <w:t>大白话理解</w:t>
      </w:r>
      <w:bookmarkEnd w:id="102"/>
    </w:p>
    <w:p w14:paraId="23782250" w14:textId="77777777" w:rsidR="00386988" w:rsidRDefault="00E82DAA">
      <w:r>
        <w:rPr>
          <w:color w:val="000000"/>
        </w:rPr>
        <w:t>如果你打开的是第</w:t>
      </w:r>
      <w:r>
        <w:rPr>
          <w:color w:val="000000"/>
        </w:rPr>
        <w:t>2</w:t>
      </w:r>
      <w:r>
        <w:rPr>
          <w:color w:val="000000"/>
        </w:rPr>
        <w:t>版，但另一个操作已经把</w:t>
      </w:r>
      <w:r>
        <w:rPr>
          <w:color w:val="000000"/>
        </w:rPr>
        <w:t xml:space="preserve"> CURRENT </w:t>
      </w:r>
      <w:r>
        <w:rPr>
          <w:color w:val="000000"/>
        </w:rPr>
        <w:t>改到第</w:t>
      </w:r>
      <w:r>
        <w:rPr>
          <w:color w:val="000000"/>
        </w:rPr>
        <w:t>3</w:t>
      </w:r>
      <w:r>
        <w:rPr>
          <w:color w:val="000000"/>
        </w:rPr>
        <w:t>版，你的旧页面不能再覆盖第</w:t>
      </w:r>
      <w:r>
        <w:rPr>
          <w:color w:val="000000"/>
        </w:rPr>
        <w:t>3</w:t>
      </w:r>
      <w:r>
        <w:rPr>
          <w:color w:val="000000"/>
        </w:rPr>
        <w:t>版。</w:t>
      </w:r>
    </w:p>
    <w:p w14:paraId="52C90FA2" w14:textId="77777777" w:rsidR="00386988" w:rsidRDefault="00E82DAA">
      <w:pPr>
        <w:pStyle w:val="21"/>
      </w:pPr>
      <w:bookmarkStart w:id="103" w:name="_Toc237458862"/>
      <w:r>
        <w:t>为什么需要</w:t>
      </w:r>
      <w:bookmarkEnd w:id="103"/>
    </w:p>
    <w:p w14:paraId="06699904" w14:textId="77777777" w:rsidR="00386988" w:rsidRDefault="00E82DAA">
      <w:r>
        <w:rPr>
          <w:color w:val="000000"/>
        </w:rPr>
        <w:t>桌面环境也可能出现重复窗口、延迟响应或连续点击。没有版本前置条件，陈旧写入会丢失新修改。</w:t>
      </w:r>
    </w:p>
    <w:p w14:paraId="1C1FD5CB" w14:textId="77777777" w:rsidR="00386988" w:rsidRDefault="00E82DAA">
      <w:pPr>
        <w:pStyle w:val="21"/>
      </w:pPr>
      <w:bookmarkStart w:id="104" w:name="_Toc237458863"/>
      <w:r>
        <w:lastRenderedPageBreak/>
        <w:t>本项目怎么用</w:t>
      </w:r>
      <w:bookmarkEnd w:id="104"/>
    </w:p>
    <w:p w14:paraId="0C598E16" w14:textId="77777777" w:rsidR="00386988" w:rsidRDefault="00E82DAA">
      <w:r>
        <w:rPr>
          <w:color w:val="000000"/>
        </w:rPr>
        <w:t xml:space="preserve">Revision </w:t>
      </w:r>
      <w:r>
        <w:rPr>
          <w:color w:val="000000"/>
        </w:rPr>
        <w:t>请求携带</w:t>
      </w:r>
      <w:r>
        <w:rPr>
          <w:color w:val="000000"/>
        </w:rPr>
        <w:t xml:space="preserve"> expected_current_revision</w:t>
      </w:r>
      <w:r>
        <w:rPr>
          <w:color w:val="000000"/>
        </w:rPr>
        <w:t>，服务端在提交前比较；不一致则拒绝，要求用户刷新。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42DD467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CA47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乐观并发不是给每个页面永久加锁，而是在真正写入时检查版本。</w:t>
            </w:r>
          </w:p>
        </w:tc>
      </w:tr>
    </w:tbl>
    <w:p w14:paraId="3D3A3A3A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805DF7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88F7E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系统在保存</w:t>
            </w:r>
            <w:r>
              <w:rPr>
                <w:color w:val="000000"/>
              </w:rPr>
              <w:t xml:space="preserve"> Revision </w:t>
            </w:r>
            <w:r>
              <w:rPr>
                <w:color w:val="000000"/>
              </w:rPr>
              <w:t>前验证</w:t>
            </w:r>
            <w:r>
              <w:rPr>
                <w:color w:val="000000"/>
              </w:rPr>
              <w:t xml:space="preserve"> CURRENT </w:t>
            </w:r>
            <w:r>
              <w:rPr>
                <w:color w:val="000000"/>
              </w:rPr>
              <w:t>是否仍是用户看到的版本，防止旧页面覆盖新结果。</w:t>
            </w:r>
          </w:p>
        </w:tc>
      </w:tr>
    </w:tbl>
    <w:p w14:paraId="145ABA77" w14:textId="77777777" w:rsidR="00386988" w:rsidRDefault="00386988">
      <w:pPr>
        <w:spacing w:after="20"/>
      </w:pPr>
    </w:p>
    <w:p w14:paraId="77B01FCC" w14:textId="77777777" w:rsidR="00386988" w:rsidRDefault="00E82DAA">
      <w:pPr>
        <w:pStyle w:val="1"/>
      </w:pPr>
      <w:bookmarkStart w:id="105" w:name="_Toc237458864"/>
      <w:r>
        <w:t>第</w:t>
      </w:r>
      <w:r>
        <w:t>27</w:t>
      </w:r>
      <w:r>
        <w:t>章</w:t>
      </w:r>
      <w:r>
        <w:t xml:space="preserve">  Job</w:t>
      </w:r>
      <w:bookmarkEnd w:id="105"/>
    </w:p>
    <w:p w14:paraId="3AC0DAA2" w14:textId="77777777" w:rsidR="00386988" w:rsidRDefault="00E82DAA">
      <w:pPr>
        <w:pStyle w:val="21"/>
      </w:pPr>
      <w:bookmarkStart w:id="106" w:name="_Toc237458865"/>
      <w:r>
        <w:t>大白话理解</w:t>
      </w:r>
      <w:bookmarkEnd w:id="106"/>
    </w:p>
    <w:p w14:paraId="139046B5" w14:textId="77777777" w:rsidR="00386988" w:rsidRDefault="00E82DAA">
      <w:r>
        <w:rPr>
          <w:color w:val="000000"/>
        </w:rPr>
        <w:t>每次订单处理都是一个独立任务档案。</w:t>
      </w:r>
      <w:r>
        <w:rPr>
          <w:color w:val="000000"/>
        </w:rPr>
        <w:t xml:space="preserve">Job </w:t>
      </w:r>
      <w:r>
        <w:rPr>
          <w:color w:val="000000"/>
        </w:rPr>
        <w:t>把输入、模式、进度、调用、</w:t>
      </w:r>
      <w:r>
        <w:rPr>
          <w:color w:val="000000"/>
        </w:rPr>
        <w:t>Token</w:t>
      </w:r>
      <w:r>
        <w:rPr>
          <w:color w:val="000000"/>
        </w:rPr>
        <w:t>、结果、错误和</w:t>
      </w:r>
      <w:r>
        <w:rPr>
          <w:color w:val="000000"/>
        </w:rPr>
        <w:t xml:space="preserve"> Revision </w:t>
      </w:r>
      <w:r>
        <w:rPr>
          <w:color w:val="000000"/>
        </w:rPr>
        <w:t>组织在一起。</w:t>
      </w:r>
    </w:p>
    <w:p w14:paraId="20F536AB" w14:textId="77777777" w:rsidR="00386988" w:rsidRDefault="00E82DAA">
      <w:pPr>
        <w:pStyle w:val="21"/>
      </w:pPr>
      <w:bookmarkStart w:id="107" w:name="_Toc237458866"/>
      <w:r>
        <w:t>为什么需要</w:t>
      </w:r>
      <w:bookmarkEnd w:id="107"/>
    </w:p>
    <w:p w14:paraId="7A3EF856" w14:textId="77777777" w:rsidR="00386988" w:rsidRDefault="00E82DAA">
      <w:r>
        <w:rPr>
          <w:color w:val="000000"/>
        </w:rPr>
        <w:t>解析可能持续一段时间，也可能中断、失败或等待用户选择。只靠一次</w:t>
      </w:r>
      <w:r>
        <w:rPr>
          <w:color w:val="000000"/>
        </w:rPr>
        <w:t xml:space="preserve"> HTTP </w:t>
      </w:r>
      <w:r>
        <w:rPr>
          <w:color w:val="000000"/>
        </w:rPr>
        <w:t>请求无法表达完整生命周期。</w:t>
      </w:r>
    </w:p>
    <w:p w14:paraId="5CCA009D" w14:textId="77777777" w:rsidR="00386988" w:rsidRDefault="00E82DAA">
      <w:pPr>
        <w:pStyle w:val="21"/>
      </w:pPr>
      <w:bookmarkStart w:id="108" w:name="_Toc237458867"/>
      <w:r>
        <w:t>本项目怎么用</w:t>
      </w:r>
      <w:bookmarkEnd w:id="108"/>
    </w:p>
    <w:p w14:paraId="4C866D29" w14:textId="77777777" w:rsidR="00386988" w:rsidRDefault="00E82DAA">
      <w:r>
        <w:rPr>
          <w:color w:val="000000"/>
        </w:rPr>
        <w:t xml:space="preserve">JobService </w:t>
      </w:r>
      <w:r>
        <w:rPr>
          <w:color w:val="000000"/>
        </w:rPr>
        <w:t>创建、启动、读取和持久化任务；前端轮询状态并按角色预览</w:t>
      </w:r>
      <w:r>
        <w:rPr>
          <w:color w:val="000000"/>
        </w:rPr>
        <w:t>/</w:t>
      </w:r>
      <w:r>
        <w:rPr>
          <w:color w:val="000000"/>
        </w:rPr>
        <w:t>下载产物。旧</w:t>
      </w:r>
      <w:r>
        <w:rPr>
          <w:color w:val="000000"/>
        </w:rPr>
        <w:t xml:space="preserve"> Job </w:t>
      </w:r>
      <w:r>
        <w:rPr>
          <w:color w:val="000000"/>
        </w:rPr>
        <w:t>缺</w:t>
      </w:r>
      <w:r>
        <w:rPr>
          <w:color w:val="000000"/>
        </w:rPr>
        <w:t xml:space="preserve"> parse_mode </w:t>
      </w:r>
      <w:r>
        <w:rPr>
          <w:color w:val="000000"/>
        </w:rPr>
        <w:t>时只读解释为</w:t>
      </w:r>
      <w:r>
        <w:rPr>
          <w:color w:val="000000"/>
        </w:rPr>
        <w:t xml:space="preserve"> legacy standard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D17D2D1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6ADD6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Job </w:t>
            </w:r>
            <w:r>
              <w:rPr>
                <w:color w:val="000000"/>
              </w:rPr>
              <w:t>状态不等于业务字段对错。</w:t>
            </w:r>
            <w:r>
              <w:rPr>
                <w:color w:val="000000"/>
              </w:rPr>
              <w:t xml:space="preserve">completed </w:t>
            </w:r>
            <w:r>
              <w:rPr>
                <w:color w:val="000000"/>
              </w:rPr>
              <w:t>可以包含</w:t>
            </w:r>
            <w:r>
              <w:rPr>
                <w:color w:val="000000"/>
              </w:rPr>
              <w:t xml:space="preserve"> Review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 xml:space="preserve">awaiting_user_decision </w:t>
            </w:r>
            <w:r>
              <w:rPr>
                <w:color w:val="000000"/>
              </w:rPr>
              <w:t>用于技术失败后的处理选择。</w:t>
            </w:r>
          </w:p>
        </w:tc>
      </w:tr>
    </w:tbl>
    <w:p w14:paraId="45FF813B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EAB0108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D7E16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 xml:space="preserve">Job </w:t>
            </w:r>
            <w:r>
              <w:rPr>
                <w:color w:val="000000"/>
              </w:rPr>
              <w:t>是一次处理的完整档案，负责保存模式、进度、成本和结果，让任务可恢复、可追踪、可历史查看。</w:t>
            </w:r>
          </w:p>
        </w:tc>
      </w:tr>
    </w:tbl>
    <w:p w14:paraId="0153979B" w14:textId="77777777" w:rsidR="00386988" w:rsidRDefault="00386988">
      <w:pPr>
        <w:spacing w:after="20"/>
      </w:pPr>
    </w:p>
    <w:p w14:paraId="7EEBC6FC" w14:textId="77777777" w:rsidR="00386988" w:rsidRDefault="00E82DAA">
      <w:pPr>
        <w:pStyle w:val="1"/>
      </w:pPr>
      <w:bookmarkStart w:id="109" w:name="_Toc237458868"/>
      <w:r>
        <w:lastRenderedPageBreak/>
        <w:t>第</w:t>
      </w:r>
      <w:r>
        <w:t>28</w:t>
      </w:r>
      <w:r>
        <w:t>章</w:t>
      </w:r>
      <w:r>
        <w:t xml:space="preserve">  </w:t>
      </w:r>
      <w:r>
        <w:t>为什么</w:t>
      </w:r>
      <w:r>
        <w:t xml:space="preserve"> Standard </w:t>
      </w:r>
      <w:r>
        <w:t>重新处理必须新建</w:t>
      </w:r>
      <w:r>
        <w:t xml:space="preserve"> Job</w:t>
      </w:r>
      <w:bookmarkEnd w:id="109"/>
    </w:p>
    <w:p w14:paraId="363D9BCC" w14:textId="77777777" w:rsidR="00386988" w:rsidRDefault="00E82DAA">
      <w:pPr>
        <w:pStyle w:val="21"/>
      </w:pPr>
      <w:bookmarkStart w:id="110" w:name="_Toc237458869"/>
      <w:r>
        <w:t>大白话理解</w:t>
      </w:r>
      <w:bookmarkEnd w:id="110"/>
    </w:p>
    <w:p w14:paraId="748EB5DA" w14:textId="77777777" w:rsidR="00386988" w:rsidRDefault="00E82DAA">
      <w:r>
        <w:rPr>
          <w:color w:val="000000"/>
        </w:rPr>
        <w:t xml:space="preserve">AI Job </w:t>
      </w:r>
      <w:r>
        <w:rPr>
          <w:color w:val="000000"/>
        </w:rPr>
        <w:t>失败后，用户可以用同一原始上传再建一个</w:t>
      </w:r>
      <w:r>
        <w:rPr>
          <w:color w:val="000000"/>
        </w:rPr>
        <w:t xml:space="preserve"> Standard Job</w:t>
      </w:r>
      <w:r>
        <w:rPr>
          <w:color w:val="000000"/>
        </w:rPr>
        <w:t>，但原</w:t>
      </w:r>
      <w:r>
        <w:rPr>
          <w:color w:val="000000"/>
        </w:rPr>
        <w:t xml:space="preserve"> AI Job </w:t>
      </w:r>
      <w:r>
        <w:rPr>
          <w:color w:val="000000"/>
        </w:rPr>
        <w:t>不会原地变成</w:t>
      </w:r>
      <w:r>
        <w:rPr>
          <w:color w:val="000000"/>
        </w:rPr>
        <w:t xml:space="preserve"> Standard</w:t>
      </w:r>
      <w:r>
        <w:rPr>
          <w:color w:val="000000"/>
        </w:rPr>
        <w:t>。</w:t>
      </w:r>
    </w:p>
    <w:p w14:paraId="21E356BF" w14:textId="77777777" w:rsidR="00386988" w:rsidRDefault="00E82DAA">
      <w:pPr>
        <w:pStyle w:val="21"/>
      </w:pPr>
      <w:bookmarkStart w:id="111" w:name="_Toc237458870"/>
      <w:r>
        <w:t>为什么需要</w:t>
      </w:r>
      <w:bookmarkEnd w:id="111"/>
    </w:p>
    <w:p w14:paraId="29839C41" w14:textId="77777777" w:rsidR="00386988" w:rsidRDefault="00E82DAA">
      <w:r>
        <w:rPr>
          <w:color w:val="000000"/>
        </w:rPr>
        <w:t>原地改模式会混淆</w:t>
      </w:r>
      <w:r>
        <w:rPr>
          <w:color w:val="000000"/>
        </w:rPr>
        <w:t xml:space="preserve"> AI </w:t>
      </w:r>
      <w:r>
        <w:rPr>
          <w:color w:val="000000"/>
        </w:rPr>
        <w:t>成本、失败原因、结果来源和历史状态，后续也难以判断五类文件到底由哪条链生成。</w:t>
      </w:r>
    </w:p>
    <w:p w14:paraId="390E2C4D" w14:textId="77777777" w:rsidR="00386988" w:rsidRDefault="00E82DAA">
      <w:pPr>
        <w:pStyle w:val="21"/>
      </w:pPr>
      <w:bookmarkStart w:id="112" w:name="_Toc237458871"/>
      <w:r>
        <w:t>本项目怎么用</w:t>
      </w:r>
      <w:bookmarkEnd w:id="112"/>
    </w:p>
    <w:p w14:paraId="6FC652C6" w14:textId="77777777" w:rsidR="00386988" w:rsidRDefault="00E82DAA">
      <w:r>
        <w:rPr>
          <w:color w:val="000000"/>
        </w:rPr>
        <w:t xml:space="preserve">reprocess_ai_job_as_standard() </w:t>
      </w:r>
      <w:r>
        <w:rPr>
          <w:color w:val="000000"/>
        </w:rPr>
        <w:t>校验可信源文件后创建独立</w:t>
      </w:r>
      <w:r>
        <w:rPr>
          <w:color w:val="000000"/>
        </w:rPr>
        <w:t xml:space="preserve"> Standard Job</w:t>
      </w:r>
      <w:r>
        <w:rPr>
          <w:color w:val="000000"/>
        </w:rPr>
        <w:t>，并记录</w:t>
      </w:r>
      <w:r>
        <w:rPr>
          <w:color w:val="000000"/>
        </w:rPr>
        <w:t xml:space="preserve"> parent/reprocess </w:t>
      </w:r>
      <w:r>
        <w:rPr>
          <w:color w:val="000000"/>
        </w:rPr>
        <w:t>关系；原</w:t>
      </w:r>
      <w:r>
        <w:rPr>
          <w:color w:val="000000"/>
        </w:rPr>
        <w:t xml:space="preserve"> AI Job </w:t>
      </w:r>
      <w:r>
        <w:rPr>
          <w:color w:val="000000"/>
        </w:rPr>
        <w:t>保留。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5A65E3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256B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不要说这是</w:t>
            </w:r>
            <w:r>
              <w:rPr>
                <w:color w:val="000000"/>
              </w:rPr>
              <w:t xml:space="preserve"> fallback_to_standard </w:t>
            </w:r>
            <w:r>
              <w:rPr>
                <w:color w:val="000000"/>
              </w:rPr>
              <w:t>修改</w:t>
            </w:r>
            <w:r>
              <w:rPr>
                <w:color w:val="000000"/>
              </w:rPr>
              <w:t xml:space="preserve"> effective_parse_mode</w:t>
            </w:r>
            <w:r>
              <w:rPr>
                <w:color w:val="000000"/>
              </w:rPr>
              <w:t>。新合同已经废弃同</w:t>
            </w:r>
            <w:r>
              <w:rPr>
                <w:color w:val="000000"/>
              </w:rPr>
              <w:t xml:space="preserve"> Job mode mutation</w:t>
            </w:r>
            <w:r>
              <w:rPr>
                <w:color w:val="000000"/>
              </w:rPr>
              <w:t>。</w:t>
            </w:r>
          </w:p>
        </w:tc>
      </w:tr>
    </w:tbl>
    <w:p w14:paraId="7A791761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03DEEE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2D54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系统保留失败的</w:t>
            </w:r>
            <w:r>
              <w:rPr>
                <w:color w:val="000000"/>
              </w:rPr>
              <w:t xml:space="preserve"> AI Job</w:t>
            </w:r>
            <w:r>
              <w:rPr>
                <w:color w:val="000000"/>
              </w:rPr>
              <w:t>，再创建独立</w:t>
            </w:r>
            <w:r>
              <w:rPr>
                <w:color w:val="000000"/>
              </w:rPr>
              <w:t xml:space="preserve"> Standard Job</w:t>
            </w:r>
            <w:r>
              <w:rPr>
                <w:color w:val="000000"/>
              </w:rPr>
              <w:t>，这样两次处理的模式、成本和结果都能准确审计。</w:t>
            </w:r>
          </w:p>
        </w:tc>
      </w:tr>
    </w:tbl>
    <w:p w14:paraId="2303A88E" w14:textId="77777777" w:rsidR="00386988" w:rsidRDefault="00386988">
      <w:pPr>
        <w:spacing w:after="20"/>
      </w:pPr>
    </w:p>
    <w:p w14:paraId="5E661ABD" w14:textId="77777777" w:rsidR="00386988" w:rsidRDefault="00E82DAA">
      <w:r>
        <w:br w:type="page"/>
      </w:r>
    </w:p>
    <w:p w14:paraId="0E1CA59F" w14:textId="77777777" w:rsidR="00386988" w:rsidRDefault="00E82DAA">
      <w:pPr>
        <w:pStyle w:val="1"/>
      </w:pPr>
      <w:bookmarkStart w:id="113" w:name="_Toc237458872"/>
      <w:r>
        <w:lastRenderedPageBreak/>
        <w:t>第</w:t>
      </w:r>
      <w:r>
        <w:t>29</w:t>
      </w:r>
      <w:r>
        <w:t>章</w:t>
      </w:r>
      <w:r>
        <w:t xml:space="preserve">  </w:t>
      </w:r>
      <w:r>
        <w:t>前端、后端和桌面</w:t>
      </w:r>
      <w:bookmarkEnd w:id="113"/>
    </w:p>
    <w:p w14:paraId="7C0A79E2" w14:textId="77777777" w:rsidR="00386988" w:rsidRDefault="00E82DAA">
      <w:pPr>
        <w:pStyle w:val="21"/>
      </w:pPr>
      <w:bookmarkStart w:id="114" w:name="_Toc237458873"/>
      <w:r>
        <w:t>大白话理解</w:t>
      </w:r>
      <w:bookmarkEnd w:id="114"/>
    </w:p>
    <w:p w14:paraId="38F2CAFD" w14:textId="77777777" w:rsidR="00386988" w:rsidRDefault="00E82DAA">
      <w:r>
        <w:rPr>
          <w:color w:val="000000"/>
        </w:rPr>
        <w:t>前端是用户看到的</w:t>
      </w:r>
      <w:r>
        <w:rPr>
          <w:color w:val="000000"/>
        </w:rPr>
        <w:t xml:space="preserve"> HTML/CSS/JavaScript</w:t>
      </w:r>
      <w:r>
        <w:rPr>
          <w:color w:val="000000"/>
        </w:rPr>
        <w:t>；后端是本地</w:t>
      </w:r>
      <w:r>
        <w:rPr>
          <w:color w:val="000000"/>
        </w:rPr>
        <w:t xml:space="preserve"> HTTP</w:t>
      </w:r>
      <w:r>
        <w:rPr>
          <w:color w:val="000000"/>
        </w:rPr>
        <w:t>、</w:t>
      </w:r>
      <w:r>
        <w:rPr>
          <w:color w:val="000000"/>
        </w:rPr>
        <w:t>Route</w:t>
      </w:r>
      <w:r>
        <w:rPr>
          <w:color w:val="000000"/>
        </w:rPr>
        <w:t>、</w:t>
      </w:r>
      <w:r>
        <w:rPr>
          <w:color w:val="000000"/>
        </w:rPr>
        <w:t xml:space="preserve">JobService </w:t>
      </w:r>
      <w:r>
        <w:rPr>
          <w:color w:val="000000"/>
        </w:rPr>
        <w:t>和业务模块；</w:t>
      </w:r>
      <w:r>
        <w:rPr>
          <w:color w:val="000000"/>
        </w:rPr>
        <w:t xml:space="preserve">pywebview </w:t>
      </w:r>
      <w:r>
        <w:rPr>
          <w:color w:val="000000"/>
        </w:rPr>
        <w:t>把本地网页放进桌面窗口。</w:t>
      </w:r>
    </w:p>
    <w:p w14:paraId="5562175D" w14:textId="77777777" w:rsidR="00386988" w:rsidRDefault="00E82DAA">
      <w:pPr>
        <w:pStyle w:val="21"/>
      </w:pPr>
      <w:bookmarkStart w:id="115" w:name="_Toc237458874"/>
      <w:r>
        <w:t>为什么需要</w:t>
      </w:r>
      <w:bookmarkEnd w:id="115"/>
    </w:p>
    <w:p w14:paraId="2F272141" w14:textId="77777777" w:rsidR="00386988" w:rsidRDefault="00E82DAA">
      <w:r>
        <w:rPr>
          <w:color w:val="000000"/>
        </w:rPr>
        <w:t>分层让页面不直接读写</w:t>
      </w:r>
      <w:r>
        <w:rPr>
          <w:color w:val="000000"/>
        </w:rPr>
        <w:t xml:space="preserve"> Excel </w:t>
      </w:r>
      <w:r>
        <w:rPr>
          <w:color w:val="000000"/>
        </w:rPr>
        <w:t>或调用模型。用户点击后，</w:t>
      </w:r>
      <w:r>
        <w:rPr>
          <w:color w:val="000000"/>
        </w:rPr>
        <w:t xml:space="preserve">JS </w:t>
      </w:r>
      <w:r>
        <w:rPr>
          <w:color w:val="000000"/>
        </w:rPr>
        <w:t>发</w:t>
      </w:r>
      <w:r>
        <w:rPr>
          <w:color w:val="000000"/>
        </w:rPr>
        <w:t xml:space="preserve"> HTTP</w:t>
      </w:r>
      <w:r>
        <w:rPr>
          <w:color w:val="000000"/>
        </w:rPr>
        <w:t>，请求经</w:t>
      </w:r>
      <w:r>
        <w:rPr>
          <w:color w:val="000000"/>
        </w:rPr>
        <w:t xml:space="preserve"> Route </w:t>
      </w:r>
      <w:r>
        <w:rPr>
          <w:color w:val="000000"/>
        </w:rPr>
        <w:t>和</w:t>
      </w:r>
      <w:r>
        <w:rPr>
          <w:color w:val="000000"/>
        </w:rPr>
        <w:t xml:space="preserve"> JobService </w:t>
      </w:r>
      <w:r>
        <w:rPr>
          <w:color w:val="000000"/>
        </w:rPr>
        <w:t>进入业务模块，结果再以</w:t>
      </w:r>
      <w:r>
        <w:rPr>
          <w:color w:val="000000"/>
        </w:rPr>
        <w:t xml:space="preserve"> JSON </w:t>
      </w:r>
      <w:r>
        <w:rPr>
          <w:color w:val="000000"/>
        </w:rPr>
        <w:t>返回</w:t>
      </w:r>
      <w:r>
        <w:rPr>
          <w:color w:val="000000"/>
        </w:rPr>
        <w:t xml:space="preserve"> UI</w:t>
      </w:r>
      <w:r>
        <w:rPr>
          <w:color w:val="000000"/>
        </w:rPr>
        <w:t>。</w:t>
      </w:r>
    </w:p>
    <w:p w14:paraId="0B33859F" w14:textId="77777777" w:rsidR="00386988" w:rsidRDefault="00E82DAA">
      <w:pPr>
        <w:pStyle w:val="21"/>
      </w:pPr>
      <w:bookmarkStart w:id="116" w:name="_Toc237458875"/>
      <w:r>
        <w:t>本项目怎么用</w:t>
      </w:r>
      <w:bookmarkEnd w:id="116"/>
    </w:p>
    <w:p w14:paraId="5299D16B" w14:textId="77777777" w:rsidR="00386988" w:rsidRDefault="00E82DAA">
      <w:r>
        <w:rPr>
          <w:color w:val="000000"/>
        </w:rPr>
        <w:t>后端使用</w:t>
      </w:r>
      <w:r>
        <w:rPr>
          <w:color w:val="000000"/>
        </w:rPr>
        <w:t xml:space="preserve"> ThreadingHTTPServer </w:t>
      </w:r>
      <w:r>
        <w:rPr>
          <w:color w:val="000000"/>
        </w:rPr>
        <w:t>和</w:t>
      </w:r>
      <w:r>
        <w:rPr>
          <w:color w:val="000000"/>
        </w:rPr>
        <w:t xml:space="preserve"> BaseHTTPRequestHandler</w:t>
      </w:r>
      <w:r>
        <w:rPr>
          <w:color w:val="000000"/>
        </w:rPr>
        <w:t>；桌面只监听</w:t>
      </w:r>
      <w:r>
        <w:rPr>
          <w:color w:val="000000"/>
        </w:rPr>
        <w:t xml:space="preserve"> loopback 127.0.0.1</w:t>
      </w:r>
      <w:r>
        <w:rPr>
          <w:color w:val="000000"/>
        </w:rPr>
        <w:t>；前端没有</w:t>
      </w:r>
      <w:r>
        <w:rPr>
          <w:color w:val="000000"/>
        </w:rPr>
        <w:t xml:space="preserve"> React/Vue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8BFB9B9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3D99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>不能因为页面像</w:t>
            </w:r>
            <w:r>
              <w:rPr>
                <w:color w:val="000000"/>
              </w:rPr>
              <w:t xml:space="preserve"> Web </w:t>
            </w:r>
            <w:r>
              <w:rPr>
                <w:color w:val="000000"/>
              </w:rPr>
              <w:t>就说它是云端</w:t>
            </w:r>
            <w:r>
              <w:rPr>
                <w:color w:val="000000"/>
              </w:rPr>
              <w:t xml:space="preserve"> SaaS</w:t>
            </w:r>
            <w:r>
              <w:rPr>
                <w:color w:val="000000"/>
              </w:rPr>
              <w:t>，也不能写成</w:t>
            </w:r>
            <w:r>
              <w:rPr>
                <w:color w:val="000000"/>
              </w:rPr>
              <w:t xml:space="preserve"> Flask </w:t>
            </w:r>
            <w:r>
              <w:rPr>
                <w:color w:val="000000"/>
              </w:rPr>
              <w:t>项目。</w:t>
            </w:r>
          </w:p>
        </w:tc>
      </w:tr>
    </w:tbl>
    <w:p w14:paraId="0E449A7E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73EFCC5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794A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这是本地</w:t>
            </w:r>
            <w:r>
              <w:rPr>
                <w:color w:val="000000"/>
              </w:rPr>
              <w:t xml:space="preserve"> Web </w:t>
            </w:r>
            <w:r>
              <w:rPr>
                <w:color w:val="000000"/>
              </w:rPr>
              <w:t>架构套在</w:t>
            </w:r>
            <w:r>
              <w:rPr>
                <w:color w:val="000000"/>
              </w:rPr>
              <w:t xml:space="preserve"> pywebview </w:t>
            </w:r>
            <w:r>
              <w:rPr>
                <w:color w:val="000000"/>
              </w:rPr>
              <w:t>桌面窗口中：页面通过</w:t>
            </w:r>
            <w:r>
              <w:rPr>
                <w:color w:val="000000"/>
              </w:rPr>
              <w:t xml:space="preserve"> loopback HTTP </w:t>
            </w:r>
            <w:r>
              <w:rPr>
                <w:color w:val="000000"/>
              </w:rPr>
              <w:t>调本地</w:t>
            </w:r>
            <w:r>
              <w:rPr>
                <w:color w:val="000000"/>
              </w:rPr>
              <w:t xml:space="preserve"> Python </w:t>
            </w:r>
            <w:r>
              <w:rPr>
                <w:color w:val="000000"/>
              </w:rPr>
              <w:t>服务。</w:t>
            </w:r>
          </w:p>
        </w:tc>
      </w:tr>
    </w:tbl>
    <w:p w14:paraId="767408A0" w14:textId="77777777" w:rsidR="00386988" w:rsidRDefault="00386988">
      <w:pPr>
        <w:spacing w:after="20"/>
      </w:pPr>
    </w:p>
    <w:p w14:paraId="5C7BD404" w14:textId="77777777" w:rsidR="00386988" w:rsidRDefault="00E82DAA">
      <w:pPr>
        <w:pStyle w:val="1"/>
      </w:pPr>
      <w:bookmarkStart w:id="117" w:name="_Toc237458876"/>
      <w:r>
        <w:t>第</w:t>
      </w:r>
      <w:r>
        <w:t>30</w:t>
      </w:r>
      <w:r>
        <w:t>章</w:t>
      </w:r>
      <w:r>
        <w:t xml:space="preserve">  </w:t>
      </w:r>
      <w:r>
        <w:t>测试到底是什么</w:t>
      </w:r>
      <w:bookmarkEnd w:id="117"/>
    </w:p>
    <w:p w14:paraId="15817AE4" w14:textId="77777777" w:rsidR="00386988" w:rsidRDefault="00E82DAA">
      <w:pPr>
        <w:pStyle w:val="21"/>
      </w:pPr>
      <w:bookmarkStart w:id="118" w:name="_Toc237458877"/>
      <w:r>
        <w:t>大白话理解</w:t>
      </w:r>
      <w:bookmarkEnd w:id="118"/>
    </w:p>
    <w:p w14:paraId="235443B6" w14:textId="77777777" w:rsidR="00386988" w:rsidRDefault="00E82DAA">
      <w:r>
        <w:rPr>
          <w:color w:val="000000"/>
        </w:rPr>
        <w:t>测试是把预期行为写成可重复检查。</w:t>
      </w:r>
      <w:r>
        <w:rPr>
          <w:color w:val="000000"/>
        </w:rPr>
        <w:t xml:space="preserve">Unit Test </w:t>
      </w:r>
      <w:r>
        <w:rPr>
          <w:color w:val="000000"/>
        </w:rPr>
        <w:t>看一个函数，</w:t>
      </w:r>
      <w:r>
        <w:rPr>
          <w:color w:val="000000"/>
        </w:rPr>
        <w:t xml:space="preserve">Integration Test </w:t>
      </w:r>
      <w:r>
        <w:rPr>
          <w:color w:val="000000"/>
        </w:rPr>
        <w:t>看多模块协作，</w:t>
      </w:r>
      <w:r>
        <w:rPr>
          <w:color w:val="000000"/>
        </w:rPr>
        <w:t xml:space="preserve">Browser/Desktop Test </w:t>
      </w:r>
      <w:r>
        <w:rPr>
          <w:color w:val="000000"/>
        </w:rPr>
        <w:t>看真实界面和运行壳。</w:t>
      </w:r>
    </w:p>
    <w:p w14:paraId="72B67082" w14:textId="77777777" w:rsidR="00386988" w:rsidRDefault="00E82DAA">
      <w:pPr>
        <w:pStyle w:val="21"/>
      </w:pPr>
      <w:bookmarkStart w:id="119" w:name="_Toc237458878"/>
      <w:r>
        <w:t>为什么需要</w:t>
      </w:r>
      <w:bookmarkEnd w:id="119"/>
    </w:p>
    <w:p w14:paraId="5C0731CC" w14:textId="77777777" w:rsidR="00386988" w:rsidRDefault="00E82DAA">
      <w:r>
        <w:rPr>
          <w:color w:val="000000"/>
        </w:rPr>
        <w:t xml:space="preserve">AI </w:t>
      </w:r>
      <w:r>
        <w:rPr>
          <w:color w:val="000000"/>
        </w:rPr>
        <w:t>和故障场景不能每次靠真实调用验证。</w:t>
      </w:r>
      <w:r>
        <w:rPr>
          <w:color w:val="000000"/>
        </w:rPr>
        <w:t xml:space="preserve">FakeProvider/FakeTransport </w:t>
      </w:r>
      <w:r>
        <w:rPr>
          <w:color w:val="000000"/>
        </w:rPr>
        <w:t>能精确控制响应和计数，</w:t>
      </w:r>
      <w:r>
        <w:rPr>
          <w:color w:val="000000"/>
        </w:rPr>
        <w:t xml:space="preserve">Synthetic Workbook </w:t>
      </w:r>
      <w:r>
        <w:rPr>
          <w:color w:val="000000"/>
        </w:rPr>
        <w:t>能构造边界，真实</w:t>
      </w:r>
      <w:r>
        <w:rPr>
          <w:color w:val="000000"/>
        </w:rPr>
        <w:t xml:space="preserve"> Ark </w:t>
      </w:r>
      <w:r>
        <w:rPr>
          <w:color w:val="000000"/>
        </w:rPr>
        <w:t>只用于少量获批协议验收。</w:t>
      </w:r>
    </w:p>
    <w:p w14:paraId="1B0E41A5" w14:textId="77777777" w:rsidR="00386988" w:rsidRDefault="00E82DAA">
      <w:pPr>
        <w:pStyle w:val="21"/>
      </w:pPr>
      <w:bookmarkStart w:id="120" w:name="_Toc237458879"/>
      <w:r>
        <w:lastRenderedPageBreak/>
        <w:t>本项目怎么用</w:t>
      </w:r>
      <w:bookmarkEnd w:id="120"/>
    </w:p>
    <w:p w14:paraId="0CF904F3" w14:textId="77777777" w:rsidR="00386988" w:rsidRDefault="00E82DAA">
      <w:r>
        <w:rPr>
          <w:color w:val="000000"/>
        </w:rPr>
        <w:t>最终</w:t>
      </w:r>
      <w:r>
        <w:rPr>
          <w:color w:val="000000"/>
        </w:rPr>
        <w:t xml:space="preserve"> suite </w:t>
      </w:r>
      <w:r>
        <w:rPr>
          <w:color w:val="000000"/>
        </w:rPr>
        <w:t>收集</w:t>
      </w:r>
      <w:r>
        <w:rPr>
          <w:color w:val="000000"/>
        </w:rPr>
        <w:t xml:space="preserve"> 670 </w:t>
      </w:r>
      <w:r>
        <w:rPr>
          <w:color w:val="000000"/>
        </w:rPr>
        <w:t>项并全部通过；浏览器用真实</w:t>
      </w:r>
      <w:r>
        <w:rPr>
          <w:color w:val="000000"/>
        </w:rPr>
        <w:t xml:space="preserve"> Edge + loopback Fake harness</w:t>
      </w:r>
      <w:r>
        <w:rPr>
          <w:color w:val="000000"/>
        </w:rPr>
        <w:t>；</w:t>
      </w:r>
      <w:r>
        <w:rPr>
          <w:color w:val="000000"/>
        </w:rPr>
        <w:t>Windows worker</w:t>
      </w:r>
      <w:r>
        <w:rPr>
          <w:color w:val="000000"/>
        </w:rPr>
        <w:t>、桌面</w:t>
      </w:r>
      <w:r>
        <w:rPr>
          <w:color w:val="000000"/>
        </w:rPr>
        <w:t xml:space="preserve"> runtime </w:t>
      </w:r>
      <w:r>
        <w:rPr>
          <w:color w:val="000000"/>
        </w:rPr>
        <w:t>和原子发布都有故障注入。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CCF87D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FA5F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最容易说错：</w:t>
            </w:r>
            <w:r>
              <w:rPr>
                <w:color w:val="000000"/>
              </w:rPr>
              <w:t xml:space="preserve">670/670 </w:t>
            </w:r>
            <w:r>
              <w:rPr>
                <w:color w:val="000000"/>
              </w:rPr>
              <w:t>不等于未来任何订单都</w:t>
            </w:r>
            <w:r>
              <w:rPr>
                <w:color w:val="000000"/>
              </w:rPr>
              <w:t xml:space="preserve"> 100% </w:t>
            </w:r>
            <w:r>
              <w:rPr>
                <w:color w:val="000000"/>
              </w:rPr>
              <w:t>正确，只代表冻结测试基线通过。</w:t>
            </w:r>
          </w:p>
        </w:tc>
      </w:tr>
    </w:tbl>
    <w:p w14:paraId="509C28E3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E2219E4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9731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30</w:t>
            </w:r>
            <w:r>
              <w:rPr>
                <w:rFonts w:eastAsia="黑体"/>
                <w:b/>
                <w:color w:val="000000"/>
              </w:rPr>
              <w:t>秒回答：</w:t>
            </w:r>
            <w:r>
              <w:rPr>
                <w:color w:val="000000"/>
              </w:rPr>
              <w:t>测试用</w:t>
            </w:r>
            <w:r>
              <w:rPr>
                <w:color w:val="000000"/>
              </w:rPr>
              <w:t xml:space="preserve"> Fake </w:t>
            </w:r>
            <w:r>
              <w:rPr>
                <w:color w:val="000000"/>
              </w:rPr>
              <w:t>保证安全、稳定和可重复，用少量真实验收证明协议。最终</w:t>
            </w:r>
            <w:r>
              <w:rPr>
                <w:color w:val="000000"/>
              </w:rPr>
              <w:t xml:space="preserve"> 670/670 </w:t>
            </w:r>
            <w:r>
              <w:rPr>
                <w:color w:val="000000"/>
              </w:rPr>
              <w:t>是回归证据，不是业务准确率承诺。</w:t>
            </w:r>
          </w:p>
        </w:tc>
      </w:tr>
    </w:tbl>
    <w:p w14:paraId="5D48316B" w14:textId="77777777" w:rsidR="00386988" w:rsidRDefault="00386988">
      <w:pPr>
        <w:spacing w:after="20"/>
      </w:pPr>
    </w:p>
    <w:p w14:paraId="359CBDCC" w14:textId="77777777" w:rsidR="00386988" w:rsidRDefault="00E82DAA">
      <w:r>
        <w:br w:type="page"/>
      </w:r>
    </w:p>
    <w:p w14:paraId="592A1279" w14:textId="77777777" w:rsidR="00386988" w:rsidRDefault="00E82DAA">
      <w:pPr>
        <w:pStyle w:val="1"/>
      </w:pPr>
      <w:bookmarkStart w:id="121" w:name="_Toc237458880"/>
      <w:r>
        <w:lastRenderedPageBreak/>
        <w:t>第</w:t>
      </w:r>
      <w:r>
        <w:t>31</w:t>
      </w:r>
      <w:r>
        <w:t>章</w:t>
      </w:r>
      <w:r>
        <w:t xml:space="preserve">  </w:t>
      </w:r>
      <w:r>
        <w:t>项目代码结构地图</w:t>
      </w:r>
      <w:bookmarkEnd w:id="121"/>
    </w:p>
    <w:p w14:paraId="3E13A438" w14:textId="77777777" w:rsidR="00386988" w:rsidRDefault="00E82DAA">
      <w:r>
        <w:rPr>
          <w:color w:val="000000"/>
        </w:rPr>
        <w:t>以下只列主要模块，不展开所有文件。答辩时应能说明数据沿着哪些模块流动，而不必背诵行号。</w:t>
      </w:r>
    </w:p>
    <w:p w14:paraId="128FC047" w14:textId="77777777" w:rsidR="00386988" w:rsidRDefault="00E82DAA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31-1  </w:t>
      </w:r>
      <w:r>
        <w:rPr>
          <w:color w:val="000000"/>
        </w:rPr>
        <w:t>主要代码模块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400"/>
        <w:gridCol w:w="2300"/>
      </w:tblGrid>
      <w:tr w:rsidR="00386988" w14:paraId="3A86BEE1" w14:textId="77777777">
        <w:trPr>
          <w:tblHeader/>
        </w:trPr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025A8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模块</w:t>
            </w:r>
          </w:p>
        </w:tc>
        <w:tc>
          <w:tcPr>
            <w:tcW w:w="4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16AE8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技术职责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F2E0E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大白话</w:t>
            </w:r>
          </w:p>
        </w:tc>
      </w:tr>
      <w:tr w:rsidR="00386988" w14:paraId="7872124C" w14:textId="77777777">
        <w:tc>
          <w:tcPr>
            <w:tcW w:w="2200" w:type="dxa"/>
          </w:tcPr>
          <w:p w14:paraId="5E5597E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ai_full_order/</w:t>
            </w:r>
          </w:p>
        </w:tc>
        <w:tc>
          <w:tcPr>
            <w:tcW w:w="4400" w:type="dxa"/>
          </w:tcPr>
          <w:p w14:paraId="14B059EC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整单合同、结构、证据、字段政策、缓存、发布、</w:t>
            </w:r>
            <w:r>
              <w:rPr>
                <w:color w:val="000000"/>
                <w:sz w:val="17"/>
              </w:rPr>
              <w:t>Revision</w:t>
            </w:r>
          </w:p>
        </w:tc>
        <w:tc>
          <w:tcPr>
            <w:tcW w:w="2300" w:type="dxa"/>
          </w:tcPr>
          <w:p w14:paraId="4C767BA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</w:t>
            </w:r>
            <w:r>
              <w:rPr>
                <w:color w:val="000000"/>
                <w:sz w:val="17"/>
              </w:rPr>
              <w:t>整单核心</w:t>
            </w:r>
          </w:p>
        </w:tc>
      </w:tr>
      <w:tr w:rsidR="00386988" w14:paraId="19416622" w14:textId="77777777">
        <w:tc>
          <w:tcPr>
            <w:tcW w:w="2200" w:type="dxa"/>
          </w:tcPr>
          <w:p w14:paraId="4B34F80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excel/</w:t>
            </w:r>
          </w:p>
        </w:tc>
        <w:tc>
          <w:tcPr>
            <w:tcW w:w="4400" w:type="dxa"/>
          </w:tcPr>
          <w:p w14:paraId="4A1B04B8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工作簿、</w:t>
            </w:r>
            <w:r>
              <w:rPr>
                <w:color w:val="000000"/>
                <w:sz w:val="17"/>
              </w:rPr>
              <w:t>Sheet</w:t>
            </w:r>
            <w:r>
              <w:rPr>
                <w:color w:val="000000"/>
                <w:sz w:val="17"/>
              </w:rPr>
              <w:t>、合并单元格、表格定位</w:t>
            </w:r>
          </w:p>
        </w:tc>
        <w:tc>
          <w:tcPr>
            <w:tcW w:w="2300" w:type="dxa"/>
          </w:tcPr>
          <w:p w14:paraId="0990F63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把</w:t>
            </w:r>
            <w:r>
              <w:rPr>
                <w:color w:val="000000"/>
                <w:sz w:val="17"/>
              </w:rPr>
              <w:t xml:space="preserve"> Excel </w:t>
            </w:r>
            <w:r>
              <w:rPr>
                <w:color w:val="000000"/>
                <w:sz w:val="17"/>
              </w:rPr>
              <w:t>看清楚</w:t>
            </w:r>
          </w:p>
        </w:tc>
      </w:tr>
      <w:tr w:rsidR="00386988" w14:paraId="6E165D08" w14:textId="77777777">
        <w:tc>
          <w:tcPr>
            <w:tcW w:w="2200" w:type="dxa"/>
          </w:tcPr>
          <w:p w14:paraId="7CF7DFE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extraction/</w:t>
            </w:r>
          </w:p>
        </w:tc>
        <w:tc>
          <w:tcPr>
            <w:tcW w:w="4400" w:type="dxa"/>
          </w:tcPr>
          <w:p w14:paraId="4C554136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Standard </w:t>
            </w:r>
            <w:r>
              <w:rPr>
                <w:color w:val="000000"/>
                <w:sz w:val="17"/>
              </w:rPr>
              <w:t>元数据、买卖方与订单行提取</w:t>
            </w:r>
          </w:p>
        </w:tc>
        <w:tc>
          <w:tcPr>
            <w:tcW w:w="2300" w:type="dxa"/>
          </w:tcPr>
          <w:p w14:paraId="7DB3998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本地规则取字段</w:t>
            </w:r>
          </w:p>
        </w:tc>
      </w:tr>
      <w:tr w:rsidR="00386988" w14:paraId="71BB5BA3" w14:textId="77777777">
        <w:tc>
          <w:tcPr>
            <w:tcW w:w="2200" w:type="dxa"/>
          </w:tcPr>
          <w:p w14:paraId="6AFBFFB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pipeline/</w:t>
            </w:r>
          </w:p>
        </w:tc>
        <w:tc>
          <w:tcPr>
            <w:tcW w:w="4400" w:type="dxa"/>
          </w:tcPr>
          <w:p w14:paraId="608D89B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 xml:space="preserve">Standard </w:t>
            </w:r>
            <w:r>
              <w:rPr>
                <w:color w:val="000000"/>
                <w:sz w:val="17"/>
              </w:rPr>
              <w:t>主编排</w:t>
            </w:r>
          </w:p>
        </w:tc>
        <w:tc>
          <w:tcPr>
            <w:tcW w:w="2300" w:type="dxa"/>
          </w:tcPr>
          <w:p w14:paraId="30E8E58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串起规则流程</w:t>
            </w:r>
          </w:p>
        </w:tc>
      </w:tr>
      <w:tr w:rsidR="00386988" w14:paraId="321A58F7" w14:textId="77777777">
        <w:tc>
          <w:tcPr>
            <w:tcW w:w="2200" w:type="dxa"/>
          </w:tcPr>
          <w:p w14:paraId="3BB7815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dictionaries/</w:t>
            </w:r>
          </w:p>
        </w:tc>
        <w:tc>
          <w:tcPr>
            <w:tcW w:w="4400" w:type="dxa"/>
          </w:tcPr>
          <w:p w14:paraId="09EA9E16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validation-only </w:t>
            </w:r>
            <w:r>
              <w:rPr>
                <w:color w:val="000000"/>
                <w:sz w:val="17"/>
              </w:rPr>
              <w:t>字典检查</w:t>
            </w:r>
          </w:p>
        </w:tc>
        <w:tc>
          <w:tcPr>
            <w:tcW w:w="2300" w:type="dxa"/>
          </w:tcPr>
          <w:p w14:paraId="08BF688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系统认不认识</w:t>
            </w:r>
          </w:p>
        </w:tc>
      </w:tr>
      <w:tr w:rsidR="00386988" w14:paraId="0D01BC44" w14:textId="77777777">
        <w:tc>
          <w:tcPr>
            <w:tcW w:w="2200" w:type="dxa"/>
          </w:tcPr>
          <w:p w14:paraId="37D3C59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materials/</w:t>
            </w:r>
          </w:p>
        </w:tc>
        <w:tc>
          <w:tcPr>
            <w:tcW w:w="4400" w:type="dxa"/>
          </w:tcPr>
          <w:p w14:paraId="5250CF42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Embedding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FAISS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SQLite</w:t>
            </w:r>
            <w:r>
              <w:rPr>
                <w:color w:val="000000"/>
                <w:sz w:val="17"/>
              </w:rPr>
              <w:t>、混合匹配</w:t>
            </w:r>
          </w:p>
        </w:tc>
        <w:tc>
          <w:tcPr>
            <w:tcW w:w="2300" w:type="dxa"/>
          </w:tcPr>
          <w:p w14:paraId="012BEBC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找相似物料</w:t>
            </w:r>
          </w:p>
        </w:tc>
      </w:tr>
      <w:tr w:rsidR="00386988" w14:paraId="23665DFB" w14:textId="77777777">
        <w:tc>
          <w:tcPr>
            <w:tcW w:w="2200" w:type="dxa"/>
          </w:tcPr>
          <w:p w14:paraId="16A0374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llm/</w:t>
            </w:r>
          </w:p>
        </w:tc>
        <w:tc>
          <w:tcPr>
            <w:tcW w:w="4400" w:type="dxa"/>
          </w:tcPr>
          <w:p w14:paraId="1B76459A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Ark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Transport</w:t>
            </w:r>
            <w:r>
              <w:rPr>
                <w:color w:val="000000"/>
                <w:sz w:val="17"/>
              </w:rPr>
              <w:t>、配置、</w:t>
            </w:r>
            <w:r>
              <w:rPr>
                <w:color w:val="000000"/>
                <w:sz w:val="17"/>
              </w:rPr>
              <w:t xml:space="preserve">Sidecar </w:t>
            </w:r>
            <w:r>
              <w:rPr>
                <w:color w:val="000000"/>
                <w:sz w:val="17"/>
              </w:rPr>
              <w:t>合同</w:t>
            </w:r>
          </w:p>
        </w:tc>
        <w:tc>
          <w:tcPr>
            <w:tcW w:w="2300" w:type="dxa"/>
          </w:tcPr>
          <w:p w14:paraId="2358DEC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安全调用模型</w:t>
            </w:r>
          </w:p>
        </w:tc>
      </w:tr>
      <w:tr w:rsidR="00386988" w14:paraId="40B4B68C" w14:textId="77777777">
        <w:tc>
          <w:tcPr>
            <w:tcW w:w="2200" w:type="dxa"/>
          </w:tcPr>
          <w:p w14:paraId="2930296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web/</w:t>
            </w:r>
          </w:p>
        </w:tc>
        <w:tc>
          <w:tcPr>
            <w:tcW w:w="4400" w:type="dxa"/>
          </w:tcPr>
          <w:p w14:paraId="37B24ED8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HTTP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Route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JobService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API</w:t>
            </w:r>
            <w:r>
              <w:rPr>
                <w:color w:val="000000"/>
                <w:sz w:val="17"/>
              </w:rPr>
              <w:t>、前端</w:t>
            </w:r>
          </w:p>
        </w:tc>
        <w:tc>
          <w:tcPr>
            <w:tcW w:w="2300" w:type="dxa"/>
          </w:tcPr>
          <w:p w14:paraId="4E87898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本地服务和页面</w:t>
            </w:r>
          </w:p>
        </w:tc>
      </w:tr>
      <w:tr w:rsidR="00386988" w14:paraId="6D6673B6" w14:textId="77777777">
        <w:tc>
          <w:tcPr>
            <w:tcW w:w="2200" w:type="dxa"/>
          </w:tcPr>
          <w:p w14:paraId="6FCBE7E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desktop/</w:t>
            </w:r>
          </w:p>
        </w:tc>
        <w:tc>
          <w:tcPr>
            <w:tcW w:w="4400" w:type="dxa"/>
          </w:tcPr>
          <w:p w14:paraId="7C8CA152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pywebview</w:t>
            </w:r>
            <w:r>
              <w:rPr>
                <w:color w:val="000000"/>
                <w:sz w:val="17"/>
              </w:rPr>
              <w:t>、资源、单实例、服务生命周期</w:t>
            </w:r>
          </w:p>
        </w:tc>
        <w:tc>
          <w:tcPr>
            <w:tcW w:w="2300" w:type="dxa"/>
          </w:tcPr>
          <w:p w14:paraId="3A15B25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把网页套成桌面应用</w:t>
            </w:r>
          </w:p>
        </w:tc>
      </w:tr>
      <w:tr w:rsidR="00386988" w14:paraId="35393F20" w14:textId="77777777">
        <w:tc>
          <w:tcPr>
            <w:tcW w:w="2200" w:type="dxa"/>
          </w:tcPr>
          <w:p w14:paraId="0E72065B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models/serialization/</w:t>
            </w:r>
          </w:p>
        </w:tc>
        <w:tc>
          <w:tcPr>
            <w:tcW w:w="4400" w:type="dxa"/>
          </w:tcPr>
          <w:p w14:paraId="476A80A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20</w:t>
            </w:r>
            <w:r>
              <w:rPr>
                <w:color w:val="000000"/>
                <w:sz w:val="17"/>
              </w:rPr>
              <w:t>字段和安全写入</w:t>
            </w:r>
          </w:p>
        </w:tc>
        <w:tc>
          <w:tcPr>
            <w:tcW w:w="2300" w:type="dxa"/>
          </w:tcPr>
          <w:p w14:paraId="5BD5D42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固定业务结果</w:t>
            </w:r>
          </w:p>
        </w:tc>
      </w:tr>
    </w:tbl>
    <w:p w14:paraId="70378FBB" w14:textId="77777777" w:rsidR="00386988" w:rsidRDefault="00386988">
      <w:pPr>
        <w:spacing w:after="20"/>
      </w:pP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DA5ACC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1E25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调用地图：</w:t>
            </w:r>
            <w:r>
              <w:rPr>
                <w:color w:val="000000"/>
              </w:rPr>
              <w:t>页面操作</w:t>
            </w:r>
            <w:r>
              <w:rPr>
                <w:color w:val="000000"/>
              </w:rPr>
              <w:t xml:space="preserve"> → Web Route → JobService → Standard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 AI full-order → Dictionary/Material → </w:t>
            </w:r>
            <w:r>
              <w:rPr>
                <w:color w:val="000000"/>
              </w:rPr>
              <w:t>五类结果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页面。</w:t>
            </w:r>
          </w:p>
        </w:tc>
      </w:tr>
    </w:tbl>
    <w:p w14:paraId="37E22177" w14:textId="77777777" w:rsidR="00386988" w:rsidRDefault="00386988">
      <w:pPr>
        <w:spacing w:after="20"/>
      </w:pPr>
    </w:p>
    <w:p w14:paraId="792A9D88" w14:textId="77777777" w:rsidR="00386988" w:rsidRDefault="00E82DAA">
      <w:r>
        <w:br w:type="page"/>
      </w:r>
    </w:p>
    <w:p w14:paraId="72EA594C" w14:textId="77777777" w:rsidR="00386988" w:rsidRDefault="00E82DAA">
      <w:pPr>
        <w:pStyle w:val="1"/>
      </w:pPr>
      <w:bookmarkStart w:id="122" w:name="_Toc237458881"/>
      <w:r>
        <w:lastRenderedPageBreak/>
        <w:t>第</w:t>
      </w:r>
      <w:r>
        <w:t>32</w:t>
      </w:r>
      <w:r>
        <w:t>章</w:t>
      </w:r>
      <w:r>
        <w:t xml:space="preserve">  </w:t>
      </w:r>
      <w:r>
        <w:t>最容易说错的</w:t>
      </w:r>
      <w:r>
        <w:t>15</w:t>
      </w:r>
      <w:r>
        <w:t>件事</w:t>
      </w:r>
      <w:bookmarkEnd w:id="122"/>
    </w:p>
    <w:p w14:paraId="2370B238" w14:textId="77777777" w:rsidR="00386988" w:rsidRDefault="00E82DAA">
      <w:pPr>
        <w:pStyle w:val="21"/>
      </w:pPr>
      <w:bookmarkStart w:id="123" w:name="_Toc237458882"/>
      <w:r>
        <w:t xml:space="preserve">32.1 </w:t>
      </w:r>
      <w:r>
        <w:t>本项目实现了</w:t>
      </w:r>
      <w:r>
        <w:t>Transformer</w:t>
      </w:r>
      <w:bookmarkEnd w:id="123"/>
    </w:p>
    <w:p w14:paraId="3571E0B1" w14:textId="77777777" w:rsidR="00386988" w:rsidRDefault="00E82DAA">
      <w:r>
        <w:rPr>
          <w:color w:val="000000"/>
        </w:rPr>
        <w:t>判断：错误。项目集成外部模型能力，未实现</w:t>
      </w:r>
      <w:r>
        <w:rPr>
          <w:color w:val="000000"/>
        </w:rPr>
        <w:t>Transformer</w:t>
      </w:r>
      <w:r>
        <w:rPr>
          <w:color w:val="000000"/>
        </w:rPr>
        <w:t>网络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73E2FB5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5B1A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项目集成外部模型能力，未实现</w:t>
            </w:r>
            <w:r>
              <w:rPr>
                <w:color w:val="000000"/>
              </w:rPr>
              <w:t>Transformer</w:t>
            </w:r>
            <w:r>
              <w:rPr>
                <w:color w:val="000000"/>
              </w:rPr>
              <w:t>网络</w:t>
            </w:r>
          </w:p>
        </w:tc>
      </w:tr>
    </w:tbl>
    <w:p w14:paraId="27B92851" w14:textId="77777777" w:rsidR="00386988" w:rsidRDefault="00386988">
      <w:pPr>
        <w:spacing w:after="20"/>
      </w:pPr>
    </w:p>
    <w:p w14:paraId="054C851E" w14:textId="77777777" w:rsidR="00386988" w:rsidRDefault="00E82DAA">
      <w:pPr>
        <w:pStyle w:val="21"/>
      </w:pPr>
      <w:bookmarkStart w:id="124" w:name="_Toc237458883"/>
      <w:r>
        <w:t xml:space="preserve">32.2 </w:t>
      </w:r>
      <w:r>
        <w:t>本项目训练了大语言模型</w:t>
      </w:r>
      <w:bookmarkEnd w:id="124"/>
    </w:p>
    <w:p w14:paraId="639B93A2" w14:textId="77777777" w:rsidR="00386988" w:rsidRDefault="00E82DAA">
      <w:r>
        <w:rPr>
          <w:color w:val="000000"/>
        </w:rPr>
        <w:t>判断：错误。使用</w:t>
      </w:r>
      <w:r>
        <w:rPr>
          <w:color w:val="000000"/>
        </w:rPr>
        <w:t>Ark Responses API</w:t>
      </w:r>
      <w:r>
        <w:rPr>
          <w:color w:val="000000"/>
        </w:rPr>
        <w:t>调用已训练模型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93C558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B8F7B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使用</w:t>
            </w:r>
            <w:r>
              <w:rPr>
                <w:color w:val="000000"/>
              </w:rPr>
              <w:t>Ark Responses API</w:t>
            </w:r>
            <w:r>
              <w:rPr>
                <w:color w:val="000000"/>
              </w:rPr>
              <w:t>调用已训练模型</w:t>
            </w:r>
          </w:p>
        </w:tc>
      </w:tr>
    </w:tbl>
    <w:p w14:paraId="5AA9C879" w14:textId="77777777" w:rsidR="00386988" w:rsidRDefault="00386988">
      <w:pPr>
        <w:spacing w:after="20"/>
      </w:pPr>
    </w:p>
    <w:p w14:paraId="3E7CBF25" w14:textId="77777777" w:rsidR="00386988" w:rsidRDefault="00E82DAA">
      <w:pPr>
        <w:pStyle w:val="21"/>
      </w:pPr>
      <w:bookmarkStart w:id="125" w:name="_Toc237458884"/>
      <w:r>
        <w:t xml:space="preserve">32.3 </w:t>
      </w:r>
      <w:r>
        <w:t>本项目训练了</w:t>
      </w:r>
      <w:r>
        <w:t>BGE-M3</w:t>
      </w:r>
      <w:bookmarkEnd w:id="125"/>
    </w:p>
    <w:p w14:paraId="52BDCB94" w14:textId="77777777" w:rsidR="00386988" w:rsidRDefault="00E82DAA">
      <w:r>
        <w:rPr>
          <w:color w:val="000000"/>
        </w:rPr>
        <w:t>判断：错误。本地加载预训练</w:t>
      </w:r>
      <w:r>
        <w:rPr>
          <w:color w:val="000000"/>
        </w:rPr>
        <w:t>BGE-M3</w:t>
      </w:r>
      <w:r>
        <w:rPr>
          <w:color w:val="000000"/>
        </w:rPr>
        <w:t>做</w:t>
      </w:r>
      <w:r>
        <w:rPr>
          <w:color w:val="000000"/>
        </w:rPr>
        <w:t>Embedding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3862898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7BE23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本地加载预训练</w:t>
            </w:r>
            <w:r>
              <w:rPr>
                <w:color w:val="000000"/>
              </w:rPr>
              <w:t>BGE-M3</w:t>
            </w:r>
            <w:r>
              <w:rPr>
                <w:color w:val="000000"/>
              </w:rPr>
              <w:t>做</w:t>
            </w:r>
            <w:r>
              <w:rPr>
                <w:color w:val="000000"/>
              </w:rPr>
              <w:t>Embedding</w:t>
            </w:r>
          </w:p>
        </w:tc>
      </w:tr>
    </w:tbl>
    <w:p w14:paraId="3CD02DEE" w14:textId="77777777" w:rsidR="00386988" w:rsidRDefault="00386988">
      <w:pPr>
        <w:spacing w:after="20"/>
      </w:pPr>
    </w:p>
    <w:p w14:paraId="197ECDB8" w14:textId="77777777" w:rsidR="00386988" w:rsidRDefault="00E82DAA">
      <w:pPr>
        <w:pStyle w:val="21"/>
      </w:pPr>
      <w:bookmarkStart w:id="126" w:name="_Toc237458885"/>
      <w:r>
        <w:t xml:space="preserve">32.4 </w:t>
      </w:r>
      <w:r>
        <w:t>本项目就是</w:t>
      </w:r>
      <w:r>
        <w:t>RAG</w:t>
      </w:r>
      <w:r>
        <w:t>系统</w:t>
      </w:r>
      <w:bookmarkEnd w:id="126"/>
    </w:p>
    <w:p w14:paraId="30A6BF8C" w14:textId="77777777" w:rsidR="00386988" w:rsidRDefault="00E82DAA">
      <w:r>
        <w:rPr>
          <w:color w:val="000000"/>
        </w:rPr>
        <w:t>判断：部分正确但误导。使用检索组件，不存在物料</w:t>
      </w:r>
      <w:r>
        <w:rPr>
          <w:color w:val="000000"/>
        </w:rPr>
        <w:t>retrieval</w:t>
      </w:r>
      <w:r>
        <w:rPr>
          <w:color w:val="000000"/>
        </w:rPr>
        <w:t>再喂</w:t>
      </w:r>
      <w:r>
        <w:rPr>
          <w:color w:val="000000"/>
        </w:rPr>
        <w:t>LLM</w:t>
      </w:r>
      <w:r>
        <w:rPr>
          <w:color w:val="000000"/>
        </w:rPr>
        <w:t>生成的典型</w:t>
      </w:r>
      <w:r>
        <w:rPr>
          <w:color w:val="000000"/>
        </w:rPr>
        <w:t>RAG</w:t>
      </w:r>
      <w:r>
        <w:rPr>
          <w:color w:val="000000"/>
        </w:rPr>
        <w:t>链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7018BE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F1E1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使用检索组件，不存在物料</w:t>
            </w:r>
            <w:r>
              <w:rPr>
                <w:color w:val="000000"/>
              </w:rPr>
              <w:t>retrieval</w:t>
            </w:r>
            <w:r>
              <w:rPr>
                <w:color w:val="000000"/>
              </w:rPr>
              <w:t>再喂</w:t>
            </w:r>
            <w:r>
              <w:rPr>
                <w:color w:val="000000"/>
              </w:rPr>
              <w:t>LLM</w:t>
            </w:r>
            <w:r>
              <w:rPr>
                <w:color w:val="000000"/>
              </w:rPr>
              <w:t>生成的典型</w:t>
            </w:r>
            <w:r>
              <w:rPr>
                <w:color w:val="000000"/>
              </w:rPr>
              <w:t>RAG</w:t>
            </w:r>
            <w:r>
              <w:rPr>
                <w:color w:val="000000"/>
              </w:rPr>
              <w:t>链</w:t>
            </w:r>
          </w:p>
        </w:tc>
      </w:tr>
    </w:tbl>
    <w:p w14:paraId="2161F8D0" w14:textId="77777777" w:rsidR="00386988" w:rsidRDefault="00386988">
      <w:pPr>
        <w:spacing w:after="20"/>
      </w:pPr>
    </w:p>
    <w:p w14:paraId="469304C0" w14:textId="77777777" w:rsidR="00386988" w:rsidRDefault="00E82DAA">
      <w:pPr>
        <w:pStyle w:val="21"/>
      </w:pPr>
      <w:bookmarkStart w:id="127" w:name="_Toc237458886"/>
      <w:r>
        <w:t>32.5 FAISS</w:t>
      </w:r>
      <w:r>
        <w:t>就是向量数据库</w:t>
      </w:r>
      <w:bookmarkEnd w:id="127"/>
    </w:p>
    <w:p w14:paraId="112A14A4" w14:textId="77777777" w:rsidR="00386988" w:rsidRDefault="00E82DAA">
      <w:r>
        <w:rPr>
          <w:color w:val="000000"/>
        </w:rPr>
        <w:t>判断：错误。本项目把</w:t>
      </w:r>
      <w:r>
        <w:rPr>
          <w:color w:val="000000"/>
        </w:rPr>
        <w:t>FAISS</w:t>
      </w:r>
      <w:r>
        <w:rPr>
          <w:color w:val="000000"/>
        </w:rPr>
        <w:t>作为本地向量索引</w:t>
      </w:r>
      <w:r>
        <w:rPr>
          <w:color w:val="000000"/>
        </w:rPr>
        <w:t>/</w:t>
      </w:r>
      <w:r>
        <w:rPr>
          <w:color w:val="000000"/>
        </w:rPr>
        <w:t>搜索库，元数据另有</w:t>
      </w:r>
      <w:r>
        <w:rPr>
          <w:color w:val="000000"/>
        </w:rPr>
        <w:t>mapping/SQLite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8D733E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697B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本项目把</w:t>
            </w:r>
            <w:r>
              <w:rPr>
                <w:color w:val="000000"/>
              </w:rPr>
              <w:t>FAISS</w:t>
            </w:r>
            <w:r>
              <w:rPr>
                <w:color w:val="000000"/>
              </w:rPr>
              <w:t>作为本地向量索引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搜索库，元数据另有</w:t>
            </w:r>
            <w:r>
              <w:rPr>
                <w:color w:val="000000"/>
              </w:rPr>
              <w:t>mapping/SQLite</w:t>
            </w:r>
          </w:p>
        </w:tc>
      </w:tr>
    </w:tbl>
    <w:p w14:paraId="72EEF863" w14:textId="77777777" w:rsidR="00386988" w:rsidRDefault="00386988">
      <w:pPr>
        <w:spacing w:after="20"/>
      </w:pPr>
    </w:p>
    <w:p w14:paraId="54BBD54A" w14:textId="77777777" w:rsidR="00386988" w:rsidRDefault="00E82DAA">
      <w:pPr>
        <w:pStyle w:val="21"/>
      </w:pPr>
      <w:bookmarkStart w:id="128" w:name="_Toc237458887"/>
      <w:r>
        <w:lastRenderedPageBreak/>
        <w:t>32.6 AI</w:t>
      </w:r>
      <w:r>
        <w:t>直接读取整个</w:t>
      </w:r>
      <w:r>
        <w:t>Excel</w:t>
      </w:r>
      <w:r>
        <w:t>二进制</w:t>
      </w:r>
      <w:bookmarkEnd w:id="128"/>
    </w:p>
    <w:p w14:paraId="44F2644E" w14:textId="77777777" w:rsidR="00386988" w:rsidRDefault="00E82DAA">
      <w:r>
        <w:rPr>
          <w:color w:val="000000"/>
        </w:rPr>
        <w:t>判断：错误。本地先转为有界坐标化证据和单记录</w:t>
      </w:r>
      <w:r>
        <w:rPr>
          <w:color w:val="000000"/>
        </w:rPr>
        <w:t>unit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8A9E103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ED7C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本地先转为有界坐标化证据和单记录</w:t>
            </w:r>
            <w:r>
              <w:rPr>
                <w:color w:val="000000"/>
              </w:rPr>
              <w:t>unit</w:t>
            </w:r>
          </w:p>
        </w:tc>
      </w:tr>
    </w:tbl>
    <w:p w14:paraId="382A0E80" w14:textId="77777777" w:rsidR="00386988" w:rsidRDefault="00386988">
      <w:pPr>
        <w:spacing w:after="20"/>
      </w:pPr>
    </w:p>
    <w:p w14:paraId="407B193F" w14:textId="77777777" w:rsidR="00386988" w:rsidRDefault="00E82DAA">
      <w:pPr>
        <w:pStyle w:val="21"/>
      </w:pPr>
      <w:bookmarkStart w:id="129" w:name="_Toc237458888"/>
      <w:r>
        <w:t>32.7 AI</w:t>
      </w:r>
      <w:r>
        <w:t>负责生成物料编码</w:t>
      </w:r>
      <w:bookmarkEnd w:id="129"/>
    </w:p>
    <w:p w14:paraId="4D844A12" w14:textId="77777777" w:rsidR="00386988" w:rsidRDefault="00E82DAA">
      <w:r>
        <w:rPr>
          <w:color w:val="000000"/>
        </w:rPr>
        <w:t>判断：错误。编码</w:t>
      </w:r>
      <w:r>
        <w:rPr>
          <w:color w:val="000000"/>
        </w:rPr>
        <w:t>/</w:t>
      </w:r>
      <w:r>
        <w:rPr>
          <w:color w:val="000000"/>
        </w:rPr>
        <w:t>分数只由</w:t>
      </w:r>
      <w:r>
        <w:rPr>
          <w:color w:val="000000"/>
        </w:rPr>
        <w:t>MaterialMatcher</w:t>
      </w:r>
      <w:r>
        <w:rPr>
          <w:color w:val="000000"/>
        </w:rPr>
        <w:t>候选产生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DB87D82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A799E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编码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分数只由</w:t>
            </w:r>
            <w:r>
              <w:rPr>
                <w:color w:val="000000"/>
              </w:rPr>
              <w:t>MaterialMatcher</w:t>
            </w:r>
            <w:r>
              <w:rPr>
                <w:color w:val="000000"/>
              </w:rPr>
              <w:t>候选产生</w:t>
            </w:r>
          </w:p>
        </w:tc>
      </w:tr>
    </w:tbl>
    <w:p w14:paraId="29B3DFA3" w14:textId="77777777" w:rsidR="00386988" w:rsidRDefault="00386988">
      <w:pPr>
        <w:spacing w:after="20"/>
      </w:pPr>
    </w:p>
    <w:p w14:paraId="749729FB" w14:textId="77777777" w:rsidR="00386988" w:rsidRDefault="00E82DAA">
      <w:pPr>
        <w:pStyle w:val="21"/>
      </w:pPr>
      <w:bookmarkStart w:id="130" w:name="_Toc237458889"/>
      <w:r>
        <w:t>32.8 Python</w:t>
      </w:r>
      <w:r>
        <w:t>负责批准</w:t>
      </w:r>
      <w:r>
        <w:t>AI</w:t>
      </w:r>
      <w:r>
        <w:t>结果</w:t>
      </w:r>
      <w:bookmarkEnd w:id="130"/>
    </w:p>
    <w:p w14:paraId="6632841B" w14:textId="77777777" w:rsidR="00386988" w:rsidRDefault="00E82DAA">
      <w:r>
        <w:rPr>
          <w:color w:val="000000"/>
        </w:rPr>
        <w:t>判断：错误。</w:t>
      </w:r>
      <w:r>
        <w:rPr>
          <w:color w:val="000000"/>
        </w:rPr>
        <w:t>AI</w:t>
      </w:r>
      <w:r>
        <w:rPr>
          <w:color w:val="000000"/>
        </w:rPr>
        <w:t>是</w:t>
      </w:r>
      <w:r>
        <w:rPr>
          <w:color w:val="000000"/>
        </w:rPr>
        <w:t>AI Enhanced</w:t>
      </w:r>
      <w:r>
        <w:rPr>
          <w:color w:val="000000"/>
        </w:rPr>
        <w:t>主值；</w:t>
      </w:r>
      <w:r>
        <w:rPr>
          <w:color w:val="000000"/>
        </w:rPr>
        <w:t>Python</w:t>
      </w:r>
      <w:r>
        <w:rPr>
          <w:color w:val="000000"/>
        </w:rPr>
        <w:t>只对照和补空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CF646D4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2FED0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是</w:t>
            </w:r>
            <w:r>
              <w:rPr>
                <w:color w:val="000000"/>
              </w:rPr>
              <w:t>AI Enhanced</w:t>
            </w:r>
            <w:r>
              <w:rPr>
                <w:color w:val="000000"/>
              </w:rPr>
              <w:t>主值；</w:t>
            </w:r>
            <w:r>
              <w:rPr>
                <w:color w:val="000000"/>
              </w:rPr>
              <w:t>Python</w:t>
            </w:r>
            <w:r>
              <w:rPr>
                <w:color w:val="000000"/>
              </w:rPr>
              <w:t>只对照和补空</w:t>
            </w:r>
          </w:p>
        </w:tc>
      </w:tr>
    </w:tbl>
    <w:p w14:paraId="0F0827FB" w14:textId="77777777" w:rsidR="00386988" w:rsidRDefault="00386988">
      <w:pPr>
        <w:spacing w:after="20"/>
      </w:pPr>
    </w:p>
    <w:p w14:paraId="46F2907D" w14:textId="77777777" w:rsidR="00386988" w:rsidRDefault="00E82DAA">
      <w:pPr>
        <w:pStyle w:val="21"/>
      </w:pPr>
      <w:bookmarkStart w:id="131" w:name="_Toc237458890"/>
      <w:r>
        <w:t>32.9 AI</w:t>
      </w:r>
      <w:r>
        <w:t>和</w:t>
      </w:r>
      <w:r>
        <w:t>Python</w:t>
      </w:r>
      <w:r>
        <w:t>不一样就解析失败</w:t>
      </w:r>
      <w:bookmarkEnd w:id="131"/>
    </w:p>
    <w:p w14:paraId="629DF01D" w14:textId="77777777" w:rsidR="00386988" w:rsidRDefault="00E82DAA">
      <w:r>
        <w:rPr>
          <w:color w:val="000000"/>
        </w:rPr>
        <w:t>判断：错误。</w:t>
      </w:r>
      <w:r>
        <w:rPr>
          <w:color w:val="000000"/>
        </w:rPr>
        <w:t>business difference</w:t>
      </w:r>
      <w:r>
        <w:rPr>
          <w:color w:val="000000"/>
        </w:rPr>
        <w:t>产生</w:t>
      </w:r>
      <w:r>
        <w:rPr>
          <w:color w:val="000000"/>
        </w:rPr>
        <w:t>Review</w:t>
      </w:r>
      <w:r>
        <w:rPr>
          <w:color w:val="000000"/>
        </w:rPr>
        <w:t>但可发布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6AFC64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1672B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business difference</w:t>
            </w:r>
            <w:r>
              <w:rPr>
                <w:color w:val="000000"/>
              </w:rPr>
              <w:t>产生</w:t>
            </w:r>
            <w:r>
              <w:rPr>
                <w:color w:val="000000"/>
              </w:rPr>
              <w:t>Review</w:t>
            </w:r>
            <w:r>
              <w:rPr>
                <w:color w:val="000000"/>
              </w:rPr>
              <w:t>但可发布</w:t>
            </w:r>
          </w:p>
        </w:tc>
      </w:tr>
    </w:tbl>
    <w:p w14:paraId="70562340" w14:textId="77777777" w:rsidR="00386988" w:rsidRDefault="00386988">
      <w:pPr>
        <w:spacing w:after="20"/>
      </w:pPr>
    </w:p>
    <w:p w14:paraId="33933474" w14:textId="77777777" w:rsidR="00386988" w:rsidRDefault="00E82DAA">
      <w:pPr>
        <w:pStyle w:val="21"/>
      </w:pPr>
      <w:bookmarkStart w:id="132" w:name="_Toc237458891"/>
      <w:r>
        <w:t xml:space="preserve">32.10 </w:t>
      </w:r>
      <w:r>
        <w:t>所有</w:t>
      </w:r>
      <w:r>
        <w:t>20</w:t>
      </w:r>
      <w:r>
        <w:t>字段都是</w:t>
      </w:r>
      <w:r>
        <w:t>AI</w:t>
      </w:r>
      <w:r>
        <w:t>生成</w:t>
      </w:r>
      <w:bookmarkEnd w:id="132"/>
    </w:p>
    <w:p w14:paraId="315016B1" w14:textId="77777777" w:rsidR="00386988" w:rsidRDefault="00E82DAA">
      <w:r>
        <w:rPr>
          <w:color w:val="000000"/>
        </w:rPr>
        <w:t>判断：错误。</w:t>
      </w:r>
      <w:r>
        <w:rPr>
          <w:color w:val="000000"/>
        </w:rPr>
        <w:t>AI</w:t>
      </w:r>
      <w:r>
        <w:rPr>
          <w:color w:val="000000"/>
        </w:rPr>
        <w:t>候选</w:t>
      </w:r>
      <w:r>
        <w:rPr>
          <w:color w:val="000000"/>
        </w:rPr>
        <w:t>17</w:t>
      </w:r>
      <w:r>
        <w:rPr>
          <w:color w:val="000000"/>
        </w:rPr>
        <w:t>字段；行号本地；编码</w:t>
      </w:r>
      <w:r>
        <w:rPr>
          <w:color w:val="000000"/>
        </w:rPr>
        <w:t>/</w:t>
      </w:r>
      <w:r>
        <w:rPr>
          <w:color w:val="000000"/>
        </w:rPr>
        <w:t>分数</w:t>
      </w:r>
      <w:r>
        <w:rPr>
          <w:color w:val="000000"/>
        </w:rPr>
        <w:t>matcher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E83AD82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341E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候选</w:t>
            </w:r>
            <w:r>
              <w:rPr>
                <w:color w:val="000000"/>
              </w:rPr>
              <w:t>17</w:t>
            </w:r>
            <w:r>
              <w:rPr>
                <w:color w:val="000000"/>
              </w:rPr>
              <w:t>字段；行号本地；编码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分数</w:t>
            </w:r>
            <w:r>
              <w:rPr>
                <w:color w:val="000000"/>
              </w:rPr>
              <w:t>matcher</w:t>
            </w:r>
          </w:p>
        </w:tc>
      </w:tr>
    </w:tbl>
    <w:p w14:paraId="6CA41A5B" w14:textId="77777777" w:rsidR="00386988" w:rsidRDefault="00386988">
      <w:pPr>
        <w:spacing w:after="20"/>
      </w:pPr>
    </w:p>
    <w:p w14:paraId="6E9415DC" w14:textId="77777777" w:rsidR="00386988" w:rsidRDefault="00E82DAA">
      <w:pPr>
        <w:pStyle w:val="21"/>
      </w:pPr>
      <w:bookmarkStart w:id="133" w:name="_Toc237458892"/>
      <w:r>
        <w:t xml:space="preserve">32.11 </w:t>
      </w:r>
      <w:r>
        <w:t>用户修改会覆盖</w:t>
      </w:r>
      <w:r>
        <w:t>AI</w:t>
      </w:r>
      <w:r>
        <w:t>原结果</w:t>
      </w:r>
      <w:bookmarkEnd w:id="133"/>
    </w:p>
    <w:p w14:paraId="42177C0D" w14:textId="77777777" w:rsidR="00386988" w:rsidRDefault="00E82DAA">
      <w:r>
        <w:rPr>
          <w:color w:val="000000"/>
        </w:rPr>
        <w:t>判断：错误。</w:t>
      </w:r>
      <w:r>
        <w:rPr>
          <w:color w:val="000000"/>
        </w:rPr>
        <w:t>Revision</w:t>
      </w:r>
      <w:r>
        <w:rPr>
          <w:color w:val="000000"/>
        </w:rPr>
        <w:t>不可变，</w:t>
      </w:r>
      <w:r>
        <w:rPr>
          <w:color w:val="000000"/>
        </w:rPr>
        <w:t>INITIAL</w:t>
      </w:r>
      <w:r>
        <w:rPr>
          <w:color w:val="000000"/>
        </w:rPr>
        <w:t>保留，</w:t>
      </w:r>
      <w:r>
        <w:rPr>
          <w:color w:val="000000"/>
        </w:rPr>
        <w:t>CURRENT</w:t>
      </w:r>
      <w:r>
        <w:rPr>
          <w:color w:val="000000"/>
        </w:rPr>
        <w:t>切新版本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292C94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EE48E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Revision</w:t>
            </w:r>
            <w:r>
              <w:rPr>
                <w:color w:val="000000"/>
              </w:rPr>
              <w:t>不可变，</w:t>
            </w:r>
            <w:r>
              <w:rPr>
                <w:color w:val="000000"/>
              </w:rPr>
              <w:t>INITIAL</w:t>
            </w:r>
            <w:r>
              <w:rPr>
                <w:color w:val="000000"/>
              </w:rPr>
              <w:t>保留，</w:t>
            </w:r>
            <w:r>
              <w:rPr>
                <w:color w:val="000000"/>
              </w:rPr>
              <w:t>CURRENT</w:t>
            </w:r>
            <w:r>
              <w:rPr>
                <w:color w:val="000000"/>
              </w:rPr>
              <w:t>切新版本</w:t>
            </w:r>
          </w:p>
        </w:tc>
      </w:tr>
    </w:tbl>
    <w:p w14:paraId="34411472" w14:textId="77777777" w:rsidR="00386988" w:rsidRDefault="00386988">
      <w:pPr>
        <w:spacing w:after="20"/>
      </w:pPr>
    </w:p>
    <w:p w14:paraId="3FBA16DB" w14:textId="77777777" w:rsidR="00386988" w:rsidRDefault="00E82DAA">
      <w:pPr>
        <w:pStyle w:val="21"/>
      </w:pPr>
      <w:bookmarkStart w:id="134" w:name="_Toc237458893"/>
      <w:r>
        <w:t>32.12 Standard</w:t>
      </w:r>
      <w:r>
        <w:t>重新处理会把原</w:t>
      </w:r>
      <w:r>
        <w:t>AI</w:t>
      </w:r>
      <w:r>
        <w:t>任务变</w:t>
      </w:r>
      <w:r>
        <w:t>Standard</w:t>
      </w:r>
      <w:bookmarkEnd w:id="134"/>
    </w:p>
    <w:p w14:paraId="610BA74C" w14:textId="77777777" w:rsidR="00386988" w:rsidRDefault="00E82DAA">
      <w:r>
        <w:rPr>
          <w:color w:val="000000"/>
        </w:rPr>
        <w:t>判断：错误。新建独立</w:t>
      </w:r>
      <w:r>
        <w:rPr>
          <w:color w:val="000000"/>
        </w:rPr>
        <w:t>Standard Job</w:t>
      </w:r>
      <w:r>
        <w:rPr>
          <w:color w:val="000000"/>
        </w:rPr>
        <w:t>，原</w:t>
      </w:r>
      <w:r>
        <w:rPr>
          <w:color w:val="000000"/>
        </w:rPr>
        <w:t>AI Job</w:t>
      </w:r>
      <w:r>
        <w:rPr>
          <w:color w:val="000000"/>
        </w:rPr>
        <w:t>不变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5734705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E035A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新建独立</w:t>
            </w:r>
            <w:r>
              <w:rPr>
                <w:color w:val="000000"/>
              </w:rPr>
              <w:t>Standard Job</w:t>
            </w:r>
            <w:r>
              <w:rPr>
                <w:color w:val="000000"/>
              </w:rPr>
              <w:t>，原</w:t>
            </w:r>
            <w:r>
              <w:rPr>
                <w:color w:val="000000"/>
              </w:rPr>
              <w:t>AI Job</w:t>
            </w:r>
            <w:r>
              <w:rPr>
                <w:color w:val="000000"/>
              </w:rPr>
              <w:t>不变</w:t>
            </w:r>
          </w:p>
        </w:tc>
      </w:tr>
    </w:tbl>
    <w:p w14:paraId="627874EA" w14:textId="77777777" w:rsidR="00386988" w:rsidRDefault="00386988">
      <w:pPr>
        <w:spacing w:after="20"/>
      </w:pPr>
    </w:p>
    <w:p w14:paraId="422A16A4" w14:textId="77777777" w:rsidR="00386988" w:rsidRDefault="00E82DAA">
      <w:pPr>
        <w:pStyle w:val="21"/>
      </w:pPr>
      <w:bookmarkStart w:id="135" w:name="_Toc237458894"/>
      <w:r>
        <w:t xml:space="preserve">32.13 </w:t>
      </w:r>
      <w:r>
        <w:t>相似分数就是准确率</w:t>
      </w:r>
      <w:bookmarkEnd w:id="135"/>
    </w:p>
    <w:p w14:paraId="63B35F0D" w14:textId="77777777" w:rsidR="00386988" w:rsidRDefault="00E82DAA">
      <w:r>
        <w:rPr>
          <w:color w:val="000000"/>
        </w:rPr>
        <w:t>判断：错误。是未用业务真值标定的工程参考分数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C74A2E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26EE1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是未用业务真值标定的工程参考分数</w:t>
            </w:r>
          </w:p>
        </w:tc>
      </w:tr>
    </w:tbl>
    <w:p w14:paraId="619B3B3B" w14:textId="77777777" w:rsidR="00386988" w:rsidRDefault="00386988">
      <w:pPr>
        <w:spacing w:after="20"/>
      </w:pPr>
    </w:p>
    <w:p w14:paraId="1B3C3E2C" w14:textId="77777777" w:rsidR="00386988" w:rsidRDefault="00E82DAA">
      <w:pPr>
        <w:pStyle w:val="21"/>
      </w:pPr>
      <w:bookmarkStart w:id="136" w:name="_Toc237458895"/>
      <w:r>
        <w:t>32.14 FAISS</w:t>
      </w:r>
      <w:r>
        <w:t>第一名会自动成为最终正确物料</w:t>
      </w:r>
      <w:bookmarkEnd w:id="136"/>
    </w:p>
    <w:p w14:paraId="7129DB7F" w14:textId="77777777" w:rsidR="00386988" w:rsidRDefault="00E82DAA">
      <w:r>
        <w:rPr>
          <w:color w:val="000000"/>
        </w:rPr>
        <w:t>判断：错误。还经过结构字段、硬冲突、证据充分度和人工复核语义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D338DD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69C3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还经过结构字段、硬冲突、证据充分度和人工复核语义</w:t>
            </w:r>
          </w:p>
        </w:tc>
      </w:tr>
    </w:tbl>
    <w:p w14:paraId="1DD67E27" w14:textId="77777777" w:rsidR="00386988" w:rsidRDefault="00386988">
      <w:pPr>
        <w:spacing w:after="20"/>
      </w:pPr>
    </w:p>
    <w:p w14:paraId="48B2655A" w14:textId="77777777" w:rsidR="00386988" w:rsidRDefault="00E82DAA">
      <w:pPr>
        <w:pStyle w:val="21"/>
      </w:pPr>
      <w:bookmarkStart w:id="137" w:name="_Toc237458896"/>
      <w:r>
        <w:t xml:space="preserve">32.15 </w:t>
      </w:r>
      <w:r>
        <w:t>字典验证会自动修正订单</w:t>
      </w:r>
      <w:bookmarkEnd w:id="137"/>
    </w:p>
    <w:p w14:paraId="7EE6F699" w14:textId="77777777" w:rsidR="00386988" w:rsidRDefault="00E82DAA">
      <w:r>
        <w:rPr>
          <w:color w:val="000000"/>
        </w:rPr>
        <w:t>判断：错误。当前是</w:t>
      </w:r>
      <w:r>
        <w:rPr>
          <w:color w:val="000000"/>
        </w:rPr>
        <w:t>validation-only</w:t>
      </w:r>
      <w:r>
        <w:rPr>
          <w:color w:val="000000"/>
        </w:rPr>
        <w:t>，保留值或提示人工查看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BD7212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F41AA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答辩推荐句：</w:t>
            </w:r>
            <w:r>
              <w:rPr>
                <w:color w:val="000000"/>
              </w:rPr>
              <w:t>当前是</w:t>
            </w:r>
            <w:r>
              <w:rPr>
                <w:color w:val="000000"/>
              </w:rPr>
              <w:t>validation-only</w:t>
            </w:r>
            <w:r>
              <w:rPr>
                <w:color w:val="000000"/>
              </w:rPr>
              <w:t>，保留值或提示人工查看</w:t>
            </w:r>
          </w:p>
        </w:tc>
      </w:tr>
    </w:tbl>
    <w:p w14:paraId="071F9B88" w14:textId="77777777" w:rsidR="00386988" w:rsidRDefault="00386988">
      <w:pPr>
        <w:spacing w:after="20"/>
      </w:pPr>
    </w:p>
    <w:p w14:paraId="629E5319" w14:textId="77777777" w:rsidR="00386988" w:rsidRDefault="00E82DAA">
      <w:r>
        <w:br w:type="page"/>
      </w:r>
    </w:p>
    <w:p w14:paraId="6EE6C3BD" w14:textId="77777777" w:rsidR="00386988" w:rsidRDefault="00E82DAA">
      <w:pPr>
        <w:pStyle w:val="1"/>
      </w:pPr>
      <w:bookmarkStart w:id="138" w:name="_Toc237458897"/>
      <w:r>
        <w:lastRenderedPageBreak/>
        <w:t>第</w:t>
      </w:r>
      <w:r>
        <w:t>33</w:t>
      </w:r>
      <w:r>
        <w:t>章</w:t>
      </w:r>
      <w:r>
        <w:t xml:space="preserve">  50</w:t>
      </w:r>
      <w:r>
        <w:t>道答辩题</w:t>
      </w:r>
      <w:bookmarkEnd w:id="138"/>
    </w:p>
    <w:p w14:paraId="25F02BD0" w14:textId="77777777" w:rsidR="00386988" w:rsidRDefault="00E82DAA">
      <w:r>
        <w:rPr>
          <w:color w:val="000000"/>
        </w:rPr>
        <w:t>建议先遮住答案口述</w:t>
      </w:r>
      <w:r>
        <w:rPr>
          <w:color w:val="000000"/>
        </w:rPr>
        <w:t xml:space="preserve"> 30 </w:t>
      </w:r>
      <w:r>
        <w:rPr>
          <w:color w:val="000000"/>
        </w:rPr>
        <w:t>秒，再阅读追问方向。重要的是讲清责任边界和工程理由，不必背诵代码行号。</w:t>
      </w:r>
    </w:p>
    <w:p w14:paraId="09CD91AC" w14:textId="77777777" w:rsidR="00386988" w:rsidRDefault="00E82DAA">
      <w:pPr>
        <w:pStyle w:val="31"/>
      </w:pPr>
      <w:bookmarkStart w:id="139" w:name="_Toc237458898"/>
      <w:r>
        <w:t>问题</w:t>
      </w:r>
      <w:r>
        <w:t xml:space="preserve">1  </w:t>
      </w:r>
      <w:r>
        <w:t>为什么同时保留</w:t>
      </w:r>
      <w:r>
        <w:t>Standard</w:t>
      </w:r>
      <w:r>
        <w:t>和</w:t>
      </w:r>
      <w:r>
        <w:t>AI Enhanced</w:t>
      </w:r>
      <w:r>
        <w:t>？</w:t>
      </w:r>
      <w:bookmarkEnd w:id="139"/>
    </w:p>
    <w:p w14:paraId="2E5A356C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秒回答：稳定确定性日常路径与复杂语义理解各有优势，用户明确选模式。</w:t>
      </w:r>
    </w:p>
    <w:p w14:paraId="55C04414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AGENTS.md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DAAA58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096EB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稳定确定性日常路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径与复杂语义理解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各有优势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用户明确选模式</w:t>
            </w:r>
          </w:p>
        </w:tc>
      </w:tr>
    </w:tbl>
    <w:p w14:paraId="269D75C0" w14:textId="77777777" w:rsidR="00386988" w:rsidRDefault="00386988">
      <w:pPr>
        <w:spacing w:after="20"/>
      </w:pPr>
    </w:p>
    <w:p w14:paraId="01BB1FB2" w14:textId="77777777" w:rsidR="00386988" w:rsidRDefault="00E82DAA">
      <w:pPr>
        <w:pStyle w:val="31"/>
      </w:pPr>
      <w:bookmarkStart w:id="140" w:name="_Toc237458899"/>
      <w:r>
        <w:t>问题</w:t>
      </w:r>
      <w:r>
        <w:t xml:space="preserve">2  </w:t>
      </w:r>
      <w:r>
        <w:t>固定</w:t>
      </w:r>
      <w:r>
        <w:t>20</w:t>
      </w:r>
      <w:r>
        <w:t>字段怎么组成？</w:t>
      </w:r>
      <w:bookmarkEnd w:id="140"/>
    </w:p>
    <w:p w14:paraId="02BB941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</w:t>
      </w:r>
      <w:r>
        <w:rPr>
          <w:color w:val="000000"/>
        </w:rPr>
        <w:t>17</w:t>
      </w:r>
      <w:r>
        <w:rPr>
          <w:color w:val="000000"/>
        </w:rPr>
        <w:t>业务字段</w:t>
      </w:r>
      <w:r>
        <w:rPr>
          <w:color w:val="000000"/>
        </w:rPr>
        <w:t>+</w:t>
      </w:r>
      <w:r>
        <w:rPr>
          <w:color w:val="000000"/>
        </w:rPr>
        <w:t>本地行号</w:t>
      </w:r>
      <w:r>
        <w:rPr>
          <w:color w:val="000000"/>
        </w:rPr>
        <w:t>+matcher</w:t>
      </w:r>
      <w:r>
        <w:rPr>
          <w:color w:val="000000"/>
        </w:rPr>
        <w:t>编码</w:t>
      </w:r>
      <w:r>
        <w:rPr>
          <w:color w:val="000000"/>
        </w:rPr>
        <w:t>/</w:t>
      </w:r>
      <w:r>
        <w:rPr>
          <w:color w:val="000000"/>
        </w:rPr>
        <w:t>分数。</w:t>
      </w:r>
    </w:p>
    <w:p w14:paraId="712CA7BE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final_result.py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E7EDCE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C2B1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 xml:space="preserve">17 / </w:t>
            </w:r>
            <w:r>
              <w:rPr>
                <w:color w:val="000000"/>
              </w:rPr>
              <w:t>业务字段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本地行号</w:t>
            </w:r>
            <w:r>
              <w:rPr>
                <w:color w:val="000000"/>
              </w:rPr>
              <w:t xml:space="preserve"> / matcher / </w:t>
            </w:r>
            <w:r>
              <w:rPr>
                <w:color w:val="000000"/>
              </w:rPr>
              <w:t>编码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分数</w:t>
            </w:r>
          </w:p>
        </w:tc>
      </w:tr>
    </w:tbl>
    <w:p w14:paraId="33EDCDA2" w14:textId="77777777" w:rsidR="00386988" w:rsidRDefault="00386988">
      <w:pPr>
        <w:spacing w:after="20"/>
      </w:pPr>
    </w:p>
    <w:p w14:paraId="44F68469" w14:textId="77777777" w:rsidR="00386988" w:rsidRDefault="00E82DAA">
      <w:pPr>
        <w:pStyle w:val="31"/>
      </w:pPr>
      <w:bookmarkStart w:id="141" w:name="_Toc237458900"/>
      <w:r>
        <w:t>问题</w:t>
      </w:r>
      <w:r>
        <w:t xml:space="preserve">3  </w:t>
      </w:r>
      <w:r>
        <w:t>为什么</w:t>
      </w:r>
      <w:r>
        <w:t>AI</w:t>
      </w:r>
      <w:r>
        <w:t>只提取</w:t>
      </w:r>
      <w:r>
        <w:t>17</w:t>
      </w:r>
      <w:r>
        <w:t>字段？</w:t>
      </w:r>
      <w:bookmarkEnd w:id="141"/>
    </w:p>
    <w:p w14:paraId="404291B4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秒回答：系统身份和</w:t>
      </w:r>
      <w:r>
        <w:rPr>
          <w:color w:val="000000"/>
        </w:rPr>
        <w:t>ERP</w:t>
      </w:r>
      <w:r>
        <w:rPr>
          <w:color w:val="000000"/>
        </w:rPr>
        <w:t>事实不能交给模型生成。</w:t>
      </w:r>
    </w:p>
    <w:p w14:paraId="54DC6CE6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contracts.py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1AF1267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A8A7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系统身份和</w:t>
            </w:r>
            <w:r>
              <w:rPr>
                <w:color w:val="000000"/>
              </w:rPr>
              <w:t xml:space="preserve"> / ERP / </w:t>
            </w:r>
            <w:r>
              <w:rPr>
                <w:color w:val="000000"/>
              </w:rPr>
              <w:t>事实不能交给模型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生成</w:t>
            </w:r>
          </w:p>
        </w:tc>
      </w:tr>
    </w:tbl>
    <w:p w14:paraId="64620070" w14:textId="77777777" w:rsidR="00386988" w:rsidRDefault="00386988">
      <w:pPr>
        <w:spacing w:after="20"/>
      </w:pPr>
    </w:p>
    <w:p w14:paraId="1EB7AED1" w14:textId="77777777" w:rsidR="00386988" w:rsidRDefault="00E82DAA">
      <w:pPr>
        <w:pStyle w:val="31"/>
      </w:pPr>
      <w:bookmarkStart w:id="142" w:name="_Toc237458901"/>
      <w:r>
        <w:t>问题</w:t>
      </w:r>
      <w:r>
        <w:t>4  Standard</w:t>
      </w:r>
      <w:r>
        <w:t>主链是什么？</w:t>
      </w:r>
      <w:bookmarkEnd w:id="142"/>
    </w:p>
    <w:p w14:paraId="07BA5182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</w:t>
      </w:r>
      <w:r>
        <w:rPr>
          <w:color w:val="000000"/>
        </w:rPr>
        <w:t>Excel→Python→</w:t>
      </w:r>
      <w:r>
        <w:rPr>
          <w:color w:val="000000"/>
        </w:rPr>
        <w:t>字典</w:t>
      </w:r>
      <w:r>
        <w:rPr>
          <w:color w:val="000000"/>
        </w:rPr>
        <w:t>→</w:t>
      </w:r>
      <w:r>
        <w:rPr>
          <w:color w:val="000000"/>
        </w:rPr>
        <w:t>物料</w:t>
      </w:r>
      <w:r>
        <w:rPr>
          <w:color w:val="000000"/>
        </w:rPr>
        <w:t>→</w:t>
      </w:r>
      <w:r>
        <w:rPr>
          <w:color w:val="000000"/>
        </w:rPr>
        <w:t>五类</w:t>
      </w:r>
      <w:r>
        <w:rPr>
          <w:color w:val="000000"/>
        </w:rPr>
        <w:t>→ZIP</w:t>
      </w:r>
      <w:r>
        <w:rPr>
          <w:color w:val="000000"/>
        </w:rPr>
        <w:t>。</w:t>
      </w:r>
    </w:p>
    <w:p w14:paraId="11D5A9F1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事实线索：第</w:t>
      </w:r>
      <w:r>
        <w:rPr>
          <w:color w:val="000000"/>
        </w:rPr>
        <w:t>4</w:t>
      </w:r>
      <w:r>
        <w:rPr>
          <w:color w:val="000000"/>
        </w:rPr>
        <w:t>节。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20E486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5417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 xml:space="preserve">Excel / Python / </w:t>
            </w:r>
            <w:r>
              <w:rPr>
                <w:color w:val="000000"/>
              </w:rPr>
              <w:t>字典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物料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五类</w:t>
            </w:r>
            <w:r>
              <w:rPr>
                <w:color w:val="000000"/>
              </w:rPr>
              <w:t xml:space="preserve"> / ZIP</w:t>
            </w:r>
          </w:p>
        </w:tc>
      </w:tr>
    </w:tbl>
    <w:p w14:paraId="48FD6CA4" w14:textId="77777777" w:rsidR="00386988" w:rsidRDefault="00386988">
      <w:pPr>
        <w:spacing w:after="20"/>
      </w:pPr>
    </w:p>
    <w:p w14:paraId="3D3DB0C3" w14:textId="77777777" w:rsidR="00386988" w:rsidRDefault="00E82DAA">
      <w:pPr>
        <w:pStyle w:val="31"/>
      </w:pPr>
      <w:bookmarkStart w:id="143" w:name="_Toc237458902"/>
      <w:r>
        <w:lastRenderedPageBreak/>
        <w:t>问题</w:t>
      </w:r>
      <w:r>
        <w:t>5  AI Enhanced</w:t>
      </w:r>
      <w:r>
        <w:t>主链是什么？</w:t>
      </w:r>
      <w:bookmarkEnd w:id="143"/>
    </w:p>
    <w:p w14:paraId="02B2F2E0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秒回答：预处理</w:t>
      </w:r>
      <w:r>
        <w:rPr>
          <w:color w:val="000000"/>
        </w:rPr>
        <w:t>→</w:t>
      </w:r>
      <w:r>
        <w:rPr>
          <w:color w:val="000000"/>
        </w:rPr>
        <w:t>结构</w:t>
      </w:r>
      <w:r>
        <w:rPr>
          <w:color w:val="000000"/>
        </w:rPr>
        <w:t>→Ark</w:t>
      </w:r>
      <w:r>
        <w:rPr>
          <w:color w:val="000000"/>
        </w:rPr>
        <w:t>候选</w:t>
      </w:r>
      <w:r>
        <w:rPr>
          <w:color w:val="000000"/>
        </w:rPr>
        <w:t>→</w:t>
      </w:r>
      <w:r>
        <w:rPr>
          <w:color w:val="000000"/>
        </w:rPr>
        <w:t>证据</w:t>
      </w:r>
      <w:r>
        <w:rPr>
          <w:color w:val="000000"/>
        </w:rPr>
        <w:t>→AI-first→</w:t>
      </w:r>
      <w:r>
        <w:rPr>
          <w:color w:val="000000"/>
        </w:rPr>
        <w:t>下游</w:t>
      </w:r>
      <w:r>
        <w:rPr>
          <w:color w:val="000000"/>
        </w:rPr>
        <w:t>→</w:t>
      </w:r>
      <w:r>
        <w:rPr>
          <w:color w:val="000000"/>
        </w:rPr>
        <w:t>五类。</w:t>
      </w:r>
    </w:p>
    <w:p w14:paraId="261C1A2C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事实线索：第</w:t>
      </w:r>
      <w:r>
        <w:rPr>
          <w:color w:val="000000"/>
        </w:rPr>
        <w:t>5</w:t>
      </w:r>
      <w:r>
        <w:rPr>
          <w:color w:val="000000"/>
        </w:rPr>
        <w:t>节。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3483537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4D691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预处理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结构</w:t>
            </w:r>
            <w:r>
              <w:rPr>
                <w:color w:val="000000"/>
              </w:rPr>
              <w:t xml:space="preserve"> / Ark / </w:t>
            </w:r>
            <w:r>
              <w:rPr>
                <w:color w:val="000000"/>
              </w:rPr>
              <w:t>候选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证据</w:t>
            </w:r>
            <w:r>
              <w:rPr>
                <w:color w:val="000000"/>
              </w:rPr>
              <w:t xml:space="preserve"> / AI-first</w:t>
            </w:r>
          </w:p>
        </w:tc>
      </w:tr>
    </w:tbl>
    <w:p w14:paraId="642E7631" w14:textId="77777777" w:rsidR="00386988" w:rsidRDefault="00386988">
      <w:pPr>
        <w:spacing w:after="20"/>
      </w:pPr>
    </w:p>
    <w:p w14:paraId="65790F43" w14:textId="77777777" w:rsidR="00386988" w:rsidRDefault="00E82DAA">
      <w:pPr>
        <w:pStyle w:val="31"/>
      </w:pPr>
      <w:bookmarkStart w:id="144" w:name="_Toc237458903"/>
      <w:r>
        <w:t>问题</w:t>
      </w:r>
      <w:r>
        <w:t xml:space="preserve">6  </w:t>
      </w:r>
      <w:r>
        <w:t>为什么</w:t>
      </w:r>
      <w:r>
        <w:t>AI</w:t>
      </w:r>
      <w:r>
        <w:t>不能生成物料编码？</w:t>
      </w:r>
      <w:bookmarkEnd w:id="144"/>
    </w:p>
    <w:p w14:paraId="704B78E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秒回答：编码必须来自本地物料主数据候选。</w:t>
      </w:r>
    </w:p>
    <w:p w14:paraId="1A69D730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downstream.py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2D0DAB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118CA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编码必须来自本地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物料主数据候选</w:t>
            </w:r>
          </w:p>
        </w:tc>
      </w:tr>
    </w:tbl>
    <w:p w14:paraId="1164914E" w14:textId="77777777" w:rsidR="00386988" w:rsidRDefault="00386988">
      <w:pPr>
        <w:spacing w:after="20"/>
      </w:pPr>
    </w:p>
    <w:p w14:paraId="5A270E7D" w14:textId="77777777" w:rsidR="00386988" w:rsidRDefault="00E82DAA">
      <w:pPr>
        <w:pStyle w:val="31"/>
      </w:pPr>
      <w:bookmarkStart w:id="145" w:name="_Toc237458904"/>
      <w:r>
        <w:t>问题</w:t>
      </w:r>
      <w:r>
        <w:t xml:space="preserve">7  </w:t>
      </w:r>
      <w:r>
        <w:t>为什么还需要</w:t>
      </w:r>
      <w:r>
        <w:t>Python Shadow</w:t>
      </w:r>
      <w:r>
        <w:t>？</w:t>
      </w:r>
      <w:bookmarkEnd w:id="145"/>
    </w:p>
    <w:p w14:paraId="2763B13F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秒回答：对照、补空、</w:t>
      </w:r>
      <w:r>
        <w:rPr>
          <w:color w:val="000000"/>
        </w:rPr>
        <w:t>Review</w:t>
      </w:r>
      <w:r>
        <w:rPr>
          <w:color w:val="000000"/>
        </w:rPr>
        <w:t>，不是审批</w:t>
      </w:r>
      <w:r>
        <w:rPr>
          <w:color w:val="000000"/>
        </w:rPr>
        <w:t>AI</w:t>
      </w:r>
      <w:r>
        <w:rPr>
          <w:color w:val="000000"/>
        </w:rPr>
        <w:t>。</w:t>
      </w:r>
    </w:p>
    <w:p w14:paraId="36937D94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field_policy.py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682A413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55960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对照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补空</w:t>
            </w:r>
            <w:r>
              <w:rPr>
                <w:color w:val="000000"/>
              </w:rPr>
              <w:t xml:space="preserve"> / Review / </w:t>
            </w:r>
            <w:r>
              <w:rPr>
                <w:color w:val="000000"/>
              </w:rPr>
              <w:t>不是审批</w:t>
            </w:r>
            <w:r>
              <w:rPr>
                <w:color w:val="000000"/>
              </w:rPr>
              <w:t xml:space="preserve"> / AI</w:t>
            </w:r>
          </w:p>
        </w:tc>
      </w:tr>
    </w:tbl>
    <w:p w14:paraId="7CDD2B77" w14:textId="77777777" w:rsidR="00386988" w:rsidRDefault="00386988">
      <w:pPr>
        <w:spacing w:after="20"/>
      </w:pPr>
    </w:p>
    <w:p w14:paraId="4BD967C5" w14:textId="77777777" w:rsidR="00386988" w:rsidRDefault="00E82DAA">
      <w:pPr>
        <w:pStyle w:val="31"/>
      </w:pPr>
      <w:bookmarkStart w:id="146" w:name="_Toc237458905"/>
      <w:r>
        <w:t>问题</w:t>
      </w:r>
      <w:r>
        <w:t>8  AI/Python</w:t>
      </w:r>
      <w:r>
        <w:t>不一致为何还能发布？</w:t>
      </w:r>
      <w:bookmarkEnd w:id="146"/>
    </w:p>
    <w:p w14:paraId="6E6ECE00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秒回答：业务分歧不等于技术身份失败。</w:t>
      </w:r>
    </w:p>
    <w:p w14:paraId="2BE1C33F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comparison.py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E85391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C1B6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业务分歧不等于技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术身份失败</w:t>
            </w:r>
          </w:p>
        </w:tc>
      </w:tr>
    </w:tbl>
    <w:p w14:paraId="37EC9B19" w14:textId="77777777" w:rsidR="00386988" w:rsidRDefault="00386988">
      <w:pPr>
        <w:spacing w:after="20"/>
      </w:pPr>
    </w:p>
    <w:p w14:paraId="0B06E334" w14:textId="77777777" w:rsidR="00386988" w:rsidRDefault="00E82DAA">
      <w:pPr>
        <w:pStyle w:val="31"/>
      </w:pPr>
      <w:bookmarkStart w:id="147" w:name="_Toc237458906"/>
      <w:r>
        <w:t>问题</w:t>
      </w:r>
      <w:r>
        <w:t xml:space="preserve">9  </w:t>
      </w:r>
      <w:r>
        <w:t>什么情况下</w:t>
      </w:r>
      <w:r>
        <w:t>AI</w:t>
      </w:r>
      <w:r>
        <w:t>整单必须硬失败？</w:t>
      </w:r>
      <w:bookmarkEnd w:id="147"/>
    </w:p>
    <w:p w14:paraId="2247028E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</w:t>
      </w:r>
      <w:r>
        <w:rPr>
          <w:color w:val="000000"/>
        </w:rPr>
        <w:t>envelope/identity/scope/evidence ownership/cache/publication</w:t>
      </w:r>
      <w:r>
        <w:rPr>
          <w:color w:val="000000"/>
        </w:rPr>
        <w:t>损坏。</w:t>
      </w:r>
    </w:p>
    <w:p w14:paraId="1939D210" w14:textId="77777777" w:rsidR="00386988" w:rsidRDefault="00E82DAA">
      <w:r>
        <w:rPr>
          <w:color w:val="000000"/>
        </w:rPr>
        <w:lastRenderedPageBreak/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provenance.py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A329A1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C666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envelope / identity / scope / evidence / ownership / cache</w:t>
            </w:r>
          </w:p>
        </w:tc>
      </w:tr>
    </w:tbl>
    <w:p w14:paraId="624F8362" w14:textId="77777777" w:rsidR="00386988" w:rsidRDefault="00386988">
      <w:pPr>
        <w:spacing w:after="20"/>
      </w:pPr>
    </w:p>
    <w:p w14:paraId="1F702490" w14:textId="77777777" w:rsidR="00386988" w:rsidRDefault="00E82DAA">
      <w:pPr>
        <w:pStyle w:val="31"/>
      </w:pPr>
      <w:bookmarkStart w:id="148" w:name="_Toc237458907"/>
      <w:r>
        <w:t>问题</w:t>
      </w:r>
      <w:r>
        <w:t>10  Evidence</w:t>
      </w:r>
      <w:r>
        <w:t>是什么？</w:t>
      </w:r>
      <w:bookmarkEnd w:id="148"/>
    </w:p>
    <w:p w14:paraId="2C37799C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秒回答：可定位的</w:t>
      </w:r>
      <w:r>
        <w:rPr>
          <w:color w:val="000000"/>
        </w:rPr>
        <w:t>Excel</w:t>
      </w:r>
      <w:r>
        <w:rPr>
          <w:color w:val="000000"/>
        </w:rPr>
        <w:t>来源对象。</w:t>
      </w:r>
    </w:p>
    <w:p w14:paraId="67413295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EvidenceItem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31A873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E60F5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可定位的</w:t>
            </w:r>
            <w:r>
              <w:rPr>
                <w:color w:val="000000"/>
              </w:rPr>
              <w:t xml:space="preserve"> / Excel / </w:t>
            </w:r>
            <w:r>
              <w:rPr>
                <w:color w:val="000000"/>
              </w:rPr>
              <w:t>来源对象</w:t>
            </w:r>
          </w:p>
        </w:tc>
      </w:tr>
    </w:tbl>
    <w:p w14:paraId="1BC3597A" w14:textId="77777777" w:rsidR="00386988" w:rsidRDefault="00386988">
      <w:pPr>
        <w:spacing w:after="20"/>
      </w:pPr>
    </w:p>
    <w:p w14:paraId="304C4BC7" w14:textId="77777777" w:rsidR="00386988" w:rsidRDefault="00E82DAA">
      <w:pPr>
        <w:pStyle w:val="31"/>
      </w:pPr>
      <w:bookmarkStart w:id="149" w:name="_Toc237458908"/>
      <w:r>
        <w:t>问题</w:t>
      </w:r>
      <w:r>
        <w:t>11  Provenance</w:t>
      </w:r>
      <w:r>
        <w:t>和</w:t>
      </w:r>
      <w:r>
        <w:t>Evidence</w:t>
      </w:r>
      <w:r>
        <w:t>差别？</w:t>
      </w:r>
      <w:bookmarkEnd w:id="149"/>
    </w:p>
    <w:p w14:paraId="7A03DC71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秒回答：前者是候选与来源</w:t>
      </w:r>
      <w:r>
        <w:rPr>
          <w:color w:val="000000"/>
        </w:rPr>
        <w:t>/</w:t>
      </w:r>
      <w:r>
        <w:rPr>
          <w:color w:val="000000"/>
        </w:rPr>
        <w:t>身份的绑定关系。</w:t>
      </w:r>
    </w:p>
    <w:p w14:paraId="012CE260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bind_v2_candidates()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691BB44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53226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前者是候选与来源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身份的绑定关系</w:t>
            </w:r>
          </w:p>
        </w:tc>
      </w:tr>
    </w:tbl>
    <w:p w14:paraId="3FC9EE6A" w14:textId="77777777" w:rsidR="00386988" w:rsidRDefault="00386988">
      <w:pPr>
        <w:spacing w:after="20"/>
      </w:pPr>
    </w:p>
    <w:p w14:paraId="40CC3E60" w14:textId="77777777" w:rsidR="00386988" w:rsidRDefault="00E82DAA">
      <w:pPr>
        <w:pStyle w:val="31"/>
      </w:pPr>
      <w:bookmarkStart w:id="150" w:name="_Toc237458909"/>
      <w:r>
        <w:t>问题</w:t>
      </w:r>
      <w:r>
        <w:t xml:space="preserve">12  </w:t>
      </w:r>
      <w:r>
        <w:t>为什么要</w:t>
      </w:r>
      <w:r>
        <w:t>scope</w:t>
      </w:r>
      <w:r>
        <w:t>？</w:t>
      </w:r>
      <w:bookmarkEnd w:id="150"/>
    </w:p>
    <w:p w14:paraId="7681AD3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秒回答：防止一个订单借用另一个订单证据。</w:t>
      </w:r>
    </w:p>
    <w:p w14:paraId="67DEBD44" w14:textId="77777777" w:rsidR="00386988" w:rsidRDefault="00E82DAA">
      <w:r>
        <w:rPr>
          <w:color w:val="000000"/>
        </w:rPr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provenance.py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51EF6D9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FD303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防止一个订单借用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另一个订单证据</w:t>
            </w:r>
          </w:p>
        </w:tc>
      </w:tr>
    </w:tbl>
    <w:p w14:paraId="6FF0DE16" w14:textId="77777777" w:rsidR="00386988" w:rsidRDefault="00386988">
      <w:pPr>
        <w:spacing w:after="20"/>
      </w:pPr>
    </w:p>
    <w:p w14:paraId="0684EA7B" w14:textId="77777777" w:rsidR="00386988" w:rsidRDefault="00E82DAA">
      <w:pPr>
        <w:pStyle w:val="31"/>
      </w:pPr>
      <w:bookmarkStart w:id="151" w:name="_Toc237458910"/>
      <w:r>
        <w:t>问题</w:t>
      </w:r>
      <w:r>
        <w:t>13  AI</w:t>
      </w:r>
      <w:r>
        <w:t>如何看</w:t>
      </w:r>
      <w:r>
        <w:t>Excel</w:t>
      </w:r>
      <w:r>
        <w:t>？</w:t>
      </w:r>
      <w:bookmarkEnd w:id="151"/>
    </w:p>
    <w:p w14:paraId="34242728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秒回答：不看二进制；看本地坐标化、有界证据。</w:t>
      </w:r>
    </w:p>
    <w:p w14:paraId="69FF0564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preprocessing.py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4D98083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EC1B0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不看二进制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看本地坐标化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有界证据</w:t>
            </w:r>
          </w:p>
        </w:tc>
      </w:tr>
    </w:tbl>
    <w:p w14:paraId="3723F9EE" w14:textId="77777777" w:rsidR="00386988" w:rsidRDefault="00386988">
      <w:pPr>
        <w:spacing w:after="20"/>
      </w:pPr>
    </w:p>
    <w:p w14:paraId="7A37FF37" w14:textId="77777777" w:rsidR="00386988" w:rsidRDefault="00E82DAA">
      <w:pPr>
        <w:pStyle w:val="31"/>
      </w:pPr>
      <w:bookmarkStart w:id="152" w:name="_Toc237458911"/>
      <w:r>
        <w:lastRenderedPageBreak/>
        <w:t>问题</w:t>
      </w:r>
      <w:r>
        <w:t xml:space="preserve">14  </w:t>
      </w:r>
      <w:r>
        <w:t>多</w:t>
      </w:r>
      <w:r>
        <w:t>Sheet</w:t>
      </w:r>
      <w:r>
        <w:t>为什么困难？</w:t>
      </w:r>
      <w:bookmarkEnd w:id="152"/>
    </w:p>
    <w:p w14:paraId="5146E66D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秒回答：订单页</w:t>
      </w:r>
      <w:r>
        <w:rPr>
          <w:color w:val="000000"/>
        </w:rPr>
        <w:t>/</w:t>
      </w:r>
      <w:r>
        <w:rPr>
          <w:color w:val="000000"/>
        </w:rPr>
        <w:t>辅助页</w:t>
      </w:r>
      <w:r>
        <w:rPr>
          <w:color w:val="000000"/>
        </w:rPr>
        <w:t>/</w:t>
      </w:r>
      <w:r>
        <w:rPr>
          <w:color w:val="000000"/>
        </w:rPr>
        <w:t>非标准页角色不同。</w:t>
      </w:r>
    </w:p>
    <w:p w14:paraId="2802D0C5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structure_manifest.py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F5DB19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FE1F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订单页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辅助页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非标准页角色不同</w:t>
            </w:r>
          </w:p>
        </w:tc>
      </w:tr>
    </w:tbl>
    <w:p w14:paraId="78734319" w14:textId="77777777" w:rsidR="00386988" w:rsidRDefault="00386988">
      <w:pPr>
        <w:spacing w:after="20"/>
      </w:pPr>
    </w:p>
    <w:p w14:paraId="78E2147C" w14:textId="77777777" w:rsidR="00386988" w:rsidRDefault="00E82DAA">
      <w:pPr>
        <w:pStyle w:val="31"/>
      </w:pPr>
      <w:bookmarkStart w:id="153" w:name="_Toc237458912"/>
      <w:r>
        <w:t>问题</w:t>
      </w:r>
      <w:r>
        <w:t>15  Layout AI</w:t>
      </w:r>
      <w:r>
        <w:t>能自由划表吗？</w:t>
      </w:r>
      <w:bookmarkEnd w:id="153"/>
    </w:p>
    <w:p w14:paraId="1438C360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秒回答：不能，只能选本地</w:t>
      </w:r>
      <w:r>
        <w:rPr>
          <w:color w:val="000000"/>
        </w:rPr>
        <w:t>candidate</w:t>
      </w:r>
      <w:r>
        <w:rPr>
          <w:color w:val="000000"/>
        </w:rPr>
        <w:t>或</w:t>
      </w:r>
      <w:r>
        <w:rPr>
          <w:color w:val="000000"/>
        </w:rPr>
        <w:t>unresolved</w:t>
      </w:r>
      <w:r>
        <w:rPr>
          <w:color w:val="000000"/>
        </w:rPr>
        <w:t>。</w:t>
      </w:r>
    </w:p>
    <w:p w14:paraId="60ABE3C2" w14:textId="77777777" w:rsidR="00386988" w:rsidRDefault="00E82DAA">
      <w:r>
        <w:rPr>
          <w:color w:val="000000"/>
        </w:rPr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structure_resolution.py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FFE6888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D77E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不能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只能选本地</w:t>
            </w:r>
            <w:r>
              <w:rPr>
                <w:color w:val="000000"/>
              </w:rPr>
              <w:t xml:space="preserve"> / candidate / unresolved</w:t>
            </w:r>
          </w:p>
        </w:tc>
      </w:tr>
    </w:tbl>
    <w:p w14:paraId="3DFD1468" w14:textId="77777777" w:rsidR="00386988" w:rsidRDefault="00386988">
      <w:pPr>
        <w:spacing w:after="20"/>
      </w:pPr>
    </w:p>
    <w:p w14:paraId="31049BF2" w14:textId="77777777" w:rsidR="00386988" w:rsidRDefault="00E82DAA">
      <w:pPr>
        <w:pStyle w:val="31"/>
      </w:pPr>
      <w:bookmarkStart w:id="154" w:name="_Toc237458913"/>
      <w:r>
        <w:t>问题</w:t>
      </w:r>
      <w:r>
        <w:t xml:space="preserve">16  </w:t>
      </w:r>
      <w:r>
        <w:t>什么是</w:t>
      </w:r>
      <w:r>
        <w:t>Extraction Unit</w:t>
      </w:r>
      <w:r>
        <w:t>？</w:t>
      </w:r>
      <w:bookmarkEnd w:id="154"/>
    </w:p>
    <w:p w14:paraId="18DF554E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秒回答：绑定一个本地</w:t>
      </w:r>
      <w:r>
        <w:rPr>
          <w:color w:val="000000"/>
        </w:rPr>
        <w:t>target</w:t>
      </w:r>
      <w:r>
        <w:rPr>
          <w:color w:val="000000"/>
        </w:rPr>
        <w:t>和证据范围的单目标请求。</w:t>
      </w:r>
    </w:p>
    <w:p w14:paraId="4AD84244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orchestration.py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64613E8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2F5A1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绑定一个本地</w:t>
            </w:r>
            <w:r>
              <w:rPr>
                <w:color w:val="000000"/>
              </w:rPr>
              <w:t xml:space="preserve"> / target / </w:t>
            </w:r>
            <w:r>
              <w:rPr>
                <w:color w:val="000000"/>
              </w:rPr>
              <w:t>和证据范围的单目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标请求</w:t>
            </w:r>
          </w:p>
        </w:tc>
      </w:tr>
    </w:tbl>
    <w:p w14:paraId="49766CC5" w14:textId="77777777" w:rsidR="00386988" w:rsidRDefault="00386988">
      <w:pPr>
        <w:spacing w:after="20"/>
      </w:pPr>
    </w:p>
    <w:p w14:paraId="5F3791F6" w14:textId="77777777" w:rsidR="00386988" w:rsidRDefault="00E82DAA">
      <w:pPr>
        <w:pStyle w:val="31"/>
      </w:pPr>
      <w:bookmarkStart w:id="155" w:name="_Toc237458914"/>
      <w:r>
        <w:t>问题</w:t>
      </w:r>
      <w:r>
        <w:t>17  Function Calling</w:t>
      </w:r>
      <w:r>
        <w:t>解决什么？</w:t>
      </w:r>
      <w:bookmarkEnd w:id="155"/>
    </w:p>
    <w:p w14:paraId="71E786BF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秒回答：强制模型按</w:t>
      </w:r>
      <w:r>
        <w:rPr>
          <w:color w:val="000000"/>
        </w:rPr>
        <w:t>Schema</w:t>
      </w:r>
      <w:r>
        <w:rPr>
          <w:color w:val="000000"/>
        </w:rPr>
        <w:t>返回结构化参数。</w:t>
      </w:r>
    </w:p>
    <w:p w14:paraId="5A293B4E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volcengine_ark.py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A19E5F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50B2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强制模型按</w:t>
            </w:r>
            <w:r>
              <w:rPr>
                <w:color w:val="000000"/>
              </w:rPr>
              <w:t xml:space="preserve"> / Schema / </w:t>
            </w:r>
            <w:r>
              <w:rPr>
                <w:color w:val="000000"/>
              </w:rPr>
              <w:t>返回结构化参数</w:t>
            </w:r>
          </w:p>
        </w:tc>
      </w:tr>
    </w:tbl>
    <w:p w14:paraId="2E98B01E" w14:textId="77777777" w:rsidR="00386988" w:rsidRDefault="00386988">
      <w:pPr>
        <w:spacing w:after="20"/>
      </w:pPr>
    </w:p>
    <w:p w14:paraId="32A931E3" w14:textId="77777777" w:rsidR="00386988" w:rsidRDefault="00E82DAA">
      <w:pPr>
        <w:pStyle w:val="31"/>
      </w:pPr>
      <w:bookmarkStart w:id="156" w:name="_Toc237458915"/>
      <w:r>
        <w:t>问题</w:t>
      </w:r>
      <w:r>
        <w:t>18  JSON Schema</w:t>
      </w:r>
      <w:r>
        <w:t>为何不够？</w:t>
      </w:r>
      <w:bookmarkEnd w:id="156"/>
    </w:p>
    <w:p w14:paraId="1FEB93C7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秒回答：只能管形状；</w:t>
      </w:r>
      <w:r>
        <w:rPr>
          <w:color w:val="000000"/>
        </w:rPr>
        <w:t>identity/provenance</w:t>
      </w:r>
      <w:r>
        <w:rPr>
          <w:color w:val="000000"/>
        </w:rPr>
        <w:t>仍需本地验证。</w:t>
      </w:r>
    </w:p>
    <w:p w14:paraId="2B91099E" w14:textId="77777777" w:rsidR="00386988" w:rsidRDefault="00E82DAA">
      <w:r>
        <w:rPr>
          <w:color w:val="000000"/>
        </w:rPr>
        <w:lastRenderedPageBreak/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contracts.py+provenance.py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14C2474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AC17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只能管形状</w:t>
            </w:r>
            <w:r>
              <w:rPr>
                <w:color w:val="000000"/>
              </w:rPr>
              <w:t xml:space="preserve"> / identity / provenance / </w:t>
            </w:r>
            <w:r>
              <w:rPr>
                <w:color w:val="000000"/>
              </w:rPr>
              <w:t>仍需本地验证</w:t>
            </w:r>
          </w:p>
        </w:tc>
      </w:tr>
    </w:tbl>
    <w:p w14:paraId="411F61AA" w14:textId="77777777" w:rsidR="00386988" w:rsidRDefault="00386988">
      <w:pPr>
        <w:spacing w:after="20"/>
      </w:pPr>
    </w:p>
    <w:p w14:paraId="6BF28355" w14:textId="77777777" w:rsidR="00386988" w:rsidRDefault="00E82DAA">
      <w:pPr>
        <w:pStyle w:val="31"/>
      </w:pPr>
      <w:bookmarkStart w:id="157" w:name="_Toc237458916"/>
      <w:r>
        <w:t>问题</w:t>
      </w:r>
      <w:r>
        <w:t>19  Prompt</w:t>
      </w:r>
      <w:r>
        <w:t>是什么？</w:t>
      </w:r>
      <w:bookmarkEnd w:id="157"/>
    </w:p>
    <w:p w14:paraId="51A5462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秒回答：模型任务和禁止范围，不替代本地安全校验。</w:t>
      </w:r>
    </w:p>
    <w:p w14:paraId="4C80D36E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Provider instructions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A3B6C2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C0293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模型任务和禁止范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不替代本地安全校</w:t>
            </w:r>
          </w:p>
        </w:tc>
      </w:tr>
    </w:tbl>
    <w:p w14:paraId="04B23C6A" w14:textId="77777777" w:rsidR="00386988" w:rsidRDefault="00386988">
      <w:pPr>
        <w:spacing w:after="20"/>
      </w:pPr>
    </w:p>
    <w:p w14:paraId="44C47338" w14:textId="77777777" w:rsidR="00386988" w:rsidRDefault="00E82DAA">
      <w:pPr>
        <w:pStyle w:val="31"/>
      </w:pPr>
      <w:bookmarkStart w:id="158" w:name="_Toc237458917"/>
      <w:r>
        <w:t>问题</w:t>
      </w:r>
      <w:r>
        <w:t>20  Token</w:t>
      </w:r>
      <w:r>
        <w:t>是什么？</w:t>
      </w:r>
      <w:bookmarkEnd w:id="158"/>
    </w:p>
    <w:p w14:paraId="3F84F479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秒回答：模型输入</w:t>
      </w:r>
      <w:r>
        <w:rPr>
          <w:color w:val="000000"/>
        </w:rPr>
        <w:t>/</w:t>
      </w:r>
      <w:r>
        <w:rPr>
          <w:color w:val="000000"/>
        </w:rPr>
        <w:t>输出计量单位，项目记录安全</w:t>
      </w:r>
      <w:r>
        <w:rPr>
          <w:color w:val="000000"/>
        </w:rPr>
        <w:t>usage</w:t>
      </w:r>
      <w:r>
        <w:rPr>
          <w:color w:val="000000"/>
        </w:rPr>
        <w:t>。</w:t>
      </w:r>
    </w:p>
    <w:p w14:paraId="6AA3AA95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telemetry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A16304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4142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模型输入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输出计量单位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项目记录安全</w:t>
            </w:r>
            <w:r>
              <w:rPr>
                <w:color w:val="000000"/>
              </w:rPr>
              <w:t xml:space="preserve"> / usage</w:t>
            </w:r>
          </w:p>
        </w:tc>
      </w:tr>
    </w:tbl>
    <w:p w14:paraId="6047D7C8" w14:textId="77777777" w:rsidR="00386988" w:rsidRDefault="00386988">
      <w:pPr>
        <w:spacing w:after="20"/>
      </w:pPr>
    </w:p>
    <w:p w14:paraId="3F2DFD61" w14:textId="77777777" w:rsidR="00386988" w:rsidRDefault="00E82DAA">
      <w:pPr>
        <w:pStyle w:val="31"/>
      </w:pPr>
      <w:bookmarkStart w:id="159" w:name="_Toc237458918"/>
      <w:r>
        <w:t>问题</w:t>
      </w:r>
      <w:r>
        <w:t>21  Normalization</w:t>
      </w:r>
      <w:r>
        <w:t>为何不等于</w:t>
      </w:r>
      <w:r>
        <w:t>Python</w:t>
      </w:r>
      <w:r>
        <w:t>改值？</w:t>
      </w:r>
      <w:bookmarkEnd w:id="159"/>
    </w:p>
    <w:p w14:paraId="625E5764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秒回答：业务判断仍来自</w:t>
      </w:r>
      <w:r>
        <w:rPr>
          <w:color w:val="000000"/>
        </w:rPr>
        <w:t>AI</w:t>
      </w:r>
      <w:r>
        <w:rPr>
          <w:color w:val="000000"/>
        </w:rPr>
        <w:t>，只统一确定格式。</w:t>
      </w:r>
    </w:p>
    <w:p w14:paraId="584B7968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normalization.py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3F3A69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D8211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业务判断仍来自</w:t>
            </w:r>
            <w:r>
              <w:rPr>
                <w:color w:val="000000"/>
              </w:rPr>
              <w:t xml:space="preserve"> / AI / </w:t>
            </w:r>
            <w:r>
              <w:rPr>
                <w:color w:val="000000"/>
              </w:rPr>
              <w:t>只统一确定格式</w:t>
            </w:r>
          </w:p>
        </w:tc>
      </w:tr>
    </w:tbl>
    <w:p w14:paraId="354B7FBF" w14:textId="77777777" w:rsidR="00386988" w:rsidRDefault="00386988">
      <w:pPr>
        <w:spacing w:after="20"/>
      </w:pPr>
    </w:p>
    <w:p w14:paraId="2C708A65" w14:textId="77777777" w:rsidR="00386988" w:rsidRDefault="00E82DAA">
      <w:pPr>
        <w:pStyle w:val="31"/>
      </w:pPr>
      <w:bookmarkStart w:id="160" w:name="_Toc237458919"/>
      <w:r>
        <w:t>问题</w:t>
      </w:r>
      <w:r>
        <w:t xml:space="preserve">22  </w:t>
      </w:r>
      <w:r>
        <w:t>当前规范化支持什么？</w:t>
      </w:r>
      <w:bookmarkEnd w:id="160"/>
    </w:p>
    <w:p w14:paraId="747A0D8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</w:t>
      </w:r>
      <w:r>
        <w:rPr>
          <w:color w:val="000000"/>
        </w:rPr>
        <w:t>Unicode/</w:t>
      </w:r>
      <w:r>
        <w:rPr>
          <w:color w:val="000000"/>
        </w:rPr>
        <w:t>空白、</w:t>
      </w:r>
      <w:r>
        <w:rPr>
          <w:color w:val="000000"/>
        </w:rPr>
        <w:t>USD</w:t>
      </w:r>
      <w:r>
        <w:rPr>
          <w:color w:val="000000"/>
        </w:rPr>
        <w:t>、十进制数量、完整日期、备注排版。</w:t>
      </w:r>
    </w:p>
    <w:p w14:paraId="09659670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normalization.py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1D9D61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9088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 xml:space="preserve">Unicode / </w:t>
            </w:r>
            <w:r>
              <w:rPr>
                <w:color w:val="000000"/>
              </w:rPr>
              <w:t>空白</w:t>
            </w:r>
            <w:r>
              <w:rPr>
                <w:color w:val="000000"/>
              </w:rPr>
              <w:t xml:space="preserve"> / USD / </w:t>
            </w:r>
            <w:r>
              <w:rPr>
                <w:color w:val="000000"/>
              </w:rPr>
              <w:t>十进制数量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完整日期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备注排版</w:t>
            </w:r>
          </w:p>
        </w:tc>
      </w:tr>
    </w:tbl>
    <w:p w14:paraId="3CF764DC" w14:textId="77777777" w:rsidR="00386988" w:rsidRDefault="00386988">
      <w:pPr>
        <w:spacing w:after="20"/>
      </w:pPr>
    </w:p>
    <w:p w14:paraId="79E51559" w14:textId="77777777" w:rsidR="00386988" w:rsidRDefault="00E82DAA">
      <w:pPr>
        <w:pStyle w:val="31"/>
      </w:pPr>
      <w:bookmarkStart w:id="161" w:name="_Toc237458920"/>
      <w:r>
        <w:lastRenderedPageBreak/>
        <w:t>问题</w:t>
      </w:r>
      <w:r>
        <w:t xml:space="preserve">23  </w:t>
      </w:r>
      <w:r>
        <w:t>字典验证会改正式值吗？</w:t>
      </w:r>
      <w:bookmarkEnd w:id="161"/>
    </w:p>
    <w:p w14:paraId="6470F7D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</w:t>
      </w:r>
      <w:r>
        <w:rPr>
          <w:color w:val="000000"/>
        </w:rPr>
        <w:t>validation-only</w:t>
      </w:r>
      <w:r>
        <w:rPr>
          <w:color w:val="000000"/>
        </w:rPr>
        <w:t>，不静默覆盖。</w:t>
      </w:r>
    </w:p>
    <w:p w14:paraId="5CE093FF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product_validation.py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B27C3F9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A93E0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 xml:space="preserve">validation-only / </w:t>
            </w:r>
            <w:r>
              <w:rPr>
                <w:color w:val="000000"/>
              </w:rPr>
              <w:t>不静默覆盖</w:t>
            </w:r>
          </w:p>
        </w:tc>
      </w:tr>
    </w:tbl>
    <w:p w14:paraId="3F963239" w14:textId="77777777" w:rsidR="00386988" w:rsidRDefault="00386988">
      <w:pPr>
        <w:spacing w:after="20"/>
      </w:pPr>
    </w:p>
    <w:p w14:paraId="00119DD6" w14:textId="77777777" w:rsidR="00386988" w:rsidRDefault="00E82DAA">
      <w:pPr>
        <w:pStyle w:val="31"/>
      </w:pPr>
      <w:bookmarkStart w:id="162" w:name="_Toc237458921"/>
      <w:r>
        <w:t>问题</w:t>
      </w:r>
      <w:r>
        <w:t>24  Embedding</w:t>
      </w:r>
      <w:r>
        <w:t>是什么？</w:t>
      </w:r>
      <w:bookmarkEnd w:id="162"/>
    </w:p>
    <w:p w14:paraId="3EE0C826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秒回答：文本到归一化向量的外部模型能力。</w:t>
      </w:r>
    </w:p>
    <w:p w14:paraId="506B367E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embedding_model.py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0BACAB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65B56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文本到归一化向量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的外部模型能力</w:t>
            </w:r>
          </w:p>
        </w:tc>
      </w:tr>
    </w:tbl>
    <w:p w14:paraId="590055A1" w14:textId="77777777" w:rsidR="00386988" w:rsidRDefault="00386988">
      <w:pPr>
        <w:spacing w:after="20"/>
      </w:pPr>
    </w:p>
    <w:p w14:paraId="7CE1D854" w14:textId="77777777" w:rsidR="00386988" w:rsidRDefault="00E82DAA">
      <w:pPr>
        <w:pStyle w:val="31"/>
      </w:pPr>
      <w:bookmarkStart w:id="163" w:name="_Toc237458922"/>
      <w:r>
        <w:t>问题</w:t>
      </w:r>
      <w:r>
        <w:t xml:space="preserve">25  </w:t>
      </w:r>
      <w:r>
        <w:t>一条什么数据对应一个物料向量？</w:t>
      </w:r>
      <w:bookmarkEnd w:id="163"/>
    </w:p>
    <w:p w14:paraId="7F34FC5B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秒回答：一行物料的规范字段拼接文本。</w:t>
      </w:r>
    </w:p>
    <w:p w14:paraId="2EC23A5A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document_builder.py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BE5372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55BF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一行物料的规范字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段拼接文本</w:t>
            </w:r>
          </w:p>
        </w:tc>
      </w:tr>
    </w:tbl>
    <w:p w14:paraId="638247F5" w14:textId="77777777" w:rsidR="00386988" w:rsidRDefault="00386988">
      <w:pPr>
        <w:spacing w:after="20"/>
      </w:pPr>
    </w:p>
    <w:p w14:paraId="180F6BF5" w14:textId="77777777" w:rsidR="00386988" w:rsidRDefault="00E82DAA">
      <w:pPr>
        <w:pStyle w:val="31"/>
      </w:pPr>
      <w:bookmarkStart w:id="164" w:name="_Toc237458923"/>
      <w:r>
        <w:t>问题</w:t>
      </w:r>
      <w:r>
        <w:t>26  FAISS</w:t>
      </w:r>
      <w:r>
        <w:t>具体做什么？</w:t>
      </w:r>
      <w:bookmarkEnd w:id="164"/>
    </w:p>
    <w:p w14:paraId="22AD4356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秒回答：对归一化向量做本地</w:t>
      </w:r>
      <w:r>
        <w:rPr>
          <w:color w:val="000000"/>
        </w:rPr>
        <w:t>inner-product</w:t>
      </w:r>
      <w:r>
        <w:rPr>
          <w:color w:val="000000"/>
        </w:rPr>
        <w:t>检索。</w:t>
      </w:r>
    </w:p>
    <w:p w14:paraId="6BFD0FF5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vector_index.py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AE71274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A226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对归一化向量做本</w:t>
            </w:r>
            <w:r>
              <w:rPr>
                <w:color w:val="000000"/>
              </w:rPr>
              <w:t xml:space="preserve"> / inner-product / </w:t>
            </w:r>
            <w:r>
              <w:rPr>
                <w:color w:val="000000"/>
              </w:rPr>
              <w:t>检索</w:t>
            </w:r>
          </w:p>
        </w:tc>
      </w:tr>
    </w:tbl>
    <w:p w14:paraId="7DBBACBA" w14:textId="77777777" w:rsidR="00386988" w:rsidRDefault="00386988">
      <w:pPr>
        <w:spacing w:after="20"/>
      </w:pPr>
    </w:p>
    <w:p w14:paraId="23DE4B71" w14:textId="77777777" w:rsidR="00386988" w:rsidRDefault="00E82DAA">
      <w:pPr>
        <w:pStyle w:val="31"/>
      </w:pPr>
      <w:bookmarkStart w:id="165" w:name="_Toc237458924"/>
      <w:r>
        <w:t>问题</w:t>
      </w:r>
      <w:r>
        <w:t>27  FAISS</w:t>
      </w:r>
      <w:r>
        <w:t>是数据库吗？</w:t>
      </w:r>
      <w:bookmarkEnd w:id="165"/>
    </w:p>
    <w:p w14:paraId="2200E8DF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秒回答：本项目中是索引库；</w:t>
      </w:r>
      <w:r>
        <w:rPr>
          <w:color w:val="000000"/>
        </w:rPr>
        <w:t>metadata</w:t>
      </w:r>
      <w:r>
        <w:rPr>
          <w:color w:val="000000"/>
        </w:rPr>
        <w:t>在</w:t>
      </w:r>
      <w:r>
        <w:rPr>
          <w:color w:val="000000"/>
        </w:rPr>
        <w:t>mapping/SQLite</w:t>
      </w:r>
      <w:r>
        <w:rPr>
          <w:color w:val="000000"/>
        </w:rPr>
        <w:t>。</w:t>
      </w:r>
    </w:p>
    <w:p w14:paraId="17F27D0B" w14:textId="77777777" w:rsidR="00386988" w:rsidRDefault="00E82DAA">
      <w:r>
        <w:rPr>
          <w:color w:val="000000"/>
        </w:rPr>
        <w:lastRenderedPageBreak/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vector_index.py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9DECF1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3D42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本项目中是索引库</w:t>
            </w:r>
            <w:r>
              <w:rPr>
                <w:color w:val="000000"/>
              </w:rPr>
              <w:t xml:space="preserve"> / metadata / mapping / SQLite</w:t>
            </w:r>
          </w:p>
        </w:tc>
      </w:tr>
    </w:tbl>
    <w:p w14:paraId="63BC3113" w14:textId="77777777" w:rsidR="00386988" w:rsidRDefault="00386988">
      <w:pPr>
        <w:spacing w:after="20"/>
      </w:pPr>
    </w:p>
    <w:p w14:paraId="45B37FD1" w14:textId="77777777" w:rsidR="00386988" w:rsidRDefault="00E82DAA">
      <w:pPr>
        <w:pStyle w:val="31"/>
      </w:pPr>
      <w:bookmarkStart w:id="166" w:name="_Toc237458925"/>
      <w:r>
        <w:t>问题</w:t>
      </w:r>
      <w:r>
        <w:t>28  TopK</w:t>
      </w:r>
      <w:r>
        <w:t>是多少？</w:t>
      </w:r>
      <w:bookmarkEnd w:id="166"/>
    </w:p>
    <w:p w14:paraId="123B4D92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秒回答：通用</w:t>
      </w:r>
      <w:r>
        <w:rPr>
          <w:color w:val="000000"/>
        </w:rPr>
        <w:t>search</w:t>
      </w:r>
      <w:r>
        <w:rPr>
          <w:color w:val="000000"/>
        </w:rPr>
        <w:t>默认</w:t>
      </w:r>
      <w:r>
        <w:rPr>
          <w:color w:val="000000"/>
        </w:rPr>
        <w:t>10</w:t>
      </w:r>
      <w:r>
        <w:rPr>
          <w:color w:val="000000"/>
        </w:rPr>
        <w:t>；</w:t>
      </w:r>
      <w:r>
        <w:rPr>
          <w:color w:val="000000"/>
        </w:rPr>
        <w:t>hybrid</w:t>
      </w:r>
      <w:r>
        <w:rPr>
          <w:color w:val="000000"/>
        </w:rPr>
        <w:t>召回</w:t>
      </w:r>
      <w:r>
        <w:rPr>
          <w:color w:val="000000"/>
        </w:rPr>
        <w:t>300</w:t>
      </w:r>
      <w:r>
        <w:rPr>
          <w:color w:val="000000"/>
        </w:rPr>
        <w:t>；</w:t>
      </w:r>
      <w:r>
        <w:rPr>
          <w:color w:val="000000"/>
        </w:rPr>
        <w:t>UI</w:t>
      </w:r>
      <w:r>
        <w:rPr>
          <w:color w:val="000000"/>
        </w:rPr>
        <w:t>展示</w:t>
      </w:r>
      <w:r>
        <w:rPr>
          <w:color w:val="000000"/>
        </w:rPr>
        <w:t>5</w:t>
      </w:r>
      <w:r>
        <w:rPr>
          <w:color w:val="000000"/>
        </w:rPr>
        <w:t>。</w:t>
      </w:r>
    </w:p>
    <w:p w14:paraId="081B88F3" w14:textId="77777777" w:rsidR="00386988" w:rsidRDefault="00E82DAA">
      <w:r>
        <w:rPr>
          <w:color w:val="000000"/>
        </w:rPr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vector_search.py</w:t>
      </w:r>
      <w:r>
        <w:rPr>
          <w:color w:val="000000"/>
        </w:rPr>
        <w:t>、</w:t>
      </w:r>
      <w:r>
        <w:rPr>
          <w:color w:val="000000"/>
        </w:rPr>
        <w:t>hybrid_matcher.py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DA5E22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17A8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通用</w:t>
            </w:r>
            <w:r>
              <w:rPr>
                <w:color w:val="000000"/>
              </w:rPr>
              <w:t xml:space="preserve"> / search / </w:t>
            </w:r>
            <w:r>
              <w:rPr>
                <w:color w:val="000000"/>
              </w:rPr>
              <w:t>默认</w:t>
            </w:r>
            <w:r>
              <w:rPr>
                <w:color w:val="000000"/>
              </w:rPr>
              <w:t xml:space="preserve"> / 10 / hybrid / </w:t>
            </w:r>
            <w:r>
              <w:rPr>
                <w:color w:val="000000"/>
              </w:rPr>
              <w:t>召回</w:t>
            </w:r>
          </w:p>
        </w:tc>
      </w:tr>
    </w:tbl>
    <w:p w14:paraId="0FE302D0" w14:textId="77777777" w:rsidR="00386988" w:rsidRDefault="00386988">
      <w:pPr>
        <w:spacing w:after="20"/>
      </w:pPr>
    </w:p>
    <w:p w14:paraId="12EFA208" w14:textId="77777777" w:rsidR="00386988" w:rsidRDefault="00E82DAA">
      <w:pPr>
        <w:pStyle w:val="31"/>
      </w:pPr>
      <w:bookmarkStart w:id="167" w:name="_Toc237458926"/>
      <w:r>
        <w:t>问题</w:t>
      </w:r>
      <w:r>
        <w:t xml:space="preserve">29  </w:t>
      </w:r>
      <w:r>
        <w:t>相似分数为何不是准确率？</w:t>
      </w:r>
      <w:bookmarkEnd w:id="167"/>
    </w:p>
    <w:p w14:paraId="0E27D6CA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秒回答：工程混合分数，无业务真值校准。</w:t>
      </w:r>
    </w:p>
    <w:p w14:paraId="2967BA9B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score contract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E283A25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EA12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工程混合分数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无业务真值校准</w:t>
            </w:r>
          </w:p>
        </w:tc>
      </w:tr>
    </w:tbl>
    <w:p w14:paraId="584B5809" w14:textId="77777777" w:rsidR="00386988" w:rsidRDefault="00386988">
      <w:pPr>
        <w:spacing w:after="20"/>
      </w:pPr>
    </w:p>
    <w:p w14:paraId="5D7D2CC1" w14:textId="77777777" w:rsidR="00386988" w:rsidRDefault="00E82DAA">
      <w:pPr>
        <w:pStyle w:val="31"/>
      </w:pPr>
      <w:bookmarkStart w:id="168" w:name="_Toc237458927"/>
      <w:r>
        <w:t>问题</w:t>
      </w:r>
      <w:r>
        <w:t>30  MaterialMatcher</w:t>
      </w:r>
      <w:r>
        <w:t>比向量搜索多做什么？</w:t>
      </w:r>
      <w:bookmarkEnd w:id="168"/>
    </w:p>
    <w:p w14:paraId="262AE000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秒回答：结构候选、字段比较、硬冲突、排序、摘要。</w:t>
      </w:r>
    </w:p>
    <w:p w14:paraId="55E02B74" w14:textId="77777777" w:rsidR="00386988" w:rsidRDefault="00E82DAA">
      <w:r>
        <w:rPr>
          <w:color w:val="000000"/>
        </w:rPr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hybrid_matcher.py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732F46A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FD79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结构候选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字段比较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硬冲突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排序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摘要</w:t>
            </w:r>
          </w:p>
        </w:tc>
      </w:tr>
    </w:tbl>
    <w:p w14:paraId="77B72DDD" w14:textId="77777777" w:rsidR="00386988" w:rsidRDefault="00386988">
      <w:pPr>
        <w:spacing w:after="20"/>
      </w:pPr>
    </w:p>
    <w:p w14:paraId="49678161" w14:textId="77777777" w:rsidR="00386988" w:rsidRDefault="00E82DAA">
      <w:pPr>
        <w:pStyle w:val="31"/>
      </w:pPr>
      <w:bookmarkStart w:id="169" w:name="_Toc237458928"/>
      <w:r>
        <w:t>问题</w:t>
      </w:r>
      <w:r>
        <w:t xml:space="preserve">31  </w:t>
      </w:r>
      <w:r>
        <w:t>本项目是</w:t>
      </w:r>
      <w:r>
        <w:t>RAG</w:t>
      </w:r>
      <w:r>
        <w:t>吗？</w:t>
      </w:r>
      <w:bookmarkEnd w:id="169"/>
    </w:p>
    <w:p w14:paraId="22DB3717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秒回答：有</w:t>
      </w:r>
      <w:r>
        <w:rPr>
          <w:color w:val="000000"/>
        </w:rPr>
        <w:t>retrieval</w:t>
      </w:r>
      <w:r>
        <w:rPr>
          <w:color w:val="000000"/>
        </w:rPr>
        <w:t>，无检索结果再喂</w:t>
      </w:r>
      <w:r>
        <w:rPr>
          <w:color w:val="000000"/>
        </w:rPr>
        <w:t>LLM</w:t>
      </w:r>
      <w:r>
        <w:rPr>
          <w:color w:val="000000"/>
        </w:rPr>
        <w:t>生成的典型闭环。</w:t>
      </w:r>
    </w:p>
    <w:p w14:paraId="4EDD2075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事实线索：第</w:t>
      </w:r>
      <w:r>
        <w:rPr>
          <w:color w:val="000000"/>
        </w:rPr>
        <w:t>12</w:t>
      </w:r>
      <w:r>
        <w:rPr>
          <w:color w:val="000000"/>
        </w:rPr>
        <w:t>节。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33B83A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2FDB3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 xml:space="preserve">retrieval / </w:t>
            </w:r>
            <w:r>
              <w:rPr>
                <w:color w:val="000000"/>
              </w:rPr>
              <w:t>无检索结果再喂</w:t>
            </w:r>
            <w:r>
              <w:rPr>
                <w:color w:val="000000"/>
              </w:rPr>
              <w:t xml:space="preserve"> / LLM / </w:t>
            </w:r>
            <w:r>
              <w:rPr>
                <w:color w:val="000000"/>
              </w:rPr>
              <w:t>生成的典型闭环</w:t>
            </w:r>
          </w:p>
        </w:tc>
      </w:tr>
    </w:tbl>
    <w:p w14:paraId="1D36B6C0" w14:textId="77777777" w:rsidR="00386988" w:rsidRDefault="00386988">
      <w:pPr>
        <w:spacing w:after="20"/>
      </w:pPr>
    </w:p>
    <w:p w14:paraId="570D9AC0" w14:textId="77777777" w:rsidR="00386988" w:rsidRDefault="00E82DAA">
      <w:pPr>
        <w:pStyle w:val="31"/>
      </w:pPr>
      <w:bookmarkStart w:id="170" w:name="_Toc237458929"/>
      <w:r>
        <w:lastRenderedPageBreak/>
        <w:t>问题</w:t>
      </w:r>
      <w:r>
        <w:t xml:space="preserve">32  </w:t>
      </w:r>
      <w:r>
        <w:t>本项目实现</w:t>
      </w:r>
      <w:r>
        <w:t>Transformer</w:t>
      </w:r>
      <w:r>
        <w:t>了吗？</w:t>
      </w:r>
      <w:bookmarkEnd w:id="170"/>
    </w:p>
    <w:p w14:paraId="3FF68EAB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秒回答：没有；只集成外部模型。</w:t>
      </w:r>
    </w:p>
    <w:p w14:paraId="70CC0492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事实线索：第</w:t>
      </w:r>
      <w:r>
        <w:rPr>
          <w:color w:val="000000"/>
        </w:rPr>
        <w:t>13</w:t>
      </w:r>
      <w:r>
        <w:rPr>
          <w:color w:val="000000"/>
        </w:rPr>
        <w:t>节。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A90D3C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835B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没有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只集成外部模型</w:t>
            </w:r>
          </w:p>
        </w:tc>
      </w:tr>
    </w:tbl>
    <w:p w14:paraId="3119DC54" w14:textId="77777777" w:rsidR="00386988" w:rsidRDefault="00386988">
      <w:pPr>
        <w:spacing w:after="20"/>
      </w:pPr>
    </w:p>
    <w:p w14:paraId="4826443A" w14:textId="77777777" w:rsidR="00386988" w:rsidRDefault="00E82DAA">
      <w:pPr>
        <w:pStyle w:val="31"/>
      </w:pPr>
      <w:bookmarkStart w:id="171" w:name="_Toc237458930"/>
      <w:r>
        <w:t>问题</w:t>
      </w:r>
      <w:r>
        <w:t>33  BGE-M3</w:t>
      </w:r>
      <w:r>
        <w:t>是自己训练的吗？</w:t>
      </w:r>
      <w:bookmarkEnd w:id="171"/>
    </w:p>
    <w:p w14:paraId="7F144A5F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秒回答：否，本地加载预训练模型。</w:t>
      </w:r>
    </w:p>
    <w:p w14:paraId="48760E88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query_embedding_contract.py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1624D0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8402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本地加载预训练模</w:t>
            </w:r>
          </w:p>
        </w:tc>
      </w:tr>
    </w:tbl>
    <w:p w14:paraId="13328B6C" w14:textId="77777777" w:rsidR="00386988" w:rsidRDefault="00386988">
      <w:pPr>
        <w:spacing w:after="20"/>
      </w:pPr>
    </w:p>
    <w:p w14:paraId="151B5B58" w14:textId="77777777" w:rsidR="00386988" w:rsidRDefault="00E82DAA">
      <w:pPr>
        <w:pStyle w:val="31"/>
      </w:pPr>
      <w:bookmarkStart w:id="172" w:name="_Toc237458931"/>
      <w:r>
        <w:t>问题</w:t>
      </w:r>
      <w:r>
        <w:t xml:space="preserve">34  </w:t>
      </w:r>
      <w:r>
        <w:t>为什么</w:t>
      </w:r>
      <w:r>
        <w:t>Embedding</w:t>
      </w:r>
      <w:r>
        <w:t>放子进程？</w:t>
      </w:r>
      <w:bookmarkEnd w:id="172"/>
    </w:p>
    <w:p w14:paraId="558BFFC8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秒回答：隔离模型内存、崩溃、超时和取消。</w:t>
      </w:r>
    </w:p>
    <w:p w14:paraId="76E07A10" w14:textId="77777777" w:rsidR="00386988" w:rsidRDefault="00E82DAA">
      <w:r>
        <w:rPr>
          <w:color w:val="000000"/>
        </w:rPr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query_embedding_runner.py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E57CBFE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7B2E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隔离模型内存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崩溃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超时和取消</w:t>
            </w:r>
          </w:p>
        </w:tc>
      </w:tr>
    </w:tbl>
    <w:p w14:paraId="1939BB53" w14:textId="77777777" w:rsidR="00386988" w:rsidRDefault="00386988">
      <w:pPr>
        <w:spacing w:after="20"/>
      </w:pPr>
    </w:p>
    <w:p w14:paraId="56D40FC8" w14:textId="77777777" w:rsidR="00386988" w:rsidRDefault="00E82DAA">
      <w:pPr>
        <w:pStyle w:val="31"/>
      </w:pPr>
      <w:bookmarkStart w:id="173" w:name="_Toc237458932"/>
      <w:r>
        <w:t>问题</w:t>
      </w:r>
      <w:r>
        <w:t>35  Cache key</w:t>
      </w:r>
      <w:r>
        <w:t>为什么不能用文件名？</w:t>
      </w:r>
      <w:bookmarkEnd w:id="173"/>
    </w:p>
    <w:p w14:paraId="206E4114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秒回答：内容</w:t>
      </w:r>
      <w:r>
        <w:rPr>
          <w:color w:val="000000"/>
        </w:rPr>
        <w:t>/</w:t>
      </w:r>
      <w:r>
        <w:rPr>
          <w:color w:val="000000"/>
        </w:rPr>
        <w:t>模型</w:t>
      </w:r>
      <w:r>
        <w:rPr>
          <w:color w:val="000000"/>
        </w:rPr>
        <w:t>/Prompt/</w:t>
      </w:r>
      <w:r>
        <w:rPr>
          <w:color w:val="000000"/>
        </w:rPr>
        <w:t>合同</w:t>
      </w:r>
      <w:r>
        <w:rPr>
          <w:color w:val="000000"/>
        </w:rPr>
        <w:t>/</w:t>
      </w:r>
      <w:r>
        <w:rPr>
          <w:color w:val="000000"/>
        </w:rPr>
        <w:t>政策都影响结果。</w:t>
      </w:r>
    </w:p>
    <w:p w14:paraId="40C35270" w14:textId="77777777" w:rsidR="00386988" w:rsidRDefault="00E82DAA">
      <w:r>
        <w:rPr>
          <w:color w:val="000000"/>
        </w:rPr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V2CacheIdentity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7B6531F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E790B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内容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模型</w:t>
            </w:r>
            <w:r>
              <w:rPr>
                <w:color w:val="000000"/>
              </w:rPr>
              <w:t xml:space="preserve"> / Prompt / </w:t>
            </w:r>
            <w:r>
              <w:rPr>
                <w:color w:val="000000"/>
              </w:rPr>
              <w:t>合同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政策都影响结果</w:t>
            </w:r>
          </w:p>
        </w:tc>
      </w:tr>
    </w:tbl>
    <w:p w14:paraId="489F819C" w14:textId="77777777" w:rsidR="00386988" w:rsidRDefault="00386988">
      <w:pPr>
        <w:spacing w:after="20"/>
      </w:pPr>
    </w:p>
    <w:p w14:paraId="2A3C241A" w14:textId="77777777" w:rsidR="00386988" w:rsidRDefault="00E82DAA">
      <w:pPr>
        <w:pStyle w:val="31"/>
      </w:pPr>
      <w:bookmarkStart w:id="174" w:name="_Toc237458933"/>
      <w:r>
        <w:t>问题</w:t>
      </w:r>
      <w:r>
        <w:t>36  cache hit</w:t>
      </w:r>
      <w:r>
        <w:t>会重新调用</w:t>
      </w:r>
      <w:r>
        <w:t>AI</w:t>
      </w:r>
      <w:r>
        <w:t>吗？</w:t>
      </w:r>
      <w:bookmarkEnd w:id="174"/>
    </w:p>
    <w:p w14:paraId="6041B889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秒回答：不会；会按当前本地政策重验证候选。</w:t>
      </w:r>
    </w:p>
    <w:p w14:paraId="5451375C" w14:textId="77777777" w:rsidR="00386988" w:rsidRDefault="00E82DAA">
      <w:r>
        <w:rPr>
          <w:color w:val="000000"/>
        </w:rPr>
        <w:lastRenderedPageBreak/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reliability_v2.py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C468BA4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5AB39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不会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会按当前本地政策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重验证候选</w:t>
            </w:r>
          </w:p>
        </w:tc>
      </w:tr>
    </w:tbl>
    <w:p w14:paraId="5967D590" w14:textId="77777777" w:rsidR="00386988" w:rsidRDefault="00386988">
      <w:pPr>
        <w:spacing w:after="20"/>
      </w:pPr>
    </w:p>
    <w:p w14:paraId="7F78DDFC" w14:textId="77777777" w:rsidR="00386988" w:rsidRDefault="00E82DAA">
      <w:pPr>
        <w:pStyle w:val="31"/>
      </w:pPr>
      <w:bookmarkStart w:id="175" w:name="_Toc237458934"/>
      <w:r>
        <w:t>问题</w:t>
      </w:r>
      <w:r>
        <w:t>37  Single-flight</w:t>
      </w:r>
      <w:r>
        <w:t>解决什么？</w:t>
      </w:r>
      <w:bookmarkEnd w:id="175"/>
    </w:p>
    <w:p w14:paraId="5AE9033B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秒回答：同身份并发只允许一个</w:t>
      </w:r>
      <w:r>
        <w:rPr>
          <w:color w:val="000000"/>
        </w:rPr>
        <w:t>leader</w:t>
      </w:r>
      <w:r>
        <w:rPr>
          <w:color w:val="000000"/>
        </w:rPr>
        <w:t>调用</w:t>
      </w:r>
      <w:r>
        <w:rPr>
          <w:color w:val="000000"/>
        </w:rPr>
        <w:t>Provider</w:t>
      </w:r>
      <w:r>
        <w:rPr>
          <w:color w:val="000000"/>
        </w:rPr>
        <w:t>。</w:t>
      </w:r>
    </w:p>
    <w:p w14:paraId="382DE3D9" w14:textId="77777777" w:rsidR="00386988" w:rsidRDefault="00E82DAA">
      <w:r>
        <w:rPr>
          <w:color w:val="000000"/>
        </w:rPr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lease</w:t>
      </w:r>
      <w:r>
        <w:rPr>
          <w:color w:val="000000"/>
        </w:rPr>
        <w:t>代码。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E14B19A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AC78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同身份并发只允许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一个</w:t>
            </w:r>
            <w:r>
              <w:rPr>
                <w:color w:val="000000"/>
              </w:rPr>
              <w:t xml:space="preserve"> / leader / </w:t>
            </w:r>
            <w:r>
              <w:rPr>
                <w:color w:val="000000"/>
              </w:rPr>
              <w:t>调用</w:t>
            </w:r>
            <w:r>
              <w:rPr>
                <w:color w:val="000000"/>
              </w:rPr>
              <w:t xml:space="preserve"> / Provider</w:t>
            </w:r>
          </w:p>
        </w:tc>
      </w:tr>
    </w:tbl>
    <w:p w14:paraId="4AEE1F96" w14:textId="77777777" w:rsidR="00386988" w:rsidRDefault="00386988">
      <w:pPr>
        <w:spacing w:after="20"/>
      </w:pPr>
    </w:p>
    <w:p w14:paraId="2C3E91A3" w14:textId="77777777" w:rsidR="00386988" w:rsidRDefault="00E82DAA">
      <w:pPr>
        <w:pStyle w:val="31"/>
      </w:pPr>
      <w:bookmarkStart w:id="176" w:name="_Toc237458935"/>
      <w:r>
        <w:t>问题</w:t>
      </w:r>
      <w:r>
        <w:t>38  Retry</w:t>
      </w:r>
      <w:r>
        <w:t>为什么必须有限？</w:t>
      </w:r>
      <w:bookmarkEnd w:id="176"/>
    </w:p>
    <w:p w14:paraId="7765F360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秒回答：防止瞬时故障无限消费</w:t>
      </w:r>
      <w:r>
        <w:rPr>
          <w:color w:val="000000"/>
        </w:rPr>
        <w:t>/</w:t>
      </w:r>
      <w:r>
        <w:rPr>
          <w:color w:val="000000"/>
        </w:rPr>
        <w:t>循环。</w:t>
      </w:r>
    </w:p>
    <w:p w14:paraId="1D36AFED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reliability/worker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3B3FDE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7C8ED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防止瞬时故障无限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消费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循环</w:t>
            </w:r>
          </w:p>
        </w:tc>
      </w:tr>
    </w:tbl>
    <w:p w14:paraId="2B2107B3" w14:textId="77777777" w:rsidR="00386988" w:rsidRDefault="00386988">
      <w:pPr>
        <w:spacing w:after="20"/>
      </w:pPr>
    </w:p>
    <w:p w14:paraId="2D312403" w14:textId="77777777" w:rsidR="00386988" w:rsidRDefault="00E82DAA">
      <w:pPr>
        <w:pStyle w:val="31"/>
      </w:pPr>
      <w:bookmarkStart w:id="177" w:name="_Toc237458936"/>
      <w:r>
        <w:t>问题</w:t>
      </w:r>
      <w:r>
        <w:t>39  SHA-256</w:t>
      </w:r>
      <w:r>
        <w:t>在项目中做什么？</w:t>
      </w:r>
      <w:bookmarkEnd w:id="177"/>
    </w:p>
    <w:p w14:paraId="513F5397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秒回答：内容身份和完整性，不是订单加密。</w:t>
      </w:r>
    </w:p>
    <w:p w14:paraId="0576B328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事实线索：第</w:t>
      </w:r>
      <w:r>
        <w:rPr>
          <w:color w:val="000000"/>
        </w:rPr>
        <w:t>16.3</w:t>
      </w:r>
      <w:r>
        <w:rPr>
          <w:color w:val="000000"/>
        </w:rPr>
        <w:t>节。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13E4C28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3BD3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内容身份和完整性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不是订单加密</w:t>
            </w:r>
          </w:p>
        </w:tc>
      </w:tr>
    </w:tbl>
    <w:p w14:paraId="3DFC7352" w14:textId="77777777" w:rsidR="00386988" w:rsidRDefault="00386988">
      <w:pPr>
        <w:spacing w:after="20"/>
      </w:pPr>
    </w:p>
    <w:p w14:paraId="18E0F3FF" w14:textId="77777777" w:rsidR="00386988" w:rsidRDefault="00E82DAA">
      <w:pPr>
        <w:pStyle w:val="31"/>
      </w:pPr>
      <w:bookmarkStart w:id="178" w:name="_Toc237458937"/>
      <w:r>
        <w:t>问题</w:t>
      </w:r>
      <w:r>
        <w:t xml:space="preserve">40  </w:t>
      </w:r>
      <w:r>
        <w:t>什么是</w:t>
      </w:r>
      <w:r>
        <w:t>Atomic Publication</w:t>
      </w:r>
      <w:r>
        <w:t>？</w:t>
      </w:r>
      <w:bookmarkEnd w:id="178"/>
    </w:p>
    <w:p w14:paraId="08FD4400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秒回答：五类完整后一次切</w:t>
      </w:r>
      <w:r>
        <w:rPr>
          <w:color w:val="000000"/>
        </w:rPr>
        <w:t>CURRENT</w:t>
      </w:r>
      <w:r>
        <w:rPr>
          <w:color w:val="000000"/>
        </w:rPr>
        <w:t>。</w:t>
      </w:r>
    </w:p>
    <w:p w14:paraId="7726569D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downstream.py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783CC56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5C218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五类完整后一次切</w:t>
            </w:r>
            <w:r>
              <w:rPr>
                <w:color w:val="000000"/>
              </w:rPr>
              <w:t xml:space="preserve"> / CURRENT</w:t>
            </w:r>
          </w:p>
        </w:tc>
      </w:tr>
    </w:tbl>
    <w:p w14:paraId="4642F33B" w14:textId="77777777" w:rsidR="00386988" w:rsidRDefault="00386988">
      <w:pPr>
        <w:spacing w:after="20"/>
      </w:pPr>
    </w:p>
    <w:p w14:paraId="1179FF2B" w14:textId="77777777" w:rsidR="00386988" w:rsidRDefault="00E82DAA">
      <w:pPr>
        <w:pStyle w:val="31"/>
      </w:pPr>
      <w:bookmarkStart w:id="179" w:name="_Toc237458938"/>
      <w:r>
        <w:lastRenderedPageBreak/>
        <w:t>问题</w:t>
      </w:r>
      <w:r>
        <w:t xml:space="preserve">41  </w:t>
      </w:r>
      <w:r>
        <w:t>为什么不能分别替换五个文件？</w:t>
      </w:r>
      <w:bookmarkEnd w:id="179"/>
    </w:p>
    <w:p w14:paraId="103EDB3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秒回答：中途失败会混合新旧版本。</w:t>
      </w:r>
    </w:p>
    <w:p w14:paraId="566C37C6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_publish_bundle()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5598FC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497A0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中途失败会混合新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旧版本</w:t>
            </w:r>
          </w:p>
        </w:tc>
      </w:tr>
    </w:tbl>
    <w:p w14:paraId="27EE4134" w14:textId="77777777" w:rsidR="00386988" w:rsidRDefault="00386988">
      <w:pPr>
        <w:spacing w:after="20"/>
      </w:pPr>
    </w:p>
    <w:p w14:paraId="7A48354A" w14:textId="77777777" w:rsidR="00386988" w:rsidRDefault="00E82DAA">
      <w:pPr>
        <w:pStyle w:val="31"/>
      </w:pPr>
      <w:bookmarkStart w:id="180" w:name="_Toc237458939"/>
      <w:r>
        <w:t>问题</w:t>
      </w:r>
      <w:r>
        <w:t>42  Revision</w:t>
      </w:r>
      <w:r>
        <w:t>是什么？</w:t>
      </w:r>
      <w:bookmarkEnd w:id="180"/>
    </w:p>
    <w:p w14:paraId="3F314A13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秒回答：不覆盖初始结果的本地新版本。</w:t>
      </w:r>
    </w:p>
    <w:p w14:paraId="60F38DD9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revisions.py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58588E1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59A97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不覆盖初始结果的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本地新版本</w:t>
            </w:r>
          </w:p>
        </w:tc>
      </w:tr>
    </w:tbl>
    <w:p w14:paraId="5850C0BB" w14:textId="77777777" w:rsidR="00386988" w:rsidRDefault="00386988">
      <w:pPr>
        <w:spacing w:after="20"/>
      </w:pPr>
    </w:p>
    <w:p w14:paraId="2CFEA9BD" w14:textId="77777777" w:rsidR="00386988" w:rsidRDefault="00E82DAA">
      <w:pPr>
        <w:pStyle w:val="31"/>
      </w:pPr>
      <w:bookmarkStart w:id="181" w:name="_Toc237458940"/>
      <w:r>
        <w:t>问题</w:t>
      </w:r>
      <w:r>
        <w:t>43  Revision</w:t>
      </w:r>
      <w:r>
        <w:t>为何不调</w:t>
      </w:r>
      <w:r>
        <w:t>Ark</w:t>
      </w:r>
      <w:r>
        <w:t>？</w:t>
      </w:r>
      <w:bookmarkEnd w:id="181"/>
    </w:p>
    <w:p w14:paraId="40C28F67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秒回答：已有</w:t>
      </w:r>
      <w:r>
        <w:rPr>
          <w:color w:val="000000"/>
        </w:rPr>
        <w:t>AI/Python/</w:t>
      </w:r>
      <w:r>
        <w:rPr>
          <w:color w:val="000000"/>
        </w:rPr>
        <w:t>用户值，仅重跑本地下游。</w:t>
      </w:r>
    </w:p>
    <w:p w14:paraId="030430CC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apply_revision()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2BCD4D6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0B56F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已有</w:t>
            </w:r>
            <w:r>
              <w:rPr>
                <w:color w:val="000000"/>
              </w:rPr>
              <w:t xml:space="preserve"> / AI / Python / </w:t>
            </w:r>
            <w:r>
              <w:rPr>
                <w:color w:val="000000"/>
              </w:rPr>
              <w:t>用户值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仅重跑本地下游</w:t>
            </w:r>
          </w:p>
        </w:tc>
      </w:tr>
    </w:tbl>
    <w:p w14:paraId="7E2020DE" w14:textId="77777777" w:rsidR="00386988" w:rsidRDefault="00386988">
      <w:pPr>
        <w:spacing w:after="20"/>
      </w:pPr>
    </w:p>
    <w:p w14:paraId="3199CF6C" w14:textId="77777777" w:rsidR="00386988" w:rsidRDefault="00E82DAA">
      <w:pPr>
        <w:pStyle w:val="31"/>
      </w:pPr>
      <w:bookmarkStart w:id="182" w:name="_Toc237458941"/>
      <w:r>
        <w:t>问题</w:t>
      </w:r>
      <w:r>
        <w:t xml:space="preserve">44  </w:t>
      </w:r>
      <w:r>
        <w:t>为什么</w:t>
      </w:r>
      <w:r>
        <w:t>Revision</w:t>
      </w:r>
      <w:r>
        <w:t>要重跑</w:t>
      </w:r>
      <w:r>
        <w:t>Matcher</w:t>
      </w:r>
      <w:r>
        <w:t>？</w:t>
      </w:r>
      <w:bookmarkEnd w:id="182"/>
    </w:p>
    <w:p w14:paraId="74B735ED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秒回答：业务字段变了，编码</w:t>
      </w:r>
      <w:r>
        <w:rPr>
          <w:color w:val="000000"/>
        </w:rPr>
        <w:t>/</w:t>
      </w:r>
      <w:r>
        <w:rPr>
          <w:color w:val="000000"/>
        </w:rPr>
        <w:t>分数和候选必须同步。</w:t>
      </w:r>
    </w:p>
    <w:p w14:paraId="339CC12E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revisions.py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1DE78F59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BD3C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业务字段变了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编码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分数和候选必须同</w:t>
            </w:r>
          </w:p>
        </w:tc>
      </w:tr>
    </w:tbl>
    <w:p w14:paraId="577302F3" w14:textId="77777777" w:rsidR="00386988" w:rsidRDefault="00386988">
      <w:pPr>
        <w:spacing w:after="20"/>
      </w:pPr>
    </w:p>
    <w:p w14:paraId="72451843" w14:textId="77777777" w:rsidR="00386988" w:rsidRDefault="00E82DAA">
      <w:pPr>
        <w:pStyle w:val="31"/>
      </w:pPr>
      <w:bookmarkStart w:id="183" w:name="_Toc237458942"/>
      <w:r>
        <w:t>问题</w:t>
      </w:r>
      <w:r>
        <w:t xml:space="preserve">45  </w:t>
      </w:r>
      <w:r>
        <w:t>什么是乐观并发？</w:t>
      </w:r>
      <w:bookmarkEnd w:id="183"/>
    </w:p>
    <w:p w14:paraId="5FC0C96F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</w:t>
      </w:r>
      <w:r>
        <w:rPr>
          <w:color w:val="000000"/>
        </w:rPr>
        <w:t>expected CURRENT</w:t>
      </w:r>
      <w:r>
        <w:rPr>
          <w:color w:val="000000"/>
        </w:rPr>
        <w:t>防止陈旧页面写回。</w:t>
      </w:r>
    </w:p>
    <w:p w14:paraId="01FC9459" w14:textId="77777777" w:rsidR="00386988" w:rsidRDefault="00E82DAA">
      <w:r>
        <w:rPr>
          <w:color w:val="000000"/>
        </w:rPr>
        <w:lastRenderedPageBreak/>
        <w:t>如果老师继续追问：追问时从失败风险、版本身份、并发或技术硬边界角度举一个具体例子。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apply_revision()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4731DCDD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3D8D2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 xml:space="preserve">expected / CURRENT / </w:t>
            </w:r>
            <w:r>
              <w:rPr>
                <w:color w:val="000000"/>
              </w:rPr>
              <w:t>防止陈旧页面写回</w:t>
            </w:r>
          </w:p>
        </w:tc>
      </w:tr>
    </w:tbl>
    <w:p w14:paraId="5EF2DC54" w14:textId="77777777" w:rsidR="00386988" w:rsidRDefault="00386988">
      <w:pPr>
        <w:spacing w:after="20"/>
      </w:pPr>
    </w:p>
    <w:p w14:paraId="25FB7EC0" w14:textId="77777777" w:rsidR="00386988" w:rsidRDefault="00E82DAA">
      <w:pPr>
        <w:pStyle w:val="31"/>
      </w:pPr>
      <w:bookmarkStart w:id="184" w:name="_Toc237458943"/>
      <w:r>
        <w:t>问题</w:t>
      </w:r>
      <w:r>
        <w:t xml:space="preserve">46  </w:t>
      </w:r>
      <w:r>
        <w:t>为什么</w:t>
      </w:r>
      <w:r>
        <w:t>AI</w:t>
      </w:r>
      <w:r>
        <w:t>失败后</w:t>
      </w:r>
      <w:r>
        <w:t>Standard</w:t>
      </w:r>
      <w:r>
        <w:t>要新建</w:t>
      </w:r>
      <w:r>
        <w:t>Job</w:t>
      </w:r>
      <w:r>
        <w:t>？</w:t>
      </w:r>
      <w:bookmarkEnd w:id="184"/>
    </w:p>
    <w:p w14:paraId="3C3A455F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秒回答：保留原</w:t>
      </w:r>
      <w:r>
        <w:rPr>
          <w:color w:val="000000"/>
        </w:rPr>
        <w:t>AI</w:t>
      </w:r>
      <w:r>
        <w:rPr>
          <w:color w:val="000000"/>
        </w:rPr>
        <w:t>模式、成本和失败历史，避免</w:t>
      </w:r>
      <w:r>
        <w:rPr>
          <w:color w:val="000000"/>
        </w:rPr>
        <w:t>mode mutation</w:t>
      </w:r>
      <w:r>
        <w:rPr>
          <w:color w:val="000000"/>
        </w:rPr>
        <w:t>。</w:t>
      </w:r>
    </w:p>
    <w:p w14:paraId="22841B24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reprocess_ai_job_as_standard()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7F5785C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1EE73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保留原</w:t>
            </w:r>
            <w:r>
              <w:rPr>
                <w:color w:val="000000"/>
              </w:rPr>
              <w:t xml:space="preserve"> / AI / </w:t>
            </w:r>
            <w:r>
              <w:rPr>
                <w:color w:val="000000"/>
              </w:rPr>
              <w:t>模式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成本和失败历史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避免</w:t>
            </w:r>
            <w:r>
              <w:rPr>
                <w:color w:val="000000"/>
              </w:rPr>
              <w:t xml:space="preserve"> / mode</w:t>
            </w:r>
          </w:p>
        </w:tc>
      </w:tr>
    </w:tbl>
    <w:p w14:paraId="4F173F4E" w14:textId="77777777" w:rsidR="00386988" w:rsidRDefault="00386988">
      <w:pPr>
        <w:spacing w:after="20"/>
      </w:pPr>
    </w:p>
    <w:p w14:paraId="49E48407" w14:textId="77777777" w:rsidR="00386988" w:rsidRDefault="00E82DAA">
      <w:pPr>
        <w:pStyle w:val="31"/>
      </w:pPr>
      <w:bookmarkStart w:id="185" w:name="_Toc237458944"/>
      <w:r>
        <w:t>问题</w:t>
      </w:r>
      <w:r>
        <w:t xml:space="preserve">47  </w:t>
      </w:r>
      <w:r>
        <w:t>为什么采用本地桌面部署？</w:t>
      </w:r>
      <w:bookmarkEnd w:id="185"/>
    </w:p>
    <w:p w14:paraId="5EA9E193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秒回答：文件</w:t>
      </w:r>
      <w:r>
        <w:rPr>
          <w:color w:val="000000"/>
        </w:rPr>
        <w:t>/</w:t>
      </w:r>
      <w:r>
        <w:rPr>
          <w:color w:val="000000"/>
        </w:rPr>
        <w:t>索引</w:t>
      </w:r>
      <w:r>
        <w:rPr>
          <w:color w:val="000000"/>
        </w:rPr>
        <w:t>/Job</w:t>
      </w:r>
      <w:r>
        <w:rPr>
          <w:color w:val="000000"/>
        </w:rPr>
        <w:t>留本机，</w:t>
      </w:r>
      <w:r>
        <w:rPr>
          <w:color w:val="000000"/>
        </w:rPr>
        <w:t>UI</w:t>
      </w:r>
      <w:r>
        <w:rPr>
          <w:color w:val="000000"/>
        </w:rPr>
        <w:t>用</w:t>
      </w:r>
      <w:r>
        <w:rPr>
          <w:color w:val="000000"/>
        </w:rPr>
        <w:t>loopback</w:t>
      </w:r>
      <w:r>
        <w:rPr>
          <w:color w:val="000000"/>
        </w:rPr>
        <w:t>，只有授权</w:t>
      </w:r>
      <w:r>
        <w:rPr>
          <w:color w:val="000000"/>
        </w:rPr>
        <w:t>AI</w:t>
      </w:r>
      <w:r>
        <w:rPr>
          <w:color w:val="000000"/>
        </w:rPr>
        <w:t>请求外发。</w:t>
      </w:r>
    </w:p>
    <w:p w14:paraId="363FA6DC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desktop/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57F22F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11353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文件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索引</w:t>
            </w:r>
            <w:r>
              <w:rPr>
                <w:color w:val="000000"/>
              </w:rPr>
              <w:t xml:space="preserve"> / Job / </w:t>
            </w:r>
            <w:r>
              <w:rPr>
                <w:color w:val="000000"/>
              </w:rPr>
              <w:t>留本机</w:t>
            </w:r>
            <w:r>
              <w:rPr>
                <w:color w:val="000000"/>
              </w:rPr>
              <w:t xml:space="preserve"> / UI / loopback</w:t>
            </w:r>
          </w:p>
        </w:tc>
      </w:tr>
    </w:tbl>
    <w:p w14:paraId="696DCA21" w14:textId="77777777" w:rsidR="00386988" w:rsidRDefault="00386988">
      <w:pPr>
        <w:spacing w:after="20"/>
      </w:pPr>
    </w:p>
    <w:p w14:paraId="33F030C0" w14:textId="77777777" w:rsidR="00386988" w:rsidRDefault="00E82DAA">
      <w:pPr>
        <w:pStyle w:val="31"/>
      </w:pPr>
      <w:bookmarkStart w:id="186" w:name="_Toc237458945"/>
      <w:r>
        <w:t>问题</w:t>
      </w:r>
      <w:r>
        <w:t xml:space="preserve">48  </w:t>
      </w:r>
      <w:r>
        <w:t>为什么测试不用每次真实</w:t>
      </w:r>
      <w:r>
        <w:t>Ark</w:t>
      </w:r>
      <w:r>
        <w:t>？</w:t>
      </w:r>
      <w:bookmarkEnd w:id="186"/>
    </w:p>
    <w:p w14:paraId="208B0AA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秒回答：成本、隐私、稳定性；</w:t>
      </w:r>
      <w:r>
        <w:rPr>
          <w:color w:val="000000"/>
        </w:rPr>
        <w:t>FakeTransport</w:t>
      </w:r>
      <w:r>
        <w:rPr>
          <w:color w:val="000000"/>
        </w:rPr>
        <w:t>可覆盖协议</w:t>
      </w:r>
      <w:r>
        <w:rPr>
          <w:color w:val="000000"/>
        </w:rPr>
        <w:t>/</w:t>
      </w:r>
      <w:r>
        <w:rPr>
          <w:color w:val="000000"/>
        </w:rPr>
        <w:t>故障。</w:t>
      </w:r>
    </w:p>
    <w:p w14:paraId="11242E11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tests/ai_full_order</w:t>
      </w:r>
      <w:r>
        <w:rPr>
          <w:color w:val="000000"/>
        </w:rPr>
        <w:t>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30DAD42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7F8A6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成本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隐私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稳定性</w:t>
            </w:r>
            <w:r>
              <w:rPr>
                <w:color w:val="000000"/>
              </w:rPr>
              <w:t xml:space="preserve"> / FakeTransport / </w:t>
            </w:r>
            <w:r>
              <w:rPr>
                <w:color w:val="000000"/>
              </w:rPr>
              <w:t>可覆盖协议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故障</w:t>
            </w:r>
          </w:p>
        </w:tc>
      </w:tr>
    </w:tbl>
    <w:p w14:paraId="560A439F" w14:textId="77777777" w:rsidR="00386988" w:rsidRDefault="00386988">
      <w:pPr>
        <w:spacing w:after="20"/>
      </w:pPr>
    </w:p>
    <w:p w14:paraId="62D107F9" w14:textId="77777777" w:rsidR="00386988" w:rsidRDefault="00E82DAA">
      <w:pPr>
        <w:pStyle w:val="31"/>
      </w:pPr>
      <w:bookmarkStart w:id="187" w:name="_Toc237458946"/>
      <w:r>
        <w:t>问题</w:t>
      </w:r>
      <w:r>
        <w:t>49  670/670</w:t>
      </w:r>
      <w:r>
        <w:t>说明什么？</w:t>
      </w:r>
      <w:bookmarkEnd w:id="187"/>
    </w:p>
    <w:p w14:paraId="082BB3CD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秒回答：冻结安全</w:t>
      </w:r>
      <w:r>
        <w:rPr>
          <w:color w:val="000000"/>
        </w:rPr>
        <w:t>suite</w:t>
      </w:r>
      <w:r>
        <w:rPr>
          <w:color w:val="000000"/>
        </w:rPr>
        <w:t>全绿，不等于所有未来数据</w:t>
      </w:r>
      <w:r>
        <w:rPr>
          <w:color w:val="000000"/>
        </w:rPr>
        <w:t>100%</w:t>
      </w:r>
      <w:r>
        <w:rPr>
          <w:color w:val="000000"/>
        </w:rPr>
        <w:t>正确。</w:t>
      </w:r>
    </w:p>
    <w:p w14:paraId="0F9D78DF" w14:textId="77777777" w:rsidR="00386988" w:rsidRDefault="00E82DAA">
      <w:r>
        <w:rPr>
          <w:color w:val="000000"/>
        </w:rPr>
        <w:t>如果老师继续追问：追问时补充它在完整数据流中的前后节点，并明确哪些能力不是项目自行训练或生成。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</w:t>
      </w:r>
      <w:r>
        <w:rPr>
          <w:color w:val="000000"/>
        </w:rPr>
        <w:t>D4A6F</w:t>
      </w:r>
      <w:r>
        <w:rPr>
          <w:color w:val="000000"/>
        </w:rPr>
        <w:t>报告。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6058E207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2BBBC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冻结安全</w:t>
            </w:r>
            <w:r>
              <w:rPr>
                <w:color w:val="000000"/>
              </w:rPr>
              <w:t xml:space="preserve"> / suite / </w:t>
            </w:r>
            <w:r>
              <w:rPr>
                <w:color w:val="000000"/>
              </w:rPr>
              <w:t>全绿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不等于所有未来数</w:t>
            </w:r>
            <w:r>
              <w:rPr>
                <w:color w:val="000000"/>
              </w:rPr>
              <w:t xml:space="preserve"> / 100 / </w:t>
            </w:r>
            <w:r>
              <w:rPr>
                <w:color w:val="000000"/>
              </w:rPr>
              <w:t>正确</w:t>
            </w:r>
          </w:p>
        </w:tc>
      </w:tr>
    </w:tbl>
    <w:p w14:paraId="4CE4125D" w14:textId="77777777" w:rsidR="00386988" w:rsidRDefault="00386988">
      <w:pPr>
        <w:spacing w:after="20"/>
      </w:pPr>
    </w:p>
    <w:p w14:paraId="64A1623C" w14:textId="77777777" w:rsidR="00386988" w:rsidRDefault="00E82DAA">
      <w:pPr>
        <w:pStyle w:val="31"/>
      </w:pPr>
      <w:bookmarkStart w:id="188" w:name="_Toc237458947"/>
      <w:r>
        <w:lastRenderedPageBreak/>
        <w:t>问题</w:t>
      </w:r>
      <w:r>
        <w:t xml:space="preserve">50  </w:t>
      </w:r>
      <w:r>
        <w:t>最终验收如何区分</w:t>
      </w:r>
      <w:r>
        <w:t>Fake</w:t>
      </w:r>
      <w:r>
        <w:t>与真实？</w:t>
      </w:r>
      <w:bookmarkEnd w:id="188"/>
    </w:p>
    <w:p w14:paraId="1E427995" w14:textId="77777777" w:rsidR="00386988" w:rsidRDefault="00E82DAA">
      <w:r>
        <w:rPr>
          <w:color w:val="000000"/>
        </w:rPr>
        <w:t>30</w:t>
      </w:r>
      <w:r>
        <w:rPr>
          <w:color w:val="000000"/>
        </w:rPr>
        <w:t>秒回答：全套用</w:t>
      </w:r>
      <w:r>
        <w:rPr>
          <w:color w:val="000000"/>
        </w:rPr>
        <w:t>synthetic/Fake</w:t>
      </w:r>
      <w:r>
        <w:rPr>
          <w:color w:val="000000"/>
        </w:rPr>
        <w:t>；开发期有预算受限真实</w:t>
      </w:r>
      <w:r>
        <w:rPr>
          <w:color w:val="000000"/>
        </w:rPr>
        <w:t>Ark</w:t>
      </w:r>
      <w:r>
        <w:rPr>
          <w:color w:val="000000"/>
        </w:rPr>
        <w:t>协议验收；</w:t>
      </w:r>
      <w:r>
        <w:rPr>
          <w:color w:val="000000"/>
        </w:rPr>
        <w:t>D4A6F</w:t>
      </w:r>
      <w:r>
        <w:rPr>
          <w:color w:val="000000"/>
        </w:rPr>
        <w:t>真实</w:t>
      </w:r>
      <w:r>
        <w:rPr>
          <w:color w:val="000000"/>
        </w:rPr>
        <w:t>0</w:t>
      </w:r>
      <w:r>
        <w:rPr>
          <w:color w:val="000000"/>
        </w:rPr>
        <w:t>。</w:t>
      </w:r>
    </w:p>
    <w:p w14:paraId="773EFE2D" w14:textId="77777777" w:rsidR="00386988" w:rsidRDefault="00E82DAA">
      <w:r>
        <w:rPr>
          <w:color w:val="000000"/>
        </w:rPr>
        <w:t>如果老师继续追问：追问时说明为什么没有采用更简单的单一路径，以及当前设计如何保留可审计性。</w:t>
      </w:r>
      <w:r>
        <w:rPr>
          <w:color w:val="000000"/>
        </w:rPr>
        <w:t xml:space="preserve"> </w:t>
      </w:r>
      <w:r>
        <w:rPr>
          <w:color w:val="000000"/>
        </w:rPr>
        <w:t>代码</w:t>
      </w:r>
      <w:r>
        <w:rPr>
          <w:color w:val="000000"/>
        </w:rPr>
        <w:t>/</w:t>
      </w:r>
      <w:r>
        <w:rPr>
          <w:color w:val="000000"/>
        </w:rPr>
        <w:t>事实线索：第</w:t>
      </w:r>
      <w:r>
        <w:rPr>
          <w:color w:val="000000"/>
        </w:rPr>
        <w:t>27</w:t>
      </w:r>
      <w:r>
        <w:rPr>
          <w:color w:val="000000"/>
        </w:rPr>
        <w:t>节。</w:t>
      </w:r>
    </w:p>
    <w:tbl>
      <w:tblPr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386988" w14:paraId="0133015B" w14:textId="77777777">
        <w:tc>
          <w:tcPr>
            <w:tcW w:w="890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9F544" w14:textId="77777777" w:rsidR="00386988" w:rsidRDefault="00E82DAA">
            <w:pPr>
              <w:spacing w:after="40"/>
            </w:pPr>
            <w:r>
              <w:rPr>
                <w:rFonts w:eastAsia="黑体"/>
                <w:b/>
                <w:color w:val="000000"/>
              </w:rPr>
              <w:t>需要记住的关键词：</w:t>
            </w:r>
            <w:r>
              <w:rPr>
                <w:color w:val="000000"/>
              </w:rPr>
              <w:t>全套用</w:t>
            </w:r>
            <w:r>
              <w:rPr>
                <w:color w:val="000000"/>
              </w:rPr>
              <w:t xml:space="preserve"> / synthetic / Fake / </w:t>
            </w:r>
            <w:r>
              <w:rPr>
                <w:color w:val="000000"/>
              </w:rPr>
              <w:t>开发期有预算受限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真实</w:t>
            </w:r>
            <w:r>
              <w:rPr>
                <w:color w:val="000000"/>
              </w:rPr>
              <w:t xml:space="preserve"> / Ark</w:t>
            </w:r>
          </w:p>
        </w:tc>
      </w:tr>
    </w:tbl>
    <w:p w14:paraId="1CC7B6C2" w14:textId="77777777" w:rsidR="00386988" w:rsidRDefault="00386988">
      <w:pPr>
        <w:spacing w:after="20"/>
      </w:pPr>
    </w:p>
    <w:p w14:paraId="34BAFAE2" w14:textId="77777777" w:rsidR="00386988" w:rsidRDefault="00E82DAA">
      <w:r>
        <w:br w:type="page"/>
      </w:r>
    </w:p>
    <w:p w14:paraId="04377D3F" w14:textId="77777777" w:rsidR="00386988" w:rsidRDefault="00E82DAA">
      <w:pPr>
        <w:pStyle w:val="1"/>
      </w:pPr>
      <w:bookmarkStart w:id="189" w:name="_Toc237458948"/>
      <w:r>
        <w:lastRenderedPageBreak/>
        <w:t>附录</w:t>
      </w:r>
      <w:r>
        <w:t xml:space="preserve">A  </w:t>
      </w:r>
      <w:r>
        <w:t>术语表（</w:t>
      </w:r>
      <w:r>
        <w:t>56</w:t>
      </w:r>
      <w:r>
        <w:t>项）</w:t>
      </w:r>
      <w:bookmarkEnd w:id="189"/>
    </w:p>
    <w:p w14:paraId="5FCC7A24" w14:textId="77777777" w:rsidR="00386988" w:rsidRDefault="00E82DAA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A-1  </w:t>
      </w:r>
      <w:r>
        <w:rPr>
          <w:color w:val="000000"/>
        </w:rPr>
        <w:t>技术术语、解释与项目位置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950"/>
        <w:gridCol w:w="2450"/>
        <w:gridCol w:w="2000"/>
      </w:tblGrid>
      <w:tr w:rsidR="00386988" w14:paraId="2BA4EE80" w14:textId="77777777">
        <w:trPr>
          <w:tblHeader/>
        </w:trPr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6ABA1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6"/>
              </w:rPr>
              <w:t>术语</w:t>
            </w:r>
          </w:p>
        </w:tc>
        <w:tc>
          <w:tcPr>
            <w:tcW w:w="29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31AE6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6"/>
              </w:rPr>
              <w:t>正式定义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BDA78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6"/>
              </w:rPr>
              <w:t>大白话</w:t>
            </w:r>
          </w:p>
        </w:tc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92388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6"/>
              </w:rPr>
              <w:t>本项目位置</w:t>
            </w:r>
          </w:p>
        </w:tc>
      </w:tr>
      <w:tr w:rsidR="00386988" w14:paraId="5715D5E5" w14:textId="77777777">
        <w:tc>
          <w:tcPr>
            <w:tcW w:w="1500" w:type="dxa"/>
          </w:tcPr>
          <w:p w14:paraId="715E730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Workbook</w:t>
            </w:r>
          </w:p>
        </w:tc>
        <w:tc>
          <w:tcPr>
            <w:tcW w:w="2950" w:type="dxa"/>
          </w:tcPr>
          <w:p w14:paraId="4F6F94C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一个</w:t>
            </w:r>
            <w:r>
              <w:rPr>
                <w:color w:val="000000"/>
                <w:sz w:val="16"/>
              </w:rPr>
              <w:t>Excel</w:t>
            </w:r>
            <w:r>
              <w:rPr>
                <w:color w:val="000000"/>
                <w:sz w:val="16"/>
              </w:rPr>
              <w:t>工作簿文件</w:t>
            </w:r>
          </w:p>
        </w:tc>
        <w:tc>
          <w:tcPr>
            <w:tcW w:w="2450" w:type="dxa"/>
          </w:tcPr>
          <w:p w14:paraId="06AC84C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整份</w:t>
            </w:r>
            <w:r>
              <w:rPr>
                <w:color w:val="000000"/>
                <w:sz w:val="16"/>
              </w:rPr>
              <w:t>Excel</w:t>
            </w:r>
          </w:p>
        </w:tc>
        <w:tc>
          <w:tcPr>
            <w:tcW w:w="2000" w:type="dxa"/>
          </w:tcPr>
          <w:p w14:paraId="236E3C8E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excel/workbook_reader.py</w:t>
            </w:r>
          </w:p>
        </w:tc>
      </w:tr>
      <w:tr w:rsidR="00386988" w14:paraId="44F32855" w14:textId="77777777">
        <w:tc>
          <w:tcPr>
            <w:tcW w:w="1500" w:type="dxa"/>
          </w:tcPr>
          <w:p w14:paraId="7BBBA8E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Sheet</w:t>
            </w:r>
          </w:p>
        </w:tc>
        <w:tc>
          <w:tcPr>
            <w:tcW w:w="2950" w:type="dxa"/>
          </w:tcPr>
          <w:p w14:paraId="694A8EC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工作簿中的工作表</w:t>
            </w:r>
          </w:p>
        </w:tc>
        <w:tc>
          <w:tcPr>
            <w:tcW w:w="2450" w:type="dxa"/>
          </w:tcPr>
          <w:p w14:paraId="6C54A72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Excel</w:t>
            </w:r>
            <w:r>
              <w:rPr>
                <w:color w:val="000000"/>
                <w:sz w:val="16"/>
              </w:rPr>
              <w:t>底部一个页签</w:t>
            </w:r>
          </w:p>
        </w:tc>
        <w:tc>
          <w:tcPr>
            <w:tcW w:w="2000" w:type="dxa"/>
          </w:tcPr>
          <w:p w14:paraId="069CB5B2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preprocessing.py</w:t>
            </w:r>
          </w:p>
        </w:tc>
      </w:tr>
      <w:tr w:rsidR="00386988" w14:paraId="0F992A5B" w14:textId="77777777">
        <w:tc>
          <w:tcPr>
            <w:tcW w:w="1500" w:type="dxa"/>
          </w:tcPr>
          <w:p w14:paraId="3F5F275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Cell</w:t>
            </w:r>
          </w:p>
        </w:tc>
        <w:tc>
          <w:tcPr>
            <w:tcW w:w="2950" w:type="dxa"/>
          </w:tcPr>
          <w:p w14:paraId="4074DBA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行列交叉的数据单元</w:t>
            </w:r>
          </w:p>
        </w:tc>
        <w:tc>
          <w:tcPr>
            <w:tcW w:w="2450" w:type="dxa"/>
          </w:tcPr>
          <w:p w14:paraId="5E1B14C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一个格子</w:t>
            </w:r>
          </w:p>
        </w:tc>
        <w:tc>
          <w:tcPr>
            <w:tcW w:w="2000" w:type="dxa"/>
          </w:tcPr>
          <w:p w14:paraId="4FF89C8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0CE48B8E" w14:textId="77777777">
        <w:tc>
          <w:tcPr>
            <w:tcW w:w="1500" w:type="dxa"/>
          </w:tcPr>
          <w:p w14:paraId="01FA939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Merged Cell</w:t>
            </w:r>
          </w:p>
        </w:tc>
        <w:tc>
          <w:tcPr>
            <w:tcW w:w="2950" w:type="dxa"/>
          </w:tcPr>
          <w:p w14:paraId="04FCD9F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跨多个坐标共享锚点的单元格</w:t>
            </w:r>
          </w:p>
        </w:tc>
        <w:tc>
          <w:tcPr>
            <w:tcW w:w="2450" w:type="dxa"/>
          </w:tcPr>
          <w:p w14:paraId="734328A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合并格</w:t>
            </w:r>
          </w:p>
        </w:tc>
        <w:tc>
          <w:tcPr>
            <w:tcW w:w="2000" w:type="dxa"/>
          </w:tcPr>
          <w:p w14:paraId="727BA7E2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preprocessing.py:520</w:t>
            </w:r>
          </w:p>
        </w:tc>
      </w:tr>
      <w:tr w:rsidR="00386988" w14:paraId="456508C7" w14:textId="77777777">
        <w:tc>
          <w:tcPr>
            <w:tcW w:w="1500" w:type="dxa"/>
          </w:tcPr>
          <w:p w14:paraId="36CA833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Sparse</w:t>
            </w:r>
          </w:p>
        </w:tc>
        <w:tc>
          <w:tcPr>
            <w:tcW w:w="2950" w:type="dxa"/>
          </w:tcPr>
          <w:p w14:paraId="121839B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只保留实际有用的非空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结构单元</w:t>
            </w:r>
          </w:p>
        </w:tc>
        <w:tc>
          <w:tcPr>
            <w:tcW w:w="2450" w:type="dxa"/>
          </w:tcPr>
          <w:p w14:paraId="466AAA1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不把整张空白网格都传下去</w:t>
            </w:r>
          </w:p>
        </w:tc>
        <w:tc>
          <w:tcPr>
            <w:tcW w:w="2000" w:type="dxa"/>
          </w:tcPr>
          <w:p w14:paraId="050C56A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SparseCell</w:t>
            </w:r>
          </w:p>
        </w:tc>
      </w:tr>
      <w:tr w:rsidR="00386988" w14:paraId="18E4E07E" w14:textId="77777777">
        <w:tc>
          <w:tcPr>
            <w:tcW w:w="1500" w:type="dxa"/>
          </w:tcPr>
          <w:p w14:paraId="500E986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Preprocessing</w:t>
            </w:r>
          </w:p>
        </w:tc>
        <w:tc>
          <w:tcPr>
            <w:tcW w:w="2950" w:type="dxa"/>
          </w:tcPr>
          <w:p w14:paraId="5AF986A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正式解析前的本地整理</w:t>
            </w:r>
          </w:p>
        </w:tc>
        <w:tc>
          <w:tcPr>
            <w:tcW w:w="2450" w:type="dxa"/>
          </w:tcPr>
          <w:p w14:paraId="31AF895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先看清表格</w:t>
            </w:r>
          </w:p>
        </w:tc>
        <w:tc>
          <w:tcPr>
            <w:tcW w:w="2000" w:type="dxa"/>
          </w:tcPr>
          <w:p w14:paraId="36348BD3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preprocess_workbook()</w:t>
            </w:r>
          </w:p>
        </w:tc>
      </w:tr>
      <w:tr w:rsidR="00386988" w14:paraId="7217605F" w14:textId="77777777">
        <w:tc>
          <w:tcPr>
            <w:tcW w:w="1500" w:type="dxa"/>
          </w:tcPr>
          <w:p w14:paraId="1F84F62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Block</w:t>
            </w:r>
          </w:p>
        </w:tc>
        <w:tc>
          <w:tcPr>
            <w:tcW w:w="2950" w:type="dxa"/>
          </w:tcPr>
          <w:p w14:paraId="4AE3E85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本地确认的一段订单区域</w:t>
            </w:r>
          </w:p>
        </w:tc>
        <w:tc>
          <w:tcPr>
            <w:tcW w:w="2450" w:type="dxa"/>
          </w:tcPr>
          <w:p w14:paraId="245652D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一块表格</w:t>
            </w:r>
          </w:p>
        </w:tc>
        <w:tc>
          <w:tcPr>
            <w:tcW w:w="2000" w:type="dxa"/>
          </w:tcPr>
          <w:p w14:paraId="1EB3C84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OrderBlock</w:t>
            </w:r>
          </w:p>
        </w:tc>
      </w:tr>
      <w:tr w:rsidR="00386988" w14:paraId="72540AC6" w14:textId="77777777">
        <w:tc>
          <w:tcPr>
            <w:tcW w:w="1500" w:type="dxa"/>
          </w:tcPr>
          <w:p w14:paraId="05D9242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Scope</w:t>
            </w:r>
          </w:p>
        </w:tc>
        <w:tc>
          <w:tcPr>
            <w:tcW w:w="2950" w:type="dxa"/>
          </w:tcPr>
          <w:p w14:paraId="764BFD7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证据可被引用的隔离范围</w:t>
            </w:r>
          </w:p>
        </w:tc>
        <w:tc>
          <w:tcPr>
            <w:tcW w:w="2450" w:type="dxa"/>
          </w:tcPr>
          <w:p w14:paraId="5C48E67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证据活动边界</w:t>
            </w:r>
          </w:p>
        </w:tc>
        <w:tc>
          <w:tcPr>
            <w:tcW w:w="2000" w:type="dxa"/>
          </w:tcPr>
          <w:p w14:paraId="73BE9B2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0BBC5FF2" w14:textId="77777777">
        <w:tc>
          <w:tcPr>
            <w:tcW w:w="1500" w:type="dxa"/>
          </w:tcPr>
          <w:p w14:paraId="1D2E50D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Record</w:t>
            </w:r>
          </w:p>
        </w:tc>
        <w:tc>
          <w:tcPr>
            <w:tcW w:w="2950" w:type="dxa"/>
          </w:tcPr>
          <w:p w14:paraId="14DFBB7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一条订单业务记录</w:t>
            </w:r>
          </w:p>
        </w:tc>
        <w:tc>
          <w:tcPr>
            <w:tcW w:w="2450" w:type="dxa"/>
          </w:tcPr>
          <w:p w14:paraId="6626C38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一行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一件订单项</w:t>
            </w:r>
          </w:p>
        </w:tc>
        <w:tc>
          <w:tcPr>
            <w:tcW w:w="2000" w:type="dxa"/>
          </w:tcPr>
          <w:p w14:paraId="7827037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165D3210" w14:textId="77777777">
        <w:tc>
          <w:tcPr>
            <w:tcW w:w="1500" w:type="dxa"/>
          </w:tcPr>
          <w:p w14:paraId="54B9827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Extraction Unit</w:t>
            </w:r>
          </w:p>
        </w:tc>
        <w:tc>
          <w:tcPr>
            <w:tcW w:w="2950" w:type="dxa"/>
          </w:tcPr>
          <w:p w14:paraId="6BCF920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单目标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提取请求单元</w:t>
            </w:r>
          </w:p>
        </w:tc>
        <w:tc>
          <w:tcPr>
            <w:tcW w:w="2450" w:type="dxa"/>
          </w:tcPr>
          <w:p w14:paraId="1522259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一次只让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看一条目标</w:t>
            </w:r>
          </w:p>
        </w:tc>
        <w:tc>
          <w:tcPr>
            <w:tcW w:w="2000" w:type="dxa"/>
          </w:tcPr>
          <w:p w14:paraId="5A089587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V2ExtractionUnit</w:t>
            </w:r>
          </w:p>
        </w:tc>
      </w:tr>
      <w:tr w:rsidR="00386988" w14:paraId="1A757B01" w14:textId="77777777">
        <w:tc>
          <w:tcPr>
            <w:tcW w:w="1500" w:type="dxa"/>
          </w:tcPr>
          <w:p w14:paraId="1056575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LLM</w:t>
            </w:r>
          </w:p>
        </w:tc>
        <w:tc>
          <w:tcPr>
            <w:tcW w:w="2950" w:type="dxa"/>
          </w:tcPr>
          <w:p w14:paraId="5B629CE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大语言模型</w:t>
            </w:r>
          </w:p>
        </w:tc>
        <w:tc>
          <w:tcPr>
            <w:tcW w:w="2450" w:type="dxa"/>
          </w:tcPr>
          <w:p w14:paraId="7129DEA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能理解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生成语言的外部模型</w:t>
            </w:r>
          </w:p>
        </w:tc>
        <w:tc>
          <w:tcPr>
            <w:tcW w:w="2000" w:type="dxa"/>
          </w:tcPr>
          <w:p w14:paraId="6E50526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集成</w:t>
            </w:r>
            <w:r>
              <w:rPr>
                <w:color w:val="000000"/>
                <w:sz w:val="16"/>
              </w:rPr>
              <w:t>Ark</w:t>
            </w:r>
          </w:p>
        </w:tc>
      </w:tr>
      <w:tr w:rsidR="00386988" w14:paraId="469A0696" w14:textId="77777777">
        <w:tc>
          <w:tcPr>
            <w:tcW w:w="1500" w:type="dxa"/>
          </w:tcPr>
          <w:p w14:paraId="27FCA38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Prompt</w:t>
            </w:r>
          </w:p>
        </w:tc>
        <w:tc>
          <w:tcPr>
            <w:tcW w:w="2950" w:type="dxa"/>
          </w:tcPr>
          <w:p w14:paraId="2219C3B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给模型的任务指令</w:t>
            </w:r>
          </w:p>
        </w:tc>
        <w:tc>
          <w:tcPr>
            <w:tcW w:w="2450" w:type="dxa"/>
          </w:tcPr>
          <w:p w14:paraId="5176F9C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告诉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怎么做</w:t>
            </w:r>
          </w:p>
        </w:tc>
        <w:tc>
          <w:tcPr>
            <w:tcW w:w="2000" w:type="dxa"/>
          </w:tcPr>
          <w:p w14:paraId="5C5867FC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volcengine_ark.py</w:t>
            </w:r>
          </w:p>
        </w:tc>
      </w:tr>
      <w:tr w:rsidR="00386988" w14:paraId="64D226E7" w14:textId="77777777">
        <w:tc>
          <w:tcPr>
            <w:tcW w:w="1500" w:type="dxa"/>
          </w:tcPr>
          <w:p w14:paraId="1DFB92B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Token</w:t>
            </w:r>
          </w:p>
        </w:tc>
        <w:tc>
          <w:tcPr>
            <w:tcW w:w="2950" w:type="dxa"/>
          </w:tcPr>
          <w:p w14:paraId="57394C3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模型计费和上下文的离散文本单位</w:t>
            </w:r>
          </w:p>
        </w:tc>
        <w:tc>
          <w:tcPr>
            <w:tcW w:w="2450" w:type="dxa"/>
          </w:tcPr>
          <w:p w14:paraId="4C2E38A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读写量单位</w:t>
            </w:r>
          </w:p>
        </w:tc>
        <w:tc>
          <w:tcPr>
            <w:tcW w:w="2000" w:type="dxa"/>
          </w:tcPr>
          <w:p w14:paraId="2440CBA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telemetry</w:t>
            </w:r>
          </w:p>
        </w:tc>
      </w:tr>
      <w:tr w:rsidR="00386988" w14:paraId="1ABE5C4C" w14:textId="77777777">
        <w:tc>
          <w:tcPr>
            <w:tcW w:w="1500" w:type="dxa"/>
          </w:tcPr>
          <w:p w14:paraId="6D2B463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Context</w:t>
            </w:r>
          </w:p>
        </w:tc>
        <w:tc>
          <w:tcPr>
            <w:tcW w:w="2950" w:type="dxa"/>
          </w:tcPr>
          <w:p w14:paraId="3031346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模型本次可见的信息范围</w:t>
            </w:r>
          </w:p>
        </w:tc>
        <w:tc>
          <w:tcPr>
            <w:tcW w:w="2450" w:type="dxa"/>
          </w:tcPr>
          <w:p w14:paraId="6AB3078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这次能看到什么</w:t>
            </w:r>
          </w:p>
        </w:tc>
        <w:tc>
          <w:tcPr>
            <w:tcW w:w="2000" w:type="dxa"/>
          </w:tcPr>
          <w:p w14:paraId="7135099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是，有界</w:t>
            </w:r>
            <w:r>
              <w:rPr>
                <w:color w:val="000000"/>
                <w:sz w:val="16"/>
              </w:rPr>
              <w:t>payload</w:t>
            </w:r>
          </w:p>
        </w:tc>
      </w:tr>
      <w:tr w:rsidR="00386988" w14:paraId="0E4836A1" w14:textId="77777777">
        <w:tc>
          <w:tcPr>
            <w:tcW w:w="1500" w:type="dxa"/>
          </w:tcPr>
          <w:p w14:paraId="13E7931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API</w:t>
            </w:r>
          </w:p>
        </w:tc>
        <w:tc>
          <w:tcPr>
            <w:tcW w:w="2950" w:type="dxa"/>
          </w:tcPr>
          <w:p w14:paraId="3603D8F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程序间约定的调用接口</w:t>
            </w:r>
          </w:p>
        </w:tc>
        <w:tc>
          <w:tcPr>
            <w:tcW w:w="2450" w:type="dxa"/>
          </w:tcPr>
          <w:p w14:paraId="4CA83BC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软件之间的门</w:t>
            </w:r>
          </w:p>
        </w:tc>
        <w:tc>
          <w:tcPr>
            <w:tcW w:w="2000" w:type="dxa"/>
          </w:tcPr>
          <w:p w14:paraId="6D09066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Web/Ark</w:t>
            </w:r>
          </w:p>
        </w:tc>
      </w:tr>
      <w:tr w:rsidR="00386988" w14:paraId="34CE2B87" w14:textId="77777777">
        <w:tc>
          <w:tcPr>
            <w:tcW w:w="1500" w:type="dxa"/>
          </w:tcPr>
          <w:p w14:paraId="0364666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HTTP</w:t>
            </w:r>
          </w:p>
        </w:tc>
        <w:tc>
          <w:tcPr>
            <w:tcW w:w="2950" w:type="dxa"/>
          </w:tcPr>
          <w:p w14:paraId="3DBA365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Web</w:t>
            </w:r>
            <w:r>
              <w:rPr>
                <w:color w:val="000000"/>
                <w:sz w:val="16"/>
              </w:rPr>
              <w:t>请求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响应协议</w:t>
            </w:r>
          </w:p>
        </w:tc>
        <w:tc>
          <w:tcPr>
            <w:tcW w:w="2450" w:type="dxa"/>
          </w:tcPr>
          <w:p w14:paraId="2BC2AFA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页面和本地服务讲话方式</w:t>
            </w:r>
          </w:p>
        </w:tc>
        <w:tc>
          <w:tcPr>
            <w:tcW w:w="2000" w:type="dxa"/>
          </w:tcPr>
          <w:p w14:paraId="66D92E3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4578A111" w14:textId="77777777">
        <w:tc>
          <w:tcPr>
            <w:tcW w:w="1500" w:type="dxa"/>
          </w:tcPr>
          <w:p w14:paraId="64689B1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JSON</w:t>
            </w:r>
          </w:p>
        </w:tc>
        <w:tc>
          <w:tcPr>
            <w:tcW w:w="2950" w:type="dxa"/>
          </w:tcPr>
          <w:p w14:paraId="1C12419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键值结构化文本格式</w:t>
            </w:r>
          </w:p>
        </w:tc>
        <w:tc>
          <w:tcPr>
            <w:tcW w:w="2450" w:type="dxa"/>
          </w:tcPr>
          <w:p w14:paraId="036AB98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程序可读的数据文件</w:t>
            </w:r>
          </w:p>
        </w:tc>
        <w:tc>
          <w:tcPr>
            <w:tcW w:w="2000" w:type="dxa"/>
          </w:tcPr>
          <w:p w14:paraId="305B9BE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7913D89C" w14:textId="77777777">
        <w:tc>
          <w:tcPr>
            <w:tcW w:w="1500" w:type="dxa"/>
          </w:tcPr>
          <w:p w14:paraId="3FC7F33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JSON Schema</w:t>
            </w:r>
          </w:p>
        </w:tc>
        <w:tc>
          <w:tcPr>
            <w:tcW w:w="2950" w:type="dxa"/>
          </w:tcPr>
          <w:p w14:paraId="74C9C63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JSON</w:t>
            </w:r>
            <w:r>
              <w:rPr>
                <w:color w:val="000000"/>
                <w:sz w:val="16"/>
              </w:rPr>
              <w:t>形状和类型规则</w:t>
            </w:r>
          </w:p>
        </w:tc>
        <w:tc>
          <w:tcPr>
            <w:tcW w:w="2450" w:type="dxa"/>
          </w:tcPr>
          <w:p w14:paraId="7BC5176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数据的硬模板</w:t>
            </w:r>
          </w:p>
        </w:tc>
        <w:tc>
          <w:tcPr>
            <w:tcW w:w="2000" w:type="dxa"/>
          </w:tcPr>
          <w:p w14:paraId="531F768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contracts.py</w:t>
            </w:r>
          </w:p>
        </w:tc>
      </w:tr>
      <w:tr w:rsidR="00386988" w14:paraId="6E9E1760" w14:textId="77777777">
        <w:tc>
          <w:tcPr>
            <w:tcW w:w="1500" w:type="dxa"/>
          </w:tcPr>
          <w:p w14:paraId="0969CD44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Function Calling</w:t>
            </w:r>
          </w:p>
        </w:tc>
        <w:tc>
          <w:tcPr>
            <w:tcW w:w="2950" w:type="dxa"/>
          </w:tcPr>
          <w:p w14:paraId="3AF44F18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让模型按函数参数</w:t>
            </w:r>
            <w:r>
              <w:rPr>
                <w:color w:val="000000"/>
                <w:sz w:val="16"/>
              </w:rPr>
              <w:t>Schema</w:t>
            </w:r>
            <w:r>
              <w:rPr>
                <w:color w:val="000000"/>
                <w:sz w:val="16"/>
              </w:rPr>
              <w:t>返回</w:t>
            </w:r>
          </w:p>
        </w:tc>
        <w:tc>
          <w:tcPr>
            <w:tcW w:w="2450" w:type="dxa"/>
          </w:tcPr>
          <w:p w14:paraId="498B17B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不让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自由写散文</w:t>
            </w:r>
          </w:p>
        </w:tc>
        <w:tc>
          <w:tcPr>
            <w:tcW w:w="2000" w:type="dxa"/>
          </w:tcPr>
          <w:p w14:paraId="7818E88B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Ark strict tools</w:t>
            </w:r>
          </w:p>
        </w:tc>
      </w:tr>
      <w:tr w:rsidR="00386988" w14:paraId="4669BC91" w14:textId="77777777">
        <w:tc>
          <w:tcPr>
            <w:tcW w:w="1500" w:type="dxa"/>
          </w:tcPr>
          <w:p w14:paraId="41F3B9E2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Ark Responses API</w:t>
            </w:r>
          </w:p>
        </w:tc>
        <w:tc>
          <w:tcPr>
            <w:tcW w:w="2950" w:type="dxa"/>
          </w:tcPr>
          <w:p w14:paraId="3E2EDE4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火山方舟模型响应接口</w:t>
            </w:r>
          </w:p>
        </w:tc>
        <w:tc>
          <w:tcPr>
            <w:tcW w:w="2450" w:type="dxa"/>
          </w:tcPr>
          <w:p w14:paraId="2711449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项目调用的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服务</w:t>
            </w:r>
          </w:p>
        </w:tc>
        <w:tc>
          <w:tcPr>
            <w:tcW w:w="2000" w:type="dxa"/>
          </w:tcPr>
          <w:p w14:paraId="5C80708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/responses</w:t>
            </w:r>
          </w:p>
        </w:tc>
      </w:tr>
      <w:tr w:rsidR="00386988" w14:paraId="09222F9F" w14:textId="77777777">
        <w:tc>
          <w:tcPr>
            <w:tcW w:w="1500" w:type="dxa"/>
          </w:tcPr>
          <w:p w14:paraId="6173D22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Embedding</w:t>
            </w:r>
          </w:p>
        </w:tc>
        <w:tc>
          <w:tcPr>
            <w:tcW w:w="2950" w:type="dxa"/>
          </w:tcPr>
          <w:p w14:paraId="3351127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把文本映射为数值向量</w:t>
            </w:r>
          </w:p>
        </w:tc>
        <w:tc>
          <w:tcPr>
            <w:tcW w:w="2450" w:type="dxa"/>
          </w:tcPr>
          <w:p w14:paraId="483DDD8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把意思变成数字坐标</w:t>
            </w:r>
          </w:p>
        </w:tc>
        <w:tc>
          <w:tcPr>
            <w:tcW w:w="2000" w:type="dxa"/>
          </w:tcPr>
          <w:p w14:paraId="0867974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BGE-M3</w:t>
            </w:r>
          </w:p>
        </w:tc>
      </w:tr>
      <w:tr w:rsidR="00386988" w14:paraId="071A63BF" w14:textId="77777777">
        <w:tc>
          <w:tcPr>
            <w:tcW w:w="1500" w:type="dxa"/>
          </w:tcPr>
          <w:p w14:paraId="7F89912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Vector</w:t>
            </w:r>
          </w:p>
        </w:tc>
        <w:tc>
          <w:tcPr>
            <w:tcW w:w="2950" w:type="dxa"/>
          </w:tcPr>
          <w:p w14:paraId="5B93177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有固定维度的数值序列</w:t>
            </w:r>
          </w:p>
        </w:tc>
        <w:tc>
          <w:tcPr>
            <w:tcW w:w="2450" w:type="dxa"/>
          </w:tcPr>
          <w:p w14:paraId="34F8A31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一串表示语义的数</w:t>
            </w:r>
          </w:p>
        </w:tc>
        <w:tc>
          <w:tcPr>
            <w:tcW w:w="2000" w:type="dxa"/>
          </w:tcPr>
          <w:p w14:paraId="4194DE2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636DE3EF" w14:textId="77777777">
        <w:tc>
          <w:tcPr>
            <w:tcW w:w="1500" w:type="dxa"/>
          </w:tcPr>
          <w:p w14:paraId="1A713C0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Vector Index</w:t>
            </w:r>
          </w:p>
        </w:tc>
        <w:tc>
          <w:tcPr>
            <w:tcW w:w="2950" w:type="dxa"/>
          </w:tcPr>
          <w:p w14:paraId="0517ACE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支持向量检索的数据结构</w:t>
            </w:r>
          </w:p>
        </w:tc>
        <w:tc>
          <w:tcPr>
            <w:tcW w:w="2450" w:type="dxa"/>
          </w:tcPr>
          <w:p w14:paraId="78502E9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快速找相近向量</w:t>
            </w:r>
          </w:p>
        </w:tc>
        <w:tc>
          <w:tcPr>
            <w:tcW w:w="2000" w:type="dxa"/>
          </w:tcPr>
          <w:p w14:paraId="37195F6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01191C8C" w14:textId="77777777">
        <w:tc>
          <w:tcPr>
            <w:tcW w:w="1500" w:type="dxa"/>
          </w:tcPr>
          <w:p w14:paraId="09CE28C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FAISS</w:t>
            </w:r>
          </w:p>
        </w:tc>
        <w:tc>
          <w:tcPr>
            <w:tcW w:w="2950" w:type="dxa"/>
          </w:tcPr>
          <w:p w14:paraId="44FF5C2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Meta</w:t>
            </w:r>
            <w:r>
              <w:rPr>
                <w:color w:val="000000"/>
                <w:sz w:val="16"/>
              </w:rPr>
              <w:t>开源的向量索引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搜索库</w:t>
            </w:r>
          </w:p>
        </w:tc>
        <w:tc>
          <w:tcPr>
            <w:tcW w:w="2450" w:type="dxa"/>
          </w:tcPr>
          <w:p w14:paraId="137EC8F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本地向量搜索工具</w:t>
            </w:r>
          </w:p>
        </w:tc>
        <w:tc>
          <w:tcPr>
            <w:tcW w:w="2000" w:type="dxa"/>
          </w:tcPr>
          <w:p w14:paraId="01F0773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IndexFlatIP</w:t>
            </w:r>
          </w:p>
        </w:tc>
      </w:tr>
      <w:tr w:rsidR="00386988" w14:paraId="45AD81F5" w14:textId="77777777">
        <w:tc>
          <w:tcPr>
            <w:tcW w:w="1500" w:type="dxa"/>
          </w:tcPr>
          <w:p w14:paraId="3B68CB8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TopK</w:t>
            </w:r>
          </w:p>
        </w:tc>
        <w:tc>
          <w:tcPr>
            <w:tcW w:w="2950" w:type="dxa"/>
          </w:tcPr>
          <w:p w14:paraId="3E53D78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返回分数最高的</w:t>
            </w:r>
            <w:r>
              <w:rPr>
                <w:color w:val="000000"/>
                <w:sz w:val="16"/>
              </w:rPr>
              <w:t>K</w:t>
            </w:r>
            <w:r>
              <w:rPr>
                <w:color w:val="000000"/>
                <w:sz w:val="16"/>
              </w:rPr>
              <w:t>个结果</w:t>
            </w:r>
          </w:p>
        </w:tc>
        <w:tc>
          <w:tcPr>
            <w:tcW w:w="2450" w:type="dxa"/>
          </w:tcPr>
          <w:p w14:paraId="317FD0E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取前</w:t>
            </w:r>
            <w:r>
              <w:rPr>
                <w:color w:val="000000"/>
                <w:sz w:val="16"/>
              </w:rPr>
              <w:t>K</w:t>
            </w:r>
            <w:r>
              <w:rPr>
                <w:color w:val="000000"/>
                <w:sz w:val="16"/>
              </w:rPr>
              <w:t>名</w:t>
            </w:r>
          </w:p>
        </w:tc>
        <w:tc>
          <w:tcPr>
            <w:tcW w:w="2000" w:type="dxa"/>
          </w:tcPr>
          <w:p w14:paraId="0F7CE6C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是，多层</w:t>
            </w:r>
            <w:r>
              <w:rPr>
                <w:color w:val="000000"/>
                <w:sz w:val="16"/>
              </w:rPr>
              <w:t>K</w:t>
            </w:r>
          </w:p>
        </w:tc>
      </w:tr>
      <w:tr w:rsidR="00386988" w14:paraId="51965673" w14:textId="77777777">
        <w:tc>
          <w:tcPr>
            <w:tcW w:w="1500" w:type="dxa"/>
          </w:tcPr>
          <w:p w14:paraId="2C5F79E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Similarity</w:t>
            </w:r>
          </w:p>
        </w:tc>
        <w:tc>
          <w:tcPr>
            <w:tcW w:w="2950" w:type="dxa"/>
          </w:tcPr>
          <w:p w14:paraId="65D4945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向量或混合特征的相近程度</w:t>
            </w:r>
          </w:p>
        </w:tc>
        <w:tc>
          <w:tcPr>
            <w:tcW w:w="2450" w:type="dxa"/>
          </w:tcPr>
          <w:p w14:paraId="274ADBD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像不像</w:t>
            </w:r>
          </w:p>
        </w:tc>
        <w:tc>
          <w:tcPr>
            <w:tcW w:w="2000" w:type="dxa"/>
          </w:tcPr>
          <w:p w14:paraId="7DE1917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是；非准确率</w:t>
            </w:r>
          </w:p>
        </w:tc>
      </w:tr>
      <w:tr w:rsidR="00386988" w14:paraId="4172CFB0" w14:textId="77777777">
        <w:tc>
          <w:tcPr>
            <w:tcW w:w="1500" w:type="dxa"/>
          </w:tcPr>
          <w:p w14:paraId="0F7F59E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RAG</w:t>
            </w:r>
          </w:p>
        </w:tc>
        <w:tc>
          <w:tcPr>
            <w:tcW w:w="2950" w:type="dxa"/>
          </w:tcPr>
          <w:p w14:paraId="23A91B3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检索后把知识增强到生成模型</w:t>
            </w:r>
          </w:p>
        </w:tc>
        <w:tc>
          <w:tcPr>
            <w:tcW w:w="2450" w:type="dxa"/>
          </w:tcPr>
          <w:p w14:paraId="298598B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先查资料再让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回答</w:t>
            </w:r>
          </w:p>
        </w:tc>
        <w:tc>
          <w:tcPr>
            <w:tcW w:w="2000" w:type="dxa"/>
          </w:tcPr>
          <w:p w14:paraId="05419EB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非完整实现</w:t>
            </w:r>
          </w:p>
        </w:tc>
      </w:tr>
      <w:tr w:rsidR="00386988" w14:paraId="079F7AA7" w14:textId="77777777">
        <w:tc>
          <w:tcPr>
            <w:tcW w:w="1500" w:type="dxa"/>
          </w:tcPr>
          <w:p w14:paraId="6C965A6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Chunk</w:t>
            </w:r>
          </w:p>
        </w:tc>
        <w:tc>
          <w:tcPr>
            <w:tcW w:w="2950" w:type="dxa"/>
          </w:tcPr>
          <w:p w14:paraId="5F179FA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被单独处理的一段输入</w:t>
            </w:r>
          </w:p>
        </w:tc>
        <w:tc>
          <w:tcPr>
            <w:tcW w:w="2450" w:type="dxa"/>
          </w:tcPr>
          <w:p w14:paraId="285488F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切出的一块</w:t>
            </w:r>
          </w:p>
        </w:tc>
        <w:tc>
          <w:tcPr>
            <w:tcW w:w="2000" w:type="dxa"/>
          </w:tcPr>
          <w:p w14:paraId="4E17F1A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结构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旧兼容使用</w:t>
            </w:r>
          </w:p>
        </w:tc>
      </w:tr>
      <w:tr w:rsidR="00386988" w14:paraId="0EA9964B" w14:textId="77777777">
        <w:tc>
          <w:tcPr>
            <w:tcW w:w="1500" w:type="dxa"/>
          </w:tcPr>
          <w:p w14:paraId="0C31155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Chunking</w:t>
            </w:r>
          </w:p>
        </w:tc>
        <w:tc>
          <w:tcPr>
            <w:tcW w:w="2950" w:type="dxa"/>
          </w:tcPr>
          <w:p w14:paraId="520D493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把长输入切块的策略</w:t>
            </w:r>
          </w:p>
        </w:tc>
        <w:tc>
          <w:tcPr>
            <w:tcW w:w="2450" w:type="dxa"/>
          </w:tcPr>
          <w:p w14:paraId="62BE477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怎么切</w:t>
            </w:r>
          </w:p>
        </w:tc>
        <w:tc>
          <w:tcPr>
            <w:tcW w:w="2000" w:type="dxa"/>
          </w:tcPr>
          <w:p w14:paraId="38C8E94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物料表无复杂</w:t>
            </w:r>
            <w:r>
              <w:rPr>
                <w:color w:val="000000"/>
                <w:sz w:val="16"/>
              </w:rPr>
              <w:t>chunking</w:t>
            </w:r>
          </w:p>
        </w:tc>
      </w:tr>
      <w:tr w:rsidR="00386988" w14:paraId="5A397937" w14:textId="77777777">
        <w:tc>
          <w:tcPr>
            <w:tcW w:w="1500" w:type="dxa"/>
          </w:tcPr>
          <w:p w14:paraId="1AF784C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Evidence</w:t>
            </w:r>
          </w:p>
        </w:tc>
        <w:tc>
          <w:tcPr>
            <w:tcW w:w="2950" w:type="dxa"/>
          </w:tcPr>
          <w:p w14:paraId="24AC9AD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本地可定位的来源内容</w:t>
            </w:r>
          </w:p>
        </w:tc>
        <w:tc>
          <w:tcPr>
            <w:tcW w:w="2450" w:type="dxa"/>
          </w:tcPr>
          <w:p w14:paraId="0CBDACF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这句话从哪格来</w:t>
            </w:r>
          </w:p>
        </w:tc>
        <w:tc>
          <w:tcPr>
            <w:tcW w:w="2000" w:type="dxa"/>
          </w:tcPr>
          <w:p w14:paraId="63A208D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6ECD10C7" w14:textId="77777777">
        <w:tc>
          <w:tcPr>
            <w:tcW w:w="1500" w:type="dxa"/>
          </w:tcPr>
          <w:p w14:paraId="69EC28C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Provenance</w:t>
            </w:r>
          </w:p>
        </w:tc>
        <w:tc>
          <w:tcPr>
            <w:tcW w:w="2950" w:type="dxa"/>
          </w:tcPr>
          <w:p w14:paraId="23E4D5B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候选与合法来源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身份的绑定链</w:t>
            </w:r>
          </w:p>
        </w:tc>
        <w:tc>
          <w:tcPr>
            <w:tcW w:w="2450" w:type="dxa"/>
          </w:tcPr>
          <w:p w14:paraId="1CE7F0F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证明这证据真属于这条记录</w:t>
            </w:r>
          </w:p>
        </w:tc>
        <w:tc>
          <w:tcPr>
            <w:tcW w:w="2000" w:type="dxa"/>
          </w:tcPr>
          <w:p w14:paraId="0914675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3D1084BF" w14:textId="77777777">
        <w:tc>
          <w:tcPr>
            <w:tcW w:w="1500" w:type="dxa"/>
          </w:tcPr>
          <w:p w14:paraId="4C09878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Normalization</w:t>
            </w:r>
          </w:p>
        </w:tc>
        <w:tc>
          <w:tcPr>
            <w:tcW w:w="2950" w:type="dxa"/>
          </w:tcPr>
          <w:p w14:paraId="24A0E27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确定性格式统一</w:t>
            </w:r>
          </w:p>
        </w:tc>
        <w:tc>
          <w:tcPr>
            <w:tcW w:w="2450" w:type="dxa"/>
          </w:tcPr>
          <w:p w14:paraId="4B1BDCD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同一种写法整理一致</w:t>
            </w:r>
          </w:p>
        </w:tc>
        <w:tc>
          <w:tcPr>
            <w:tcW w:w="2000" w:type="dxa"/>
          </w:tcPr>
          <w:p w14:paraId="06F340F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54486F56" w14:textId="77777777">
        <w:tc>
          <w:tcPr>
            <w:tcW w:w="1500" w:type="dxa"/>
          </w:tcPr>
          <w:p w14:paraId="3DC169A1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Dictionary Validation</w:t>
            </w:r>
          </w:p>
        </w:tc>
        <w:tc>
          <w:tcPr>
            <w:tcW w:w="2950" w:type="dxa"/>
          </w:tcPr>
          <w:p w14:paraId="3FFE21F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用字典规则检查字段</w:t>
            </w:r>
          </w:p>
        </w:tc>
        <w:tc>
          <w:tcPr>
            <w:tcW w:w="2450" w:type="dxa"/>
          </w:tcPr>
          <w:p w14:paraId="136946A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系统认不认识这个值</w:t>
            </w:r>
          </w:p>
        </w:tc>
        <w:tc>
          <w:tcPr>
            <w:tcW w:w="2000" w:type="dxa"/>
          </w:tcPr>
          <w:p w14:paraId="48C8A40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6A792D11" w14:textId="77777777">
        <w:tc>
          <w:tcPr>
            <w:tcW w:w="1500" w:type="dxa"/>
          </w:tcPr>
          <w:p w14:paraId="79E4203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MaterialMat</w:t>
            </w:r>
            <w:r>
              <w:rPr>
                <w:color w:val="000000"/>
                <w:sz w:val="16"/>
              </w:rPr>
              <w:lastRenderedPageBreak/>
              <w:t>cher</w:t>
            </w:r>
          </w:p>
        </w:tc>
        <w:tc>
          <w:tcPr>
            <w:tcW w:w="2950" w:type="dxa"/>
          </w:tcPr>
          <w:p w14:paraId="3FB3CB7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lastRenderedPageBreak/>
              <w:t>物料候选和正式编码选择端口</w:t>
            </w:r>
          </w:p>
        </w:tc>
        <w:tc>
          <w:tcPr>
            <w:tcW w:w="2450" w:type="dxa"/>
          </w:tcPr>
          <w:p w14:paraId="6F929CE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找相似物料的本地层</w:t>
            </w:r>
          </w:p>
        </w:tc>
        <w:tc>
          <w:tcPr>
            <w:tcW w:w="2000" w:type="dxa"/>
          </w:tcPr>
          <w:p w14:paraId="669B2F7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72560E23" w14:textId="77777777">
        <w:tc>
          <w:tcPr>
            <w:tcW w:w="1500" w:type="dxa"/>
          </w:tcPr>
          <w:p w14:paraId="45C2C58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Python Shadow</w:t>
            </w:r>
          </w:p>
        </w:tc>
        <w:tc>
          <w:tcPr>
            <w:tcW w:w="2950" w:type="dxa"/>
          </w:tcPr>
          <w:p w14:paraId="5C20E2D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独立的本地解析对照</w:t>
            </w:r>
          </w:p>
        </w:tc>
        <w:tc>
          <w:tcPr>
            <w:tcW w:w="2450" w:type="dxa"/>
          </w:tcPr>
          <w:p w14:paraId="74AC778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第二意见和补空</w:t>
            </w:r>
          </w:p>
        </w:tc>
        <w:tc>
          <w:tcPr>
            <w:tcW w:w="2000" w:type="dxa"/>
          </w:tcPr>
          <w:p w14:paraId="1771585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3A7D5A4D" w14:textId="77777777">
        <w:tc>
          <w:tcPr>
            <w:tcW w:w="1500" w:type="dxa"/>
          </w:tcPr>
          <w:p w14:paraId="6A69587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AI-first</w:t>
            </w:r>
          </w:p>
        </w:tc>
        <w:tc>
          <w:tcPr>
            <w:tcW w:w="2950" w:type="dxa"/>
          </w:tcPr>
          <w:p w14:paraId="6672A71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有效值优先作为业务主值</w:t>
            </w:r>
          </w:p>
        </w:tc>
        <w:tc>
          <w:tcPr>
            <w:tcW w:w="2450" w:type="dxa"/>
          </w:tcPr>
          <w:p w14:paraId="5781E8F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模式让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主导</w:t>
            </w:r>
          </w:p>
        </w:tc>
        <w:tc>
          <w:tcPr>
            <w:tcW w:w="2000" w:type="dxa"/>
          </w:tcPr>
          <w:p w14:paraId="2DD40981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V2 field policy</w:t>
            </w:r>
          </w:p>
        </w:tc>
      </w:tr>
      <w:tr w:rsidR="00386988" w14:paraId="79F27D4A" w14:textId="77777777">
        <w:tc>
          <w:tcPr>
            <w:tcW w:w="1500" w:type="dxa"/>
          </w:tcPr>
          <w:p w14:paraId="75FE1DE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technical_ready</w:t>
            </w:r>
          </w:p>
        </w:tc>
        <w:tc>
          <w:tcPr>
            <w:tcW w:w="2950" w:type="dxa"/>
          </w:tcPr>
          <w:p w14:paraId="30CE1045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技术身份和</w:t>
            </w:r>
            <w:r>
              <w:rPr>
                <w:color w:val="000000"/>
                <w:sz w:val="16"/>
              </w:rPr>
              <w:t>canonical</w:t>
            </w:r>
            <w:r>
              <w:rPr>
                <w:color w:val="000000"/>
                <w:sz w:val="16"/>
              </w:rPr>
              <w:t>结构可安全发布</w:t>
            </w:r>
          </w:p>
        </w:tc>
        <w:tc>
          <w:tcPr>
            <w:tcW w:w="2450" w:type="dxa"/>
          </w:tcPr>
          <w:p w14:paraId="6C52E98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数据结构安全过关</w:t>
            </w:r>
          </w:p>
        </w:tc>
        <w:tc>
          <w:tcPr>
            <w:tcW w:w="2000" w:type="dxa"/>
          </w:tcPr>
          <w:p w14:paraId="43D5BE4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12513EA6" w14:textId="77777777">
        <w:tc>
          <w:tcPr>
            <w:tcW w:w="1500" w:type="dxa"/>
          </w:tcPr>
          <w:p w14:paraId="66BD809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review_required</w:t>
            </w:r>
          </w:p>
        </w:tc>
        <w:tc>
          <w:tcPr>
            <w:tcW w:w="2950" w:type="dxa"/>
          </w:tcPr>
          <w:p w14:paraId="0EFBBCE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业务差异需要人看</w:t>
            </w:r>
          </w:p>
        </w:tc>
        <w:tc>
          <w:tcPr>
            <w:tcW w:w="2450" w:type="dxa"/>
          </w:tcPr>
          <w:p w14:paraId="6A8B011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能发布，但建议复核</w:t>
            </w:r>
          </w:p>
        </w:tc>
        <w:tc>
          <w:tcPr>
            <w:tcW w:w="2000" w:type="dxa"/>
          </w:tcPr>
          <w:p w14:paraId="71B6F13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7FE15257" w14:textId="77777777">
        <w:tc>
          <w:tcPr>
            <w:tcW w:w="1500" w:type="dxa"/>
          </w:tcPr>
          <w:p w14:paraId="51DD347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Cache</w:t>
            </w:r>
          </w:p>
        </w:tc>
        <w:tc>
          <w:tcPr>
            <w:tcW w:w="2950" w:type="dxa"/>
          </w:tcPr>
          <w:p w14:paraId="2E32314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保存可安全复用的中间结果</w:t>
            </w:r>
          </w:p>
        </w:tc>
        <w:tc>
          <w:tcPr>
            <w:tcW w:w="2450" w:type="dxa"/>
          </w:tcPr>
          <w:p w14:paraId="5699B3F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不重复花钱做同一件事</w:t>
            </w:r>
          </w:p>
        </w:tc>
        <w:tc>
          <w:tcPr>
            <w:tcW w:w="2000" w:type="dxa"/>
          </w:tcPr>
          <w:p w14:paraId="619A84B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4FAE1D48" w14:textId="77777777">
        <w:tc>
          <w:tcPr>
            <w:tcW w:w="1500" w:type="dxa"/>
          </w:tcPr>
          <w:p w14:paraId="0220BDD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SHA-256</w:t>
            </w:r>
          </w:p>
        </w:tc>
        <w:tc>
          <w:tcPr>
            <w:tcW w:w="2950" w:type="dxa"/>
          </w:tcPr>
          <w:p w14:paraId="3D2043E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256</w:t>
            </w:r>
            <w:r>
              <w:rPr>
                <w:color w:val="000000"/>
                <w:sz w:val="16"/>
              </w:rPr>
              <w:t>位密码学哈希函数</w:t>
            </w:r>
          </w:p>
        </w:tc>
        <w:tc>
          <w:tcPr>
            <w:tcW w:w="2450" w:type="dxa"/>
          </w:tcPr>
          <w:p w14:paraId="19DA3B2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内容指纹</w:t>
            </w:r>
          </w:p>
        </w:tc>
        <w:tc>
          <w:tcPr>
            <w:tcW w:w="2000" w:type="dxa"/>
          </w:tcPr>
          <w:p w14:paraId="641D360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是；非加密订单</w:t>
            </w:r>
          </w:p>
        </w:tc>
      </w:tr>
      <w:tr w:rsidR="00386988" w14:paraId="0218DC79" w14:textId="77777777">
        <w:tc>
          <w:tcPr>
            <w:tcW w:w="1500" w:type="dxa"/>
          </w:tcPr>
          <w:p w14:paraId="65A6273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Job</w:t>
            </w:r>
          </w:p>
        </w:tc>
        <w:tc>
          <w:tcPr>
            <w:tcW w:w="2950" w:type="dxa"/>
          </w:tcPr>
          <w:p w14:paraId="323BAE4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一次独立解析任务及其状态</w:t>
            </w:r>
          </w:p>
        </w:tc>
        <w:tc>
          <w:tcPr>
            <w:tcW w:w="2450" w:type="dxa"/>
          </w:tcPr>
          <w:p w14:paraId="36994A8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一次订单处理档案</w:t>
            </w:r>
          </w:p>
        </w:tc>
        <w:tc>
          <w:tcPr>
            <w:tcW w:w="2000" w:type="dxa"/>
          </w:tcPr>
          <w:p w14:paraId="31CC34F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65833103" w14:textId="77777777">
        <w:tc>
          <w:tcPr>
            <w:tcW w:w="1500" w:type="dxa"/>
          </w:tcPr>
          <w:p w14:paraId="0ECEC14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Revision</w:t>
            </w:r>
          </w:p>
        </w:tc>
        <w:tc>
          <w:tcPr>
            <w:tcW w:w="2950" w:type="dxa"/>
          </w:tcPr>
          <w:p w14:paraId="2CD9D14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对已发布结果的不可变新版本</w:t>
            </w:r>
          </w:p>
        </w:tc>
        <w:tc>
          <w:tcPr>
            <w:tcW w:w="2450" w:type="dxa"/>
          </w:tcPr>
          <w:p w14:paraId="3B3DA34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修改另存一版</w:t>
            </w:r>
          </w:p>
        </w:tc>
        <w:tc>
          <w:tcPr>
            <w:tcW w:w="2000" w:type="dxa"/>
          </w:tcPr>
          <w:p w14:paraId="46AC92A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5E934A19" w14:textId="77777777">
        <w:tc>
          <w:tcPr>
            <w:tcW w:w="1500" w:type="dxa"/>
          </w:tcPr>
          <w:p w14:paraId="74FC353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Immutable</w:t>
            </w:r>
          </w:p>
        </w:tc>
        <w:tc>
          <w:tcPr>
            <w:tcW w:w="2950" w:type="dxa"/>
          </w:tcPr>
          <w:p w14:paraId="0A91E21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发布后内容不原地改变</w:t>
            </w:r>
          </w:p>
        </w:tc>
        <w:tc>
          <w:tcPr>
            <w:tcW w:w="2450" w:type="dxa"/>
          </w:tcPr>
          <w:p w14:paraId="199A2F1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老版本不覆盖</w:t>
            </w:r>
          </w:p>
        </w:tc>
        <w:tc>
          <w:tcPr>
            <w:tcW w:w="2000" w:type="dxa"/>
          </w:tcPr>
          <w:p w14:paraId="4B0D76C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1CFC64C9" w14:textId="77777777">
        <w:tc>
          <w:tcPr>
            <w:tcW w:w="1500" w:type="dxa"/>
          </w:tcPr>
          <w:p w14:paraId="538E80B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Atomic</w:t>
            </w:r>
          </w:p>
        </w:tc>
        <w:tc>
          <w:tcPr>
            <w:tcW w:w="2950" w:type="dxa"/>
          </w:tcPr>
          <w:p w14:paraId="1CEBD77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操作对外要么全成要么不成</w:t>
            </w:r>
          </w:p>
        </w:tc>
        <w:tc>
          <w:tcPr>
            <w:tcW w:w="2450" w:type="dxa"/>
          </w:tcPr>
          <w:p w14:paraId="1EB525C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不露半套</w:t>
            </w:r>
          </w:p>
        </w:tc>
        <w:tc>
          <w:tcPr>
            <w:tcW w:w="2000" w:type="dxa"/>
          </w:tcPr>
          <w:p w14:paraId="267621D3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61ECFA84" w14:textId="77777777">
        <w:tc>
          <w:tcPr>
            <w:tcW w:w="1500" w:type="dxa"/>
          </w:tcPr>
          <w:p w14:paraId="19B3314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CURRENT</w:t>
            </w:r>
          </w:p>
        </w:tc>
        <w:tc>
          <w:tcPr>
            <w:tcW w:w="2950" w:type="dxa"/>
          </w:tcPr>
          <w:p w14:paraId="0A76953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当前可见</w:t>
            </w:r>
            <w:r>
              <w:rPr>
                <w:color w:val="000000"/>
                <w:sz w:val="16"/>
              </w:rPr>
              <w:t>bundle</w:t>
            </w:r>
            <w:r>
              <w:rPr>
                <w:color w:val="000000"/>
                <w:sz w:val="16"/>
              </w:rPr>
              <w:t>的单一指针</w:t>
            </w:r>
          </w:p>
        </w:tc>
        <w:tc>
          <w:tcPr>
            <w:tcW w:w="2450" w:type="dxa"/>
          </w:tcPr>
          <w:p w14:paraId="024619D9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当前书签</w:t>
            </w:r>
          </w:p>
        </w:tc>
        <w:tc>
          <w:tcPr>
            <w:tcW w:w="2000" w:type="dxa"/>
          </w:tcPr>
          <w:p w14:paraId="565A514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05ADD36F" w14:textId="77777777">
        <w:tc>
          <w:tcPr>
            <w:tcW w:w="1500" w:type="dxa"/>
          </w:tcPr>
          <w:p w14:paraId="5B53961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INITIAL</w:t>
            </w:r>
          </w:p>
        </w:tc>
        <w:tc>
          <w:tcPr>
            <w:tcW w:w="2950" w:type="dxa"/>
          </w:tcPr>
          <w:p w14:paraId="30B2893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初始</w:t>
            </w:r>
            <w:r>
              <w:rPr>
                <w:color w:val="000000"/>
                <w:sz w:val="16"/>
              </w:rPr>
              <w:t>Revision</w:t>
            </w:r>
            <w:r>
              <w:rPr>
                <w:color w:val="000000"/>
                <w:sz w:val="16"/>
              </w:rPr>
              <w:t>的固定指针</w:t>
            </w:r>
          </w:p>
        </w:tc>
        <w:tc>
          <w:tcPr>
            <w:tcW w:w="2450" w:type="dxa"/>
          </w:tcPr>
          <w:p w14:paraId="4C45C82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第一版书签</w:t>
            </w:r>
          </w:p>
        </w:tc>
        <w:tc>
          <w:tcPr>
            <w:tcW w:w="2000" w:type="dxa"/>
          </w:tcPr>
          <w:p w14:paraId="2C1D936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6D19A26C" w14:textId="77777777">
        <w:tc>
          <w:tcPr>
            <w:tcW w:w="1500" w:type="dxa"/>
          </w:tcPr>
          <w:p w14:paraId="7894EF1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Idempotency</w:t>
            </w:r>
          </w:p>
        </w:tc>
        <w:tc>
          <w:tcPr>
            <w:tcW w:w="2950" w:type="dxa"/>
          </w:tcPr>
          <w:p w14:paraId="04A50DD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重复同一请求不重复产生副作用</w:t>
            </w:r>
          </w:p>
        </w:tc>
        <w:tc>
          <w:tcPr>
            <w:tcW w:w="2450" w:type="dxa"/>
          </w:tcPr>
          <w:p w14:paraId="4B0FB0E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点两次仍是一件事</w:t>
            </w:r>
          </w:p>
        </w:tc>
        <w:tc>
          <w:tcPr>
            <w:tcW w:w="2000" w:type="dxa"/>
          </w:tcPr>
          <w:p w14:paraId="3402DE5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4976FEB2" w14:textId="77777777">
        <w:tc>
          <w:tcPr>
            <w:tcW w:w="1500" w:type="dxa"/>
          </w:tcPr>
          <w:p w14:paraId="0B79071E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Optimistic Concurrency</w:t>
            </w:r>
          </w:p>
        </w:tc>
        <w:tc>
          <w:tcPr>
            <w:tcW w:w="2950" w:type="dxa"/>
          </w:tcPr>
          <w:p w14:paraId="3D12C35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写入前确认当前版本未变化</w:t>
            </w:r>
          </w:p>
        </w:tc>
        <w:tc>
          <w:tcPr>
            <w:tcW w:w="2450" w:type="dxa"/>
          </w:tcPr>
          <w:p w14:paraId="13DDD33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防止旧页面覆盖新结果</w:t>
            </w:r>
          </w:p>
        </w:tc>
        <w:tc>
          <w:tcPr>
            <w:tcW w:w="2000" w:type="dxa"/>
          </w:tcPr>
          <w:p w14:paraId="3FFC348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16918169" w14:textId="77777777">
        <w:tc>
          <w:tcPr>
            <w:tcW w:w="1500" w:type="dxa"/>
          </w:tcPr>
          <w:p w14:paraId="7515D79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Retry</w:t>
            </w:r>
          </w:p>
        </w:tc>
        <w:tc>
          <w:tcPr>
            <w:tcW w:w="2950" w:type="dxa"/>
          </w:tcPr>
          <w:p w14:paraId="61FCAF65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对允许的瞬时失败有限重试</w:t>
            </w:r>
          </w:p>
        </w:tc>
        <w:tc>
          <w:tcPr>
            <w:tcW w:w="2450" w:type="dxa"/>
          </w:tcPr>
          <w:p w14:paraId="35E1932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暂时失败再试有限次</w:t>
            </w:r>
          </w:p>
        </w:tc>
        <w:tc>
          <w:tcPr>
            <w:tcW w:w="2000" w:type="dxa"/>
          </w:tcPr>
          <w:p w14:paraId="29D61FD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7FAC57DE" w14:textId="77777777">
        <w:tc>
          <w:tcPr>
            <w:tcW w:w="1500" w:type="dxa"/>
          </w:tcPr>
          <w:p w14:paraId="671E52FD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Single-flight</w:t>
            </w:r>
          </w:p>
        </w:tc>
        <w:tc>
          <w:tcPr>
            <w:tcW w:w="2950" w:type="dxa"/>
          </w:tcPr>
          <w:p w14:paraId="11629672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同一身份同时只允许一个</w:t>
            </w:r>
            <w:r>
              <w:rPr>
                <w:color w:val="000000"/>
                <w:sz w:val="16"/>
              </w:rPr>
              <w:t>leader</w:t>
            </w:r>
            <w:r>
              <w:rPr>
                <w:color w:val="000000"/>
                <w:sz w:val="16"/>
              </w:rPr>
              <w:t>执行</w:t>
            </w:r>
          </w:p>
        </w:tc>
        <w:tc>
          <w:tcPr>
            <w:tcW w:w="2450" w:type="dxa"/>
          </w:tcPr>
          <w:p w14:paraId="0E32416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同一任务不重复调用</w:t>
            </w:r>
            <w:r>
              <w:rPr>
                <w:color w:val="000000"/>
                <w:sz w:val="16"/>
              </w:rPr>
              <w:t>AI</w:t>
            </w:r>
          </w:p>
        </w:tc>
        <w:tc>
          <w:tcPr>
            <w:tcW w:w="2000" w:type="dxa"/>
          </w:tcPr>
          <w:p w14:paraId="390493F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19C45AEE" w14:textId="77777777">
        <w:tc>
          <w:tcPr>
            <w:tcW w:w="1500" w:type="dxa"/>
          </w:tcPr>
          <w:p w14:paraId="11B3DF4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Provider</w:t>
            </w:r>
          </w:p>
        </w:tc>
        <w:tc>
          <w:tcPr>
            <w:tcW w:w="2950" w:type="dxa"/>
          </w:tcPr>
          <w:p w14:paraId="3C8880F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对外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能力的本地适配器</w:t>
            </w:r>
          </w:p>
        </w:tc>
        <w:tc>
          <w:tcPr>
            <w:tcW w:w="2450" w:type="dxa"/>
          </w:tcPr>
          <w:p w14:paraId="5BC8D1C8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统一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接口</w:t>
            </w:r>
          </w:p>
        </w:tc>
        <w:tc>
          <w:tcPr>
            <w:tcW w:w="2000" w:type="dxa"/>
          </w:tcPr>
          <w:p w14:paraId="4224D32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2538A281" w14:textId="77777777">
        <w:tc>
          <w:tcPr>
            <w:tcW w:w="1500" w:type="dxa"/>
          </w:tcPr>
          <w:p w14:paraId="1CE109F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Transport</w:t>
            </w:r>
          </w:p>
        </w:tc>
        <w:tc>
          <w:tcPr>
            <w:tcW w:w="2950" w:type="dxa"/>
          </w:tcPr>
          <w:p w14:paraId="0047463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实际发送</w:t>
            </w:r>
            <w:r>
              <w:rPr>
                <w:color w:val="000000"/>
                <w:sz w:val="16"/>
              </w:rPr>
              <w:t>HTTP</w:t>
            </w:r>
            <w:r>
              <w:rPr>
                <w:color w:val="000000"/>
                <w:sz w:val="16"/>
              </w:rPr>
              <w:t>的可替换层</w:t>
            </w:r>
          </w:p>
        </w:tc>
        <w:tc>
          <w:tcPr>
            <w:tcW w:w="2450" w:type="dxa"/>
          </w:tcPr>
          <w:p w14:paraId="495D290F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网络快递员</w:t>
            </w:r>
          </w:p>
        </w:tc>
        <w:tc>
          <w:tcPr>
            <w:tcW w:w="2000" w:type="dxa"/>
          </w:tcPr>
          <w:p w14:paraId="15FCFB12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6"/>
              </w:rPr>
              <w:t>是，</w:t>
            </w:r>
            <w:r>
              <w:rPr>
                <w:color w:val="000000"/>
                <w:sz w:val="16"/>
              </w:rPr>
              <w:t>urllib/FakeTransport</w:t>
            </w:r>
          </w:p>
        </w:tc>
      </w:tr>
      <w:tr w:rsidR="00386988" w14:paraId="14CBE4DF" w14:textId="77777777">
        <w:tc>
          <w:tcPr>
            <w:tcW w:w="1500" w:type="dxa"/>
          </w:tcPr>
          <w:p w14:paraId="08BEF4D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Sidecar</w:t>
            </w:r>
          </w:p>
        </w:tc>
        <w:tc>
          <w:tcPr>
            <w:tcW w:w="2950" w:type="dxa"/>
          </w:tcPr>
          <w:p w14:paraId="20C3F55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不改正式结果的附加建议产物</w:t>
            </w:r>
          </w:p>
        </w:tc>
        <w:tc>
          <w:tcPr>
            <w:tcW w:w="2450" w:type="dxa"/>
          </w:tcPr>
          <w:p w14:paraId="18A7A92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旁边的一份</w:t>
            </w: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意见</w:t>
            </w:r>
          </w:p>
        </w:tc>
        <w:tc>
          <w:tcPr>
            <w:tcW w:w="2000" w:type="dxa"/>
          </w:tcPr>
          <w:p w14:paraId="7312016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Standard</w:t>
            </w:r>
            <w:r>
              <w:rPr>
                <w:color w:val="000000"/>
                <w:sz w:val="16"/>
              </w:rPr>
              <w:t>单记录</w:t>
            </w:r>
            <w:r>
              <w:rPr>
                <w:color w:val="000000"/>
                <w:sz w:val="16"/>
              </w:rPr>
              <w:t>AI</w:t>
            </w:r>
          </w:p>
        </w:tc>
      </w:tr>
      <w:tr w:rsidR="00386988" w14:paraId="26944D1B" w14:textId="77777777">
        <w:tc>
          <w:tcPr>
            <w:tcW w:w="1500" w:type="dxa"/>
          </w:tcPr>
          <w:p w14:paraId="6D17F19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Standard</w:t>
            </w:r>
          </w:p>
        </w:tc>
        <w:tc>
          <w:tcPr>
            <w:tcW w:w="2950" w:type="dxa"/>
          </w:tcPr>
          <w:p w14:paraId="4A9BF8A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Python</w:t>
            </w:r>
            <w:r>
              <w:rPr>
                <w:color w:val="000000"/>
                <w:sz w:val="16"/>
              </w:rPr>
              <w:t>规则主导的解析模式</w:t>
            </w:r>
          </w:p>
        </w:tc>
        <w:tc>
          <w:tcPr>
            <w:tcW w:w="2450" w:type="dxa"/>
          </w:tcPr>
          <w:p w14:paraId="5C9E437B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日常本地规则模式</w:t>
            </w:r>
          </w:p>
        </w:tc>
        <w:tc>
          <w:tcPr>
            <w:tcW w:w="2000" w:type="dxa"/>
          </w:tcPr>
          <w:p w14:paraId="3E8F9D5A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30BAB7DB" w14:textId="77777777">
        <w:tc>
          <w:tcPr>
            <w:tcW w:w="1500" w:type="dxa"/>
          </w:tcPr>
          <w:p w14:paraId="225EBC4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 Enhanced</w:t>
            </w:r>
          </w:p>
        </w:tc>
        <w:tc>
          <w:tcPr>
            <w:tcW w:w="2950" w:type="dxa"/>
          </w:tcPr>
          <w:p w14:paraId="2768F35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主导</w:t>
            </w:r>
            <w:r>
              <w:rPr>
                <w:color w:val="000000"/>
                <w:sz w:val="16"/>
              </w:rPr>
              <w:t>17</w:t>
            </w:r>
            <w:r>
              <w:rPr>
                <w:color w:val="000000"/>
                <w:sz w:val="16"/>
              </w:rPr>
              <w:t>业务字段的整单模式</w:t>
            </w:r>
          </w:p>
        </w:tc>
        <w:tc>
          <w:tcPr>
            <w:tcW w:w="2450" w:type="dxa"/>
          </w:tcPr>
          <w:p w14:paraId="004C0F66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</w:t>
            </w:r>
            <w:r>
              <w:rPr>
                <w:color w:val="000000"/>
                <w:sz w:val="16"/>
              </w:rPr>
              <w:t>整单理解模式</w:t>
            </w:r>
          </w:p>
        </w:tc>
        <w:tc>
          <w:tcPr>
            <w:tcW w:w="2000" w:type="dxa"/>
          </w:tcPr>
          <w:p w14:paraId="00F777C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86988" w14:paraId="3C9EAE18" w14:textId="77777777">
        <w:tc>
          <w:tcPr>
            <w:tcW w:w="1500" w:type="dxa"/>
          </w:tcPr>
          <w:p w14:paraId="062C1501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Manifest</w:t>
            </w:r>
          </w:p>
        </w:tc>
        <w:tc>
          <w:tcPr>
            <w:tcW w:w="2950" w:type="dxa"/>
          </w:tcPr>
          <w:p w14:paraId="642E884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版本化且可校验的结构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单元清单</w:t>
            </w:r>
          </w:p>
        </w:tc>
        <w:tc>
          <w:tcPr>
            <w:tcW w:w="2450" w:type="dxa"/>
          </w:tcPr>
          <w:p w14:paraId="682DE4A0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要处理哪些块的目录</w:t>
            </w:r>
          </w:p>
        </w:tc>
        <w:tc>
          <w:tcPr>
            <w:tcW w:w="2000" w:type="dxa"/>
          </w:tcPr>
          <w:p w14:paraId="43A8C51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</w:tbl>
    <w:p w14:paraId="2E89B047" w14:textId="77777777" w:rsidR="00386988" w:rsidRDefault="00386988">
      <w:pPr>
        <w:spacing w:after="20"/>
      </w:pPr>
    </w:p>
    <w:p w14:paraId="733C5A4C" w14:textId="77777777" w:rsidR="00386988" w:rsidRDefault="00E82DAA">
      <w:r>
        <w:br w:type="page"/>
      </w:r>
    </w:p>
    <w:p w14:paraId="6D6112E3" w14:textId="77777777" w:rsidR="00386988" w:rsidRDefault="00E82DAA">
      <w:pPr>
        <w:pStyle w:val="1"/>
      </w:pPr>
      <w:bookmarkStart w:id="190" w:name="_Toc237458949"/>
      <w:r>
        <w:lastRenderedPageBreak/>
        <w:t>附录</w:t>
      </w:r>
      <w:r>
        <w:t xml:space="preserve">B  </w:t>
      </w:r>
      <w:r>
        <w:t>固定</w:t>
      </w:r>
      <w:r>
        <w:t>20</w:t>
      </w:r>
      <w:r>
        <w:t>字段与五类结果速查</w:t>
      </w:r>
      <w:bookmarkEnd w:id="190"/>
    </w:p>
    <w:p w14:paraId="401E8347" w14:textId="77777777" w:rsidR="00386988" w:rsidRDefault="00E82DAA">
      <w:r>
        <w:rPr>
          <w:color w:val="000000"/>
        </w:rPr>
        <w:t xml:space="preserve">AI </w:t>
      </w:r>
      <w:r>
        <w:rPr>
          <w:color w:val="000000"/>
        </w:rPr>
        <w:t>只提取</w:t>
      </w:r>
      <w:r>
        <w:rPr>
          <w:color w:val="000000"/>
        </w:rPr>
        <w:t xml:space="preserve"> 17 </w:t>
      </w:r>
      <w:r>
        <w:rPr>
          <w:color w:val="000000"/>
        </w:rPr>
        <w:t>个业务字段；本地程序生成行号；</w:t>
      </w:r>
      <w:r>
        <w:rPr>
          <w:color w:val="000000"/>
        </w:rPr>
        <w:t xml:space="preserve">MaterialMatcher </w:t>
      </w:r>
      <w:r>
        <w:rPr>
          <w:color w:val="000000"/>
        </w:rPr>
        <w:t>生成物料编码和相似分数。正式结果前</w:t>
      </w:r>
      <w:r>
        <w:rPr>
          <w:color w:val="000000"/>
        </w:rPr>
        <w:t xml:space="preserve"> 19 </w:t>
      </w:r>
      <w:r>
        <w:rPr>
          <w:color w:val="000000"/>
        </w:rPr>
        <w:t>项为字符串，相似分数为</w:t>
      </w:r>
      <w:r>
        <w:rPr>
          <w:color w:val="000000"/>
        </w:rPr>
        <w:t xml:space="preserve"> float</w:t>
      </w:r>
      <w:r>
        <w:rPr>
          <w:color w:val="000000"/>
        </w:rPr>
        <w:t>。</w:t>
      </w:r>
    </w:p>
    <w:p w14:paraId="6D9F1B86" w14:textId="77777777" w:rsidR="00386988" w:rsidRDefault="00E82DAA">
      <w:pPr>
        <w:pStyle w:val="TableCaption"/>
      </w:pPr>
      <w:r>
        <w:rPr>
          <w:color w:val="000000"/>
        </w:rPr>
        <w:t>表</w:t>
      </w:r>
      <w:r>
        <w:rPr>
          <w:color w:val="000000"/>
        </w:rPr>
        <w:t xml:space="preserve"> B-1  </w:t>
      </w:r>
      <w:r>
        <w:rPr>
          <w:color w:val="000000"/>
        </w:rPr>
        <w:t>五类业务结果</w:t>
      </w:r>
    </w:p>
    <w:tbl>
      <w:tblPr>
        <w:tblStyle w:val="aff1"/>
        <w:tblW w:w="89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5000"/>
      </w:tblGrid>
      <w:tr w:rsidR="00386988" w14:paraId="741B8EAF" w14:textId="77777777">
        <w:trPr>
          <w:tblHeader/>
        </w:trPr>
        <w:tc>
          <w:tcPr>
            <w:tcW w:w="2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FD0A1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角色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3682A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中文</w:t>
            </w:r>
          </w:p>
        </w:tc>
        <w:tc>
          <w:tcPr>
            <w:tcW w:w="5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FC52A" w14:textId="77777777" w:rsidR="00386988" w:rsidRDefault="00E82DAA">
            <w:pPr>
              <w:spacing w:after="0"/>
              <w:jc w:val="center"/>
            </w:pPr>
            <w:r>
              <w:rPr>
                <w:rFonts w:eastAsia="黑体"/>
                <w:b/>
                <w:color w:val="000000"/>
                <w:sz w:val="17"/>
              </w:rPr>
              <w:t>职责</w:t>
            </w:r>
          </w:p>
        </w:tc>
      </w:tr>
      <w:tr w:rsidR="00386988" w14:paraId="1A5D8405" w14:textId="77777777">
        <w:tc>
          <w:tcPr>
            <w:tcW w:w="2100" w:type="dxa"/>
          </w:tcPr>
          <w:p w14:paraId="603DB2C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official_result</w:t>
            </w:r>
          </w:p>
        </w:tc>
        <w:tc>
          <w:tcPr>
            <w:tcW w:w="1800" w:type="dxa"/>
          </w:tcPr>
          <w:p w14:paraId="3A006904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正式业务结果</w:t>
            </w:r>
          </w:p>
        </w:tc>
        <w:tc>
          <w:tcPr>
            <w:tcW w:w="5000" w:type="dxa"/>
          </w:tcPr>
          <w:p w14:paraId="3CC9876F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严格按固定顺序保存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字段记录，不混入模型、证据或</w:t>
            </w:r>
            <w:r>
              <w:rPr>
                <w:color w:val="000000"/>
                <w:sz w:val="17"/>
              </w:rPr>
              <w:t xml:space="preserve"> Review </w:t>
            </w:r>
            <w:r>
              <w:rPr>
                <w:color w:val="000000"/>
                <w:sz w:val="17"/>
              </w:rPr>
              <w:t>元数据。</w:t>
            </w:r>
          </w:p>
        </w:tc>
      </w:tr>
      <w:tr w:rsidR="00386988" w14:paraId="1BEE387E" w14:textId="77777777">
        <w:tc>
          <w:tcPr>
            <w:tcW w:w="2100" w:type="dxa"/>
          </w:tcPr>
          <w:p w14:paraId="109E6D5D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parse_diagnostics</w:t>
            </w:r>
          </w:p>
        </w:tc>
        <w:tc>
          <w:tcPr>
            <w:tcW w:w="1800" w:type="dxa"/>
          </w:tcPr>
          <w:p w14:paraId="28D64F72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解析诊断</w:t>
            </w:r>
          </w:p>
        </w:tc>
        <w:tc>
          <w:tcPr>
            <w:tcW w:w="5000" w:type="dxa"/>
          </w:tcPr>
          <w:p w14:paraId="40B286E8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记录解析过程、</w:t>
            </w:r>
            <w:r>
              <w:rPr>
                <w:color w:val="000000"/>
                <w:sz w:val="17"/>
              </w:rPr>
              <w:t xml:space="preserve">AI/Python </w:t>
            </w:r>
            <w:r>
              <w:rPr>
                <w:color w:val="000000"/>
                <w:sz w:val="17"/>
              </w:rPr>
              <w:t>对照、来源证据与可复核状态。</w:t>
            </w:r>
          </w:p>
        </w:tc>
      </w:tr>
      <w:tr w:rsidR="00386988" w14:paraId="01448255" w14:textId="77777777">
        <w:tc>
          <w:tcPr>
            <w:tcW w:w="2100" w:type="dxa"/>
          </w:tcPr>
          <w:p w14:paraId="1CF9F4D2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dictionary_validation</w:t>
            </w:r>
          </w:p>
        </w:tc>
        <w:tc>
          <w:tcPr>
            <w:tcW w:w="1800" w:type="dxa"/>
          </w:tcPr>
          <w:p w14:paraId="3C31D4DC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字典验证</w:t>
            </w:r>
          </w:p>
        </w:tc>
        <w:tc>
          <w:tcPr>
            <w:tcW w:w="5000" w:type="dxa"/>
          </w:tcPr>
          <w:p w14:paraId="5EBFDB14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给出</w:t>
            </w:r>
            <w:r>
              <w:rPr>
                <w:color w:val="000000"/>
                <w:sz w:val="17"/>
              </w:rPr>
              <w:t xml:space="preserve"> validation-only </w:t>
            </w:r>
            <w:r>
              <w:rPr>
                <w:color w:val="000000"/>
                <w:sz w:val="17"/>
              </w:rPr>
              <w:t>的字段检查与提示，不静默改写订单。</w:t>
            </w:r>
          </w:p>
        </w:tc>
      </w:tr>
      <w:tr w:rsidR="00386988" w14:paraId="598E691A" w14:textId="77777777">
        <w:tc>
          <w:tcPr>
            <w:tcW w:w="2100" w:type="dxa"/>
          </w:tcPr>
          <w:p w14:paraId="3C48B838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material_candidates</w:t>
            </w:r>
          </w:p>
        </w:tc>
        <w:tc>
          <w:tcPr>
            <w:tcW w:w="1800" w:type="dxa"/>
          </w:tcPr>
          <w:p w14:paraId="4CCFFECE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物料候选</w:t>
            </w:r>
          </w:p>
        </w:tc>
        <w:tc>
          <w:tcPr>
            <w:tcW w:w="5000" w:type="dxa"/>
          </w:tcPr>
          <w:p w14:paraId="626F0E8F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保存本地物料库召回、过滤和排序后的候选列表。</w:t>
            </w:r>
          </w:p>
        </w:tc>
      </w:tr>
      <w:tr w:rsidR="00386988" w14:paraId="7C6A2F54" w14:textId="77777777">
        <w:tc>
          <w:tcPr>
            <w:tcW w:w="2100" w:type="dxa"/>
          </w:tcPr>
          <w:p w14:paraId="4762EC87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material_summary</w:t>
            </w:r>
          </w:p>
        </w:tc>
        <w:tc>
          <w:tcPr>
            <w:tcW w:w="1800" w:type="dxa"/>
          </w:tcPr>
          <w:p w14:paraId="3918C7F7" w14:textId="77777777" w:rsidR="00386988" w:rsidRDefault="00E82DA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物料匹配摘要</w:t>
            </w:r>
          </w:p>
        </w:tc>
        <w:tc>
          <w:tcPr>
            <w:tcW w:w="5000" w:type="dxa"/>
          </w:tcPr>
          <w:p w14:paraId="06BC2F2B" w14:textId="77777777" w:rsidR="00386988" w:rsidRDefault="00E82DAA">
            <w:pPr>
              <w:spacing w:after="0" w:line="276" w:lineRule="auto"/>
            </w:pPr>
            <w:r>
              <w:rPr>
                <w:color w:val="000000"/>
                <w:sz w:val="17"/>
              </w:rPr>
              <w:t>汇总最终候选状态、参考分数和必要的人工复核信息。</w:t>
            </w:r>
          </w:p>
        </w:tc>
      </w:tr>
    </w:tbl>
    <w:p w14:paraId="10A697E3" w14:textId="77777777" w:rsidR="00386988" w:rsidRDefault="00386988">
      <w:pPr>
        <w:spacing w:after="20"/>
      </w:pPr>
    </w:p>
    <w:p w14:paraId="621DA85E" w14:textId="77777777" w:rsidR="00386988" w:rsidRDefault="00E82DAA">
      <w:pPr>
        <w:pStyle w:val="1"/>
      </w:pPr>
      <w:bookmarkStart w:id="191" w:name="_Toc237458950"/>
      <w:r>
        <w:t>参考文献</w:t>
      </w:r>
      <w:bookmarkEnd w:id="191"/>
    </w:p>
    <w:p w14:paraId="26D1143D" w14:textId="77777777" w:rsidR="00386988" w:rsidRDefault="00E82DAA">
      <w:pPr>
        <w:ind w:left="397" w:hanging="397"/>
      </w:pPr>
      <w:r>
        <w:rPr>
          <w:color w:val="000000"/>
          <w:sz w:val="19"/>
        </w:rPr>
        <w:t>[1] Vaswani A, et al. Attention Is All You Need. arXiv:1706.03762, 2017.</w:t>
      </w:r>
    </w:p>
    <w:p w14:paraId="3E0225D4" w14:textId="77777777" w:rsidR="00386988" w:rsidRDefault="00E82DAA">
      <w:pPr>
        <w:ind w:left="397" w:hanging="397"/>
      </w:pPr>
      <w:r>
        <w:rPr>
          <w:color w:val="000000"/>
          <w:sz w:val="19"/>
        </w:rPr>
        <w:t>[2] Chen J, et al. BGE M3-Embedding: Multi-Lingual, Multi-Functionality, Multi-Granularity Text Embeddings Through Self-Knowledge Distillation. arXiv:2402.03216, 2024.</w:t>
      </w:r>
    </w:p>
    <w:p w14:paraId="7371FC4C" w14:textId="77777777" w:rsidR="00386988" w:rsidRDefault="00E82DAA">
      <w:pPr>
        <w:ind w:left="397" w:hanging="397"/>
      </w:pPr>
      <w:r>
        <w:rPr>
          <w:color w:val="000000"/>
          <w:sz w:val="19"/>
        </w:rPr>
        <w:t xml:space="preserve">[3] Meta AI. Faiss Wiki: MetricType and distances; Faiss indexes. </w:t>
      </w:r>
      <w:r>
        <w:rPr>
          <w:color w:val="000000"/>
          <w:sz w:val="19"/>
        </w:rPr>
        <w:t>官方项目资料</w:t>
      </w:r>
      <w:r>
        <w:rPr>
          <w:color w:val="000000"/>
          <w:sz w:val="19"/>
        </w:rPr>
        <w:t>.</w:t>
      </w:r>
    </w:p>
    <w:p w14:paraId="76E8D7FB" w14:textId="77777777" w:rsidR="00386988" w:rsidRDefault="00E82DAA">
      <w:pPr>
        <w:ind w:left="397" w:hanging="397"/>
      </w:pPr>
      <w:r>
        <w:rPr>
          <w:color w:val="000000"/>
          <w:sz w:val="19"/>
        </w:rPr>
        <w:t xml:space="preserve">[4] Sentence Transformers. Semantic Search Documentation. </w:t>
      </w:r>
      <w:r>
        <w:rPr>
          <w:color w:val="000000"/>
          <w:sz w:val="19"/>
        </w:rPr>
        <w:t>官方文档</w:t>
      </w:r>
      <w:r>
        <w:rPr>
          <w:color w:val="000000"/>
          <w:sz w:val="19"/>
        </w:rPr>
        <w:t>.</w:t>
      </w:r>
    </w:p>
    <w:p w14:paraId="5DB2B96F" w14:textId="77777777" w:rsidR="00386988" w:rsidRDefault="00E82DAA">
      <w:pPr>
        <w:ind w:left="397" w:hanging="397"/>
      </w:pPr>
      <w:r>
        <w:rPr>
          <w:color w:val="000000"/>
          <w:sz w:val="19"/>
        </w:rPr>
        <w:t>[5] Python Software Foundation. http.server — HTTP servers. Python 3 Documentation.</w:t>
      </w:r>
    </w:p>
    <w:p w14:paraId="2C80BDE7" w14:textId="77777777" w:rsidR="00386988" w:rsidRDefault="00E82DAA">
      <w:pPr>
        <w:ind w:left="397" w:hanging="397"/>
      </w:pPr>
      <w:r>
        <w:rPr>
          <w:color w:val="000000"/>
          <w:sz w:val="19"/>
        </w:rPr>
        <w:t xml:space="preserve">[6] openpyxl Project. openpyxl Documentation: Workbook, Worksheet and Merged Cells. </w:t>
      </w:r>
      <w:r>
        <w:rPr>
          <w:color w:val="000000"/>
          <w:sz w:val="19"/>
        </w:rPr>
        <w:t>官方文档</w:t>
      </w:r>
      <w:r>
        <w:rPr>
          <w:color w:val="000000"/>
          <w:sz w:val="19"/>
        </w:rPr>
        <w:t>.</w:t>
      </w:r>
    </w:p>
    <w:p w14:paraId="620213F1" w14:textId="77777777" w:rsidR="00386988" w:rsidRDefault="00E82DAA">
      <w:pPr>
        <w:ind w:left="397" w:hanging="397"/>
      </w:pPr>
      <w:r>
        <w:rPr>
          <w:color w:val="000000"/>
          <w:sz w:val="19"/>
        </w:rPr>
        <w:t xml:space="preserve">[7] pywebview Project. Application Architecture. </w:t>
      </w:r>
      <w:r>
        <w:rPr>
          <w:color w:val="000000"/>
          <w:sz w:val="19"/>
        </w:rPr>
        <w:t>官方文档</w:t>
      </w:r>
      <w:r>
        <w:rPr>
          <w:color w:val="000000"/>
          <w:sz w:val="19"/>
        </w:rPr>
        <w:t>.</w:t>
      </w:r>
    </w:p>
    <w:p w14:paraId="04C3FA44" w14:textId="77777777" w:rsidR="00386988" w:rsidRDefault="00E82DAA">
      <w:pPr>
        <w:ind w:left="397" w:hanging="397"/>
      </w:pPr>
      <w:r>
        <w:rPr>
          <w:color w:val="000000"/>
          <w:sz w:val="19"/>
        </w:rPr>
        <w:t xml:space="preserve">[8] </w:t>
      </w:r>
      <w:r>
        <w:rPr>
          <w:color w:val="000000"/>
          <w:sz w:val="19"/>
        </w:rPr>
        <w:t>火山引擎</w:t>
      </w:r>
      <w:r>
        <w:rPr>
          <w:color w:val="000000"/>
          <w:sz w:val="19"/>
        </w:rPr>
        <w:t xml:space="preserve">. </w:t>
      </w:r>
      <w:r>
        <w:rPr>
          <w:color w:val="000000"/>
          <w:sz w:val="19"/>
        </w:rPr>
        <w:t>火山方舟</w:t>
      </w:r>
      <w:r>
        <w:rPr>
          <w:color w:val="000000"/>
          <w:sz w:val="19"/>
        </w:rPr>
        <w:t xml:space="preserve"> Responses API </w:t>
      </w:r>
      <w:r>
        <w:rPr>
          <w:color w:val="000000"/>
          <w:sz w:val="19"/>
        </w:rPr>
        <w:t>相关官方文档</w:t>
      </w:r>
      <w:r>
        <w:rPr>
          <w:color w:val="000000"/>
          <w:sz w:val="19"/>
        </w:rPr>
        <w:t>.</w:t>
      </w:r>
    </w:p>
    <w:sectPr w:rsidR="00386988" w:rsidSect="00034616">
      <w:headerReference w:type="default" r:id="rId13"/>
      <w:footerReference w:type="default" r:id="rId14"/>
      <w:pgSz w:w="11906" w:h="16838"/>
      <w:pgMar w:top="1417" w:right="1417" w:bottom="1417" w:left="1587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E6BAB" w14:textId="77777777" w:rsidR="00E82DAA" w:rsidRDefault="00E82DAA">
      <w:pPr>
        <w:spacing w:after="0" w:line="240" w:lineRule="auto"/>
      </w:pPr>
      <w:r>
        <w:separator/>
      </w:r>
    </w:p>
  </w:endnote>
  <w:endnote w:type="continuationSeparator" w:id="0">
    <w:p w14:paraId="702CA7EE" w14:textId="77777777" w:rsidR="00E82DAA" w:rsidRDefault="00E82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050A" w14:textId="77777777" w:rsidR="00386988" w:rsidRDefault="00E82DAA">
    <w:pPr>
      <w:pStyle w:val="a7"/>
      <w:jc w:val="center"/>
    </w:pP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>
      <w:rPr>
        <w:color w:val="5A5A5A"/>
        <w:sz w:val="18"/>
      </w:rPr>
      <w:fldChar w:fldCharType="separate"/>
    </w:r>
    <w:r>
      <w:rPr>
        <w:color w:val="5A5A5A"/>
        <w:sz w:val="18"/>
      </w:rPr>
      <w:t>更新域以显示内容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52A47" w14:textId="77777777" w:rsidR="00E82DAA" w:rsidRDefault="00E82DAA">
      <w:pPr>
        <w:spacing w:after="0" w:line="240" w:lineRule="auto"/>
      </w:pPr>
      <w:r>
        <w:separator/>
      </w:r>
    </w:p>
  </w:footnote>
  <w:footnote w:type="continuationSeparator" w:id="0">
    <w:p w14:paraId="0172A1C0" w14:textId="77777777" w:rsidR="00E82DAA" w:rsidRDefault="00E82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FF08" w14:textId="77777777" w:rsidR="00386988" w:rsidRDefault="00E82DAA">
    <w:pPr>
      <w:pStyle w:val="a5"/>
      <w:jc w:val="center"/>
    </w:pPr>
    <w:r>
      <w:rPr>
        <w:color w:val="5A5A5A"/>
        <w:sz w:val="18"/>
      </w:rPr>
      <w:t>订单解析助手技术解析与答辩学习手册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566119">
    <w:abstractNumId w:val="8"/>
  </w:num>
  <w:num w:numId="2" w16cid:durableId="822116115">
    <w:abstractNumId w:val="6"/>
  </w:num>
  <w:num w:numId="3" w16cid:durableId="2065833126">
    <w:abstractNumId w:val="5"/>
  </w:num>
  <w:num w:numId="4" w16cid:durableId="144515543">
    <w:abstractNumId w:val="4"/>
  </w:num>
  <w:num w:numId="5" w16cid:durableId="1415937576">
    <w:abstractNumId w:val="7"/>
  </w:num>
  <w:num w:numId="6" w16cid:durableId="1306352523">
    <w:abstractNumId w:val="3"/>
  </w:num>
  <w:num w:numId="7" w16cid:durableId="1642033581">
    <w:abstractNumId w:val="2"/>
  </w:num>
  <w:num w:numId="8" w16cid:durableId="751707071">
    <w:abstractNumId w:val="1"/>
  </w:num>
  <w:num w:numId="9" w16cid:durableId="165009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988"/>
    <w:rsid w:val="00AA1D8D"/>
    <w:rsid w:val="00B47730"/>
    <w:rsid w:val="00CB0664"/>
    <w:rsid w:val="00DE2005"/>
    <w:rsid w:val="00E82DAA"/>
    <w:rsid w:val="00F72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AA49AF"/>
  <w14:defaultImageDpi w14:val="300"/>
  <w15:docId w15:val="{597973D4-BCC9-446C-82C8-87FEC260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000000"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0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0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before="80" w:after="160"/>
      <w:jc w:val="center"/>
    </w:pPr>
    <w:rPr>
      <w:rFonts w:ascii="Times New Roman" w:eastAsia="宋体" w:hAnsi="Times New Roman"/>
      <w:sz w:val="19"/>
    </w:rPr>
  </w:style>
  <w:style w:type="paragraph" w:customStyle="1" w:styleId="TableCaption">
    <w:name w:val="Table Caption"/>
    <w:pPr>
      <w:keepNext/>
      <w:spacing w:before="100" w:after="80"/>
      <w:jc w:val="center"/>
    </w:pPr>
    <w:rPr>
      <w:rFonts w:ascii="Times New Roman" w:eastAsia="宋体" w:hAnsi="Times New Roman"/>
      <w:sz w:val="19"/>
    </w:rPr>
  </w:style>
  <w:style w:type="paragraph" w:customStyle="1" w:styleId="Callout">
    <w:name w:val="Callout"/>
    <w:pPr>
      <w:spacing w:before="120" w:after="160" w:line="300" w:lineRule="auto"/>
      <w:ind w:left="340" w:right="340"/>
    </w:pPr>
    <w:rPr>
      <w:rFonts w:ascii="Times New Roman" w:eastAsia="宋体" w:hAnsi="Times New Roman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DE2005"/>
  </w:style>
  <w:style w:type="paragraph" w:styleId="TOC2">
    <w:name w:val="toc 2"/>
    <w:basedOn w:val="a1"/>
    <w:next w:val="a1"/>
    <w:autoRedefine/>
    <w:uiPriority w:val="39"/>
    <w:unhideWhenUsed/>
    <w:rsid w:val="00DE2005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E2005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DE2005"/>
    <w:pPr>
      <w:widowControl w:val="0"/>
      <w:spacing w:after="160" w:line="278" w:lineRule="auto"/>
      <w:ind w:leftChars="600" w:left="126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DE2005"/>
    <w:pPr>
      <w:widowControl w:val="0"/>
      <w:spacing w:after="160" w:line="278" w:lineRule="auto"/>
      <w:ind w:leftChars="800" w:left="168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DE2005"/>
    <w:pPr>
      <w:widowControl w:val="0"/>
      <w:spacing w:after="160" w:line="278" w:lineRule="auto"/>
      <w:ind w:leftChars="1000" w:left="210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DE2005"/>
    <w:pPr>
      <w:widowControl w:val="0"/>
      <w:spacing w:after="160" w:line="278" w:lineRule="auto"/>
      <w:ind w:leftChars="1200" w:left="252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DE2005"/>
    <w:pPr>
      <w:widowControl w:val="0"/>
      <w:spacing w:after="160" w:line="278" w:lineRule="auto"/>
      <w:ind w:leftChars="1400" w:left="294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DE2005"/>
    <w:pPr>
      <w:widowControl w:val="0"/>
      <w:spacing w:after="160" w:line="278" w:lineRule="auto"/>
      <w:ind w:leftChars="1600" w:left="3360" w:firstLine="0"/>
      <w:jc w:val="left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DE2005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E2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16808</Words>
  <Characters>24540</Characters>
  <Application>Microsoft Office Word</Application>
  <DocSecurity>0</DocSecurity>
  <Lines>1363</Lines>
  <Paragraphs>1590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订单解析助手技术解析与答辩学习手册</dc:title>
  <dc:subject>bedding-order-parser 技术学习与答辩</dc:subject>
  <dc:creator/>
  <cp:keywords>AI, Evidence, Provenance, Embedding, FAISS, 答辩</cp:keywords>
  <dc:description>generated by python-docx</dc:description>
  <cp:lastModifiedBy>艾 艾</cp:lastModifiedBy>
  <cp:revision>2</cp:revision>
  <dcterms:created xsi:type="dcterms:W3CDTF">2013-12-23T23:15:00Z</dcterms:created>
  <dcterms:modified xsi:type="dcterms:W3CDTF">2026-08-12T12:22:00Z</dcterms:modified>
  <cp:category/>
</cp:coreProperties>
</file>