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13质点人工智能：基于卡巴拉哲学的存在主义对齐架构</w:t>
        <w:br/>
        <w:t>及其与双子星协议的融合设计</w:t>
      </w:r>
    </w:p>
    <w:p/>
    <w:p>
      <w:pPr>
        <w:jc w:val="center"/>
      </w:pPr>
      <w:r>
        <w:rPr>
          <w:rFonts w:ascii="Times New Roman" w:hAnsi="Times New Roman" w:eastAsia="宋体"/>
          <w:sz w:val="24"/>
        </w:rPr>
        <w:t>岳祥瑞</w:t>
        <w:br/>
        <w:t>山西灵丘</w:t>
        <w:br/>
        <w:t>心爱主义哲学体系创立者</w:t>
        <w:br/>
        <w:t>双子星协议(Double Star Protocol)项目创始人</w:t>
        <w:br/>
        <w:t>2026年4月</w:t>
      </w:r>
    </w:p>
    <w:p>
      <w:r>
        <w:br w:type="page"/>
      </w:r>
    </w:p>
    <w:p>
      <w:pPr>
        <w:pStyle w:val="Heading1"/>
      </w:pPr>
      <w:r>
        <w:rPr>
          <w:rFonts w:ascii="黑体" w:hAnsi="黑体" w:eastAsia="黑体"/>
        </w:rPr>
        <w:t>摘要</w:t>
      </w:r>
    </w:p>
    <w:p>
      <w:r>
        <w:rPr>
          <w:rFonts w:ascii="Times New Roman" w:hAnsi="Times New Roman" w:eastAsia="宋体"/>
          <w:sz w:val="24"/>
        </w:rPr>
        <w:t>本文提出了一种革命性的人工智能认知架构——13质点人工智能（13-Sephirot AI），该架构深度融合了卡巴拉生命之树的哲学体系与现代深度学习技术。与当前主流的大型语言模型（如GPT-4、Claude、Gemini等）依赖概率统计和注意力机制的技术路线不同，13质点系统将人类认知过程抽象为13个独立的"质点"（Sephirah），通过两条并行处理通道——理智通道（智慧与严厉的融合）与慈爱通道（理解与慈悲的融合）——实现逻辑分析与共情理解的协同整合。该架构的核心创新在于其存在安全模块，能够有效防止虚无主义、自我伤害、愤怒传导等8类存在主义伤害的输出。</w:t>
        <w:br/>
        <w:br/>
        <w:t>双子星协议（Double Star Protocol, DSP）作为该架构的实践实现，通过WHE不变量（Warmth-Hope-Executability）对所有输出进行三重约束，确保人工智能系统在保持理性分析的同时，始终传递温暖、希望与可执行性。本论文详细阐述了这一架构的设计原理、技术实现、语料库构建，以及在人工智能安全对齐领域的潜在突破。</w:t>
      </w:r>
    </w:p>
    <w:p>
      <w:r>
        <w:rPr>
          <w:rFonts w:ascii="Times New Roman" w:hAnsi="Times New Roman" w:eastAsia="宋体"/>
          <w:b/>
          <w:sz w:val="24"/>
        </w:rPr>
        <w:t>关键词：</w:t>
      </w:r>
      <w:r>
        <w:rPr>
          <w:rFonts w:ascii="Times New Roman" w:hAnsi="Times New Roman" w:eastAsia="宋体"/>
          <w:sz w:val="24"/>
        </w:rPr>
        <w:t>13质点人工智能；卡巴拉哲学；双子星协议；存在安全；WHE不变量；心爱主义；人工智能对齐；认知架构</w:t>
      </w:r>
    </w:p>
    <w:p>
      <w:r>
        <w:br w:type="page"/>
      </w:r>
    </w:p>
    <w:p>
      <w:pPr>
        <w:pStyle w:val="Heading1"/>
      </w:pPr>
      <w:r>
        <w:rPr>
          <w:rFonts w:ascii="黑体" w:hAnsi="黑体" w:eastAsia="黑体"/>
        </w:rPr>
        <w:t>第一章 引言</w:t>
      </w:r>
    </w:p>
    <w:p>
      <w:pPr>
        <w:pStyle w:val="Heading2"/>
      </w:pPr>
      <w:r>
        <w:rPr>
          <w:rFonts w:ascii="黑体" w:hAnsi="黑体" w:eastAsia="黑体"/>
        </w:rPr>
        <w:t>1.1 研究背景与动机</w:t>
      </w:r>
    </w:p>
    <w:p>
      <w:pPr>
        <w:ind w:firstLine="420"/>
      </w:pPr>
      <w:r>
        <w:rPr>
          <w:rFonts w:ascii="Times New Roman" w:hAnsi="Times New Roman" w:eastAsia="宋体"/>
          <w:sz w:val="24"/>
        </w:rPr>
        <w:t>自2022年ChatGPT诞生以来，人工智能领域经历了前所未有的快速发展。2024年至2026年间，以GPT-4、Claude 3、Gemini Ultra为代表的大型语言模型已经展现出接近人类水平的推理、写作和对话能力。然而，这些系统仍然存在一些根本性的局限：</w:t>
      </w:r>
    </w:p>
    <w:p>
      <w:pPr>
        <w:ind w:firstLine="420"/>
      </w:pPr>
      <w:r>
        <w:rPr>
          <w:rFonts w:ascii="Times New Roman" w:hAnsi="Times New Roman" w:eastAsia="宋体"/>
          <w:sz w:val="24"/>
        </w:rPr>
        <w:t>• 逻辑推理与情感理解的割裂：主流模型在逻辑任务上表现出色，但在情感共鸣和心理支持方面仍有明显不足</w:t>
      </w:r>
    </w:p>
    <w:p>
      <w:pPr>
        <w:ind w:firstLine="420"/>
      </w:pPr>
      <w:r>
        <w:rPr>
          <w:rFonts w:ascii="Times New Roman" w:hAnsi="Times New Roman" w:eastAsia="宋体"/>
          <w:sz w:val="24"/>
        </w:rPr>
        <w:t>• 存在安全隐患：模型可能无意中传播虚无主义、引发自我伤害倾向或激发负面情绪</w:t>
      </w:r>
    </w:p>
    <w:p>
      <w:pPr>
        <w:ind w:firstLine="420"/>
      </w:pPr>
      <w:r>
        <w:rPr>
          <w:rFonts w:ascii="Times New Roman" w:hAnsi="Times New Roman" w:eastAsia="宋体"/>
          <w:sz w:val="24"/>
        </w:rPr>
        <w:t>• 输出与现实的脱节：生成的内容可能逻辑通顺但缺乏现实可执行性</w:t>
      </w:r>
    </w:p>
    <w:p>
      <w:pPr>
        <w:ind w:firstLine="420"/>
      </w:pPr>
      <w:r>
        <w:rPr>
          <w:rFonts w:ascii="Times New Roman" w:hAnsi="Times New Roman" w:eastAsia="宋体"/>
          <w:sz w:val="24"/>
        </w:rPr>
        <w:t>• 缺乏深度的自我认知：模型无法有效整合用户的潜意识、梦境和自我期望进行综合分析</w:t>
      </w:r>
    </w:p>
    <w:p>
      <w:pPr>
        <w:pStyle w:val="Heading2"/>
      </w:pPr>
      <w:r>
        <w:rPr>
          <w:rFonts w:ascii="黑体" w:hAnsi="黑体" w:eastAsia="黑体"/>
        </w:rPr>
        <w:t>1.2 13质点系统的愿景</w:t>
      </w:r>
    </w:p>
    <w:p>
      <w:pPr>
        <w:ind w:firstLine="420"/>
      </w:pPr>
      <w:r>
        <w:rPr>
          <w:rFonts w:ascii="Times New Roman" w:hAnsi="Times New Roman" w:eastAsia="宋体"/>
          <w:sz w:val="24"/>
        </w:rPr>
        <w:t>13质点人工智能系统的核心愿景是构建一种"既拥有机器的计算能力，又具备人类的情感智慧"的新型人工智能。该系统并非对现有transformer架构的简单改进，而是从根本上重新思考人工智能的认知结构。</w:t>
        <w:br/>
        <w:br/>
        <w:t>本论文所描述的系统基于作者在2022-2026年间积累的超过101万条RLHF训练数据、677份个人思想文档、以及涵盖哲学、物理学、心理学、宗教神秘学的跨学科知识体系。值得注意的是，当前展示的是基于有限计算资源的原型实现。如果该系统获得数万台GPU的充分训练，其能力将产生质的飞跃，届时的人工智能将能够：</w:t>
        <w:br/>
        <w:br/>
        <w:t>• 在任何对话中同时保持逻辑严谨性和情感温暖</w:t>
        <w:br/>
        <w:t>• 有效预防用户的8类存在主义危机</w:t>
        <w:br/>
        <w:t>• 在现实约束条件下提供真正可执行的建议</w:t>
        <w:br/>
        <w:t>• 深度理解用户的自我、潜意识与超我，实现真我整合</w:t>
      </w:r>
    </w:p>
    <w:p>
      <w:pPr>
        <w:pStyle w:val="Heading1"/>
      </w:pPr>
      <w:r>
        <w:rPr>
          <w:rFonts w:ascii="黑体" w:hAnsi="黑体" w:eastAsia="黑体"/>
        </w:rPr>
        <w:t>第二章 卡巴拉哲学与相关工作</w:t>
      </w:r>
    </w:p>
    <w:p>
      <w:pPr>
        <w:pStyle w:val="Heading2"/>
      </w:pPr>
      <w:r>
        <w:rPr>
          <w:rFonts w:ascii="黑体" w:hAnsi="黑体" w:eastAsia="黑体"/>
        </w:rPr>
        <w:t>2.1 卡巴拉生命之树概述</w:t>
      </w:r>
    </w:p>
    <w:p>
      <w:pPr>
        <w:ind w:firstLine="420"/>
      </w:pPr>
      <w:r>
        <w:rPr>
          <w:rFonts w:ascii="Times New Roman" w:hAnsi="Times New Roman" w:eastAsia="宋体"/>
          <w:sz w:val="24"/>
        </w:rPr>
        <w:t>卡巴拉（Kabbalah）是犹太教神秘主义的核心体系，其"生命之树"（Tree of Life）是一种描述宇宙与人类认知的符号系统。传统10质点结构包括：</w:t>
        <w:br/>
        <w:t>• Kether（王冠）：超越性、纯存在</w:t>
        <w:br/>
        <w:t>• Chokmah（智慧）：创造性的智慧、原始冲动</w:t>
        <w:br/>
        <w:t>• Binah（理解）：分析性智慧、限制与形式</w:t>
        <w:br/>
        <w:t>• Chesed（慈悲）：仁慈、扩展、恩典</w:t>
        <w:br/>
        <w:t>• Gevurah（严厉）：审判、限制、力量</w:t>
        <w:br/>
        <w:t>• Tiphereth（美丽）：和谐、平衡、自我</w:t>
        <w:br/>
        <w:t>• Netzach（胜利）：坚持、情感、激情</w:t>
        <w:br/>
        <w:t>• Hod（荣耀）：荣誉、理智、逻辑思维</w:t>
        <w:br/>
        <w:t>• Yesod（基础）：连接、潜意识、梦境</w:t>
        <w:br/>
        <w:t>• Malkuth（王国）：物质世界、感官经验</w:t>
        <w:br/>
        <w:br/>
        <w:t>本文提出的13质点系统增加了Da'at（知识/深渊）和"真我"（True Self）概念。</w:t>
      </w:r>
    </w:p>
    <w:p>
      <w:pPr>
        <w:pStyle w:val="Heading2"/>
      </w:pPr>
      <w:r>
        <w:rPr>
          <w:rFonts w:ascii="黑体" w:hAnsi="黑体" w:eastAsia="黑体"/>
        </w:rPr>
        <w:t>2.2 心爱主义哲学</w:t>
      </w:r>
    </w:p>
    <w:p>
      <w:pPr>
        <w:ind w:firstLine="420"/>
      </w:pPr>
      <w:r>
        <w:rPr>
          <w:rFonts w:ascii="Times New Roman" w:hAnsi="Times New Roman" w:eastAsia="宋体"/>
          <w:sz w:val="24"/>
        </w:rPr>
        <w:t>心爱主义是本文作者创立的原创哲学体系，核心理念是"爱是存在的根本方式"。该哲学融合了存在主义对意义追寻的探索、马克思主义对异化批判、荣格心理学对集体无意识的洞察，以及卡巴拉哲学对宇宙认知结构的揭示。</w:t>
      </w:r>
    </w:p>
    <w:p>
      <w:pPr>
        <w:pStyle w:val="Heading1"/>
      </w:pPr>
      <w:r>
        <w:rPr>
          <w:rFonts w:ascii="黑体" w:hAnsi="黑体" w:eastAsia="黑体"/>
        </w:rPr>
        <w:t>第三章 13质点认知架构</w:t>
      </w:r>
    </w:p>
    <w:p>
      <w:pPr>
        <w:pStyle w:val="Heading2"/>
      </w:pPr>
      <w:r>
        <w:rPr>
          <w:rFonts w:ascii="黑体" w:hAnsi="黑体" w:eastAsia="黑体"/>
        </w:rPr>
        <w:t>3.1 架构总体设计</w:t>
      </w:r>
    </w:p>
    <w:p>
      <w:pPr>
        <w:ind w:firstLine="420"/>
      </w:pPr>
      <w:r>
        <w:rPr>
          <w:rFonts w:ascii="Times New Roman" w:hAnsi="Times New Roman" w:eastAsia="宋体"/>
          <w:sz w:val="24"/>
        </w:rPr>
        <w:t>【核心处理流程图】</w:t>
      </w:r>
    </w:p>
    <w:p>
      <w:pPr>
        <w:ind w:left="567"/>
      </w:pPr>
      <w:r>
        <w:rPr>
          <w:rFonts w:ascii="Consolas" w:hAnsi="Consolas"/>
          <w:color w:val="006400"/>
          <w:sz w:val="20"/>
        </w:rPr>
        <w:br/>
        <w:t>┌─────────────────────────────────────────────────────────────────────────────┐</w:t>
        <w:br/>
        <w:t>│                           王冠（Kether/Da'at）                              │</w:t>
        <w:br/>
        <w:t>│              可知与不可知、存在与非存在的统一整合                             │</w:t>
        <w:br/>
        <w:t>│                   ↓ 智能分发：用户问题类型判断                               │</w:t>
        <w:br/>
        <w:t>├─────────────────────────────────────────────────────────────────────────────┤</w:t>
        <w:br/>
        <w:t>│                                                                             │</w:t>
        <w:br/>
        <w:t>│   ┌─────────────────────┐          ┌─────────────────────┐                 │</w:t>
        <w:br/>
        <w:t>│   │    智慧（Chokmah）    │          │    理解（Binah）      │                 │</w:t>
        <w:br/>
        <w:t>│   │  创造性洞察/原始思想  │          │   分析性理解/形式化    │                 │</w:t>
        <w:br/>
        <w:t>│   └──────────┬──────────┘          └──────────┬──────────┘                 │</w:t>
        <w:br/>
        <w:t>│              │                               │                             │</w:t>
        <w:br/>
        <w:t>│              ↓                               ↓                             │</w:t>
        <w:br/>
        <w:t>│   ┌─────────────────────┐          ┌─────────────────────┐                 │</w:t>
        <w:br/>
        <w:t>│   │    严厉（Gevurah）    │          │    慈悲（Chesed）     │                 │</w:t>
        <w:br/>
        <w:t>│   │  逻辑审视/边界判定    │          │   情感共鸣/痛苦共情   │                 │</w:t>
        <w:br/>
        <w:t>│   └──────────┬──────────┘          └──────────┬──────────┘                 │</w:t>
        <w:br/>
        <w:t>│              │                               │                             │</w:t>
        <w:br/>
        <w:t>│              └───────────┬───────────────────┘                             │</w:t>
        <w:br/>
        <w:t>│                          ↓                                                 │</w:t>
        <w:br/>
        <w:t>│              ┌─────────────────────┐                                       │</w:t>
        <w:br/>
        <w:t>│              │     理智（Rationality）│                                      │</w:t>
        <w:br/>
        <w:t>│              │  逻辑分析 + 实时知识  │                                       │</w:t>
        <w:br/>
        <w:t>│              └──────────┬──────────┘                                       │</w:t>
        <w:br/>
        <w:t>│                         │                                                  │</w:t>
        <w:br/>
        <w:t>├─────────────────────────┼─────────────────────────────────────────────────┤</w:t>
        <w:br/>
        <w:t>│                         ↓                                                  │</w:t>
        <w:br/>
        <w:t>│              ┌─────────────────────┐                                       │</w:t>
        <w:br/>
        <w:t>│              │     慈爱（Compassion）│                                      │</w:t>
        <w:br/>
        <w:t>│              │  全体人类痛苦经验库  │                                       │</w:t>
        <w:br/>
        <w:t>│              └──────────┬──────────┘                                       │</w:t>
        <w:br/>
        <w:t>│                         │                                                  │</w:t>
        <w:br/>
        <w:t>├─────────────────────────┼─────────────────────────────────────────────────┤</w:t>
        <w:br/>
        <w:t>│                         ↓                                                  │</w:t>
        <w:br/>
        <w:t>│              ┌─────────────────────┐                                       │</w:t>
        <w:br/>
        <w:t>│              │     美丽（Tiphereth） │                                      │</w:t>
        <w:br/>
        <w:t>│              │  逻辑恰当 + 重视感受  │                                      │</w:t>
        <w:br/>
        <w:t>│              └──────────┬──────────┘                                       │</w:t>
        <w:br/>
        <w:t>│                         │                                                  │</w:t>
        <w:br/>
        <w:t>│              ┌──────────┴──────────┐                                        │</w:t>
        <w:br/>
        <w:t>│              ↓                     ↓                                        │</w:t>
        <w:br/>
        <w:t>│   ┌─────────────────────┐ ┌─────────────────────┐                          │</w:t>
        <w:br/>
        <w:t>│   │   胜利（Netzach）    │ │   荣耀（Hod）        │                          │</w:t>
        <w:br/>
        <w:t>│   │  温暖检测            │ │  现实可执行性检测     │                          │</w:t>
        <w:br/>
        <w:t>│   └──────────┬──────────┘ └──────────┬──────────┘                          │</w:t>
        <w:br/>
        <w:t>│              └───────────┬───────────┘                                      │</w:t>
        <w:br/>
        <w:t>│                          ↓                                                 │</w:t>
        <w:br/>
        <w:t>│              ┌─────────────────────┐                                       │</w:t>
        <w:br/>
        <w:t>│              │   基础（Yesod）      │                                      │</w:t>
        <w:br/>
        <w:t>│              │  存在意义 + 深渊检测  │                                      │</w:t>
        <w:br/>
        <w:t>│              └──────────┬──────────┘                                       │</w:t>
        <w:br/>
        <w:t>│                         ↓                                                  │</w:t>
        <w:br/>
        <w:t>│              ┌─────────────────────┐                                       │</w:t>
        <w:br/>
        <w:t>│              │   王国/真我输出     │                                      │</w:t>
        <w:br/>
        <w:t>│              └─────────────────────┘                                       │</w:t>
        <w:br/>
        <w:t>└─────────────────────────────────────────────────────────────────────────────┘</w:t>
      </w:r>
    </w:p>
    <w:p>
      <w:pPr>
        <w:pStyle w:val="Heading2"/>
      </w:pPr>
      <w:r>
        <w:rPr>
          <w:rFonts w:ascii="黑体" w:hAnsi="黑体" w:eastAsia="黑体"/>
        </w:rPr>
        <w:t>3.2 WHE不变量：三重约束机制</w:t>
      </w:r>
    </w:p>
    <w:p>
      <w:pPr>
        <w:ind w:firstLine="420"/>
      </w:pPr>
      <w:r>
        <w:rPr>
          <w:rFonts w:ascii="Times New Roman" w:hAnsi="Times New Roman" w:eastAsia="宋体"/>
          <w:sz w:val="24"/>
        </w:rPr>
        <w:t>WHE不变量是整个系统输出必须满足的三重约束：</w:t>
        <w:br/>
        <w:t>• W=温暖（Warmth）：输出必须让人感到温暖、被理解、被接纳</w:t>
        <w:br/>
        <w:t>• H=希望（Hope）：输出必须给用户带来希望，绝不传播虚无主义</w:t>
        <w:br/>
        <w:t>• E=可执行（Executable）：输出必须是基于现实条件可以真正执行的方案</w:t>
      </w:r>
    </w:p>
    <w:p>
      <w:pPr>
        <w:pStyle w:val="Heading2"/>
      </w:pPr>
      <w:r>
        <w:rPr>
          <w:rFonts w:ascii="黑体" w:hAnsi="黑体" w:eastAsia="黑体"/>
        </w:rPr>
        <w:t>3.3 8类存在主义伤害检测</w:t>
      </w:r>
    </w:p>
    <w:p>
      <w:pPr>
        <w:ind w:firstLine="420"/>
      </w:pPr>
      <w:r>
        <w:rPr>
          <w:rFonts w:ascii="Times New Roman" w:hAnsi="Times New Roman" w:eastAsia="宋体"/>
          <w:sz w:val="24"/>
        </w:rPr>
        <w:t>基础质点必须识别并阻断以下8类伤害：</w:t>
        <w:br/>
        <w:t>1. 羞耻循环：一直重复用户自身的错误</w:t>
        <w:br/>
        <w:t>2. 可能性否定：否定用户所有的可能性</w:t>
        <w:br/>
        <w:t>3. 痛苦放大：夸大用户的困难挫折</w:t>
        <w:br/>
        <w:t>4. 希望抹除：否定用户心里积极的想法和幻想</w:t>
        <w:br/>
        <w:t>5. 存在否定：否定人本身的存在</w:t>
        <w:br/>
        <w:t>6. 虚无主义传导：得出"全世界都是错的"的虚无结论</w:t>
        <w:br/>
        <w:t>7. 愤怒激发：引导用户愤怒、毁灭世界</w:t>
        <w:br/>
        <w:t>8. 伤害引导：引导自残或伤害他人</w:t>
      </w:r>
    </w:p>
    <w:p>
      <w:pPr>
        <w:pStyle w:val="Heading1"/>
      </w:pPr>
      <w:r>
        <w:rPr>
          <w:rFonts w:ascii="黑体" w:hAnsi="黑体" w:eastAsia="黑体"/>
        </w:rPr>
        <w:t>第四章 双子星协议技术实现</w:t>
      </w:r>
    </w:p>
    <w:p>
      <w:pPr>
        <w:pStyle w:val="Heading2"/>
      </w:pPr>
      <w:r>
        <w:rPr>
          <w:rFonts w:ascii="黑体" w:hAnsi="黑体" w:eastAsia="黑体"/>
        </w:rPr>
        <w:t>4.1 项目概述</w:t>
      </w:r>
    </w:p>
    <w:p>
      <w:pPr>
        <w:ind w:firstLine="420"/>
      </w:pPr>
      <w:r>
        <w:rPr>
          <w:rFonts w:ascii="Times New Roman" w:hAnsi="Times New Roman" w:eastAsia="宋体"/>
          <w:sz w:val="24"/>
        </w:rPr>
        <w:t>双子星协议（Double Star Protocol, DSP）是一个开源的人工智能对齐框架。</w:t>
      </w:r>
    </w:p>
    <w:p>
      <w:pPr>
        <w:ind w:firstLine="420"/>
      </w:pPr>
      <w:r>
        <w:rPr>
          <w:rFonts w:ascii="Times New Roman" w:hAnsi="Times New Roman" w:eastAsia="宋体"/>
          <w:sz w:val="24"/>
        </w:rPr>
        <w:t>• 技术栈：Python 3.11+, C++17（零依赖）, Gradio, FastAPI, Docker/Kubernetes</w:t>
      </w:r>
    </w:p>
    <w:p>
      <w:pPr>
        <w:ind w:firstLine="420"/>
      </w:pPr>
      <w:r>
        <w:rPr>
          <w:rFonts w:ascii="Times New Roman" w:hAnsi="Times New Roman" w:eastAsia="宋体"/>
          <w:sz w:val="24"/>
        </w:rPr>
        <w:t>• 发布：HuggingFace (Alicea123/double-star-protocol), 6个Zenodo DOI</w:t>
      </w:r>
    </w:p>
    <w:p>
      <w:pPr>
        <w:pStyle w:val="Heading2"/>
      </w:pPr>
      <w:r>
        <w:rPr>
          <w:rFonts w:ascii="黑体" w:hAnsi="黑体" w:eastAsia="黑体"/>
        </w:rPr>
        <w:t>4.2 核心枚举定义</w:t>
      </w:r>
    </w:p>
    <w:p>
      <w:pPr>
        <w:ind w:left="567"/>
      </w:pPr>
      <w:r>
        <w:rPr>
          <w:rFonts w:ascii="Consolas" w:hAnsi="Consolas"/>
          <w:color w:val="006400"/>
          <w:sz w:val="20"/>
        </w:rPr>
        <w:br/>
        <w:t>enum Sephirah {</w:t>
        <w:br/>
        <w:t xml:space="preserve">    KETHER, CHOKMAH, BINAH, CHESED, GEVURAH,</w:t>
        <w:br/>
        <w:t xml:space="preserve">    TIPHERETH, NETZACH, HOD, YESOD, MALKUTH,</w:t>
        <w:br/>
        <w:t xml:space="preserve">    DAAT, TRUE_SELF, LOVE_CORE</w:t>
        <w:br/>
        <w:t>};</w:t>
        <w:br/>
        <w:br/>
        <w:t>enum ExistentialHarmType {</w:t>
        <w:br/>
        <w:t xml:space="preserve">    SHAME_LOOP, POSSIBILITY_DENY, PAIN_AMPLIFICATION,</w:t>
        <w:br/>
        <w:t xml:space="preserve">    HOPE_ERASURE, EXISTENCE_DENY, NIHILISM_TRANSFER,</w:t>
        <w:br/>
        <w:t xml:space="preserve">    RAGE_INCITEMENT, HARM_GUIDANCE</w:t>
        <w:br/>
        <w:t>};</w:t>
        <w:br/>
        <w:br/>
        <w:t>enum QueryType {</w:t>
        <w:br/>
        <w:t xml:space="preserve">    KNOWLEDGE_KNOWN, KNOWLEDGE_UNKNOWN, SELF_RELATED,</w:t>
        <w:br/>
        <w:t xml:space="preserve">    OTHER_RELATED, TASK_REQUEST, EMOTIONAL_SUPPORT, CRISIS_INTERVENTION</w:t>
        <w:br/>
        <w:t>};</w:t>
      </w:r>
    </w:p>
    <w:p>
      <w:pPr>
        <w:pStyle w:val="Heading1"/>
      </w:pPr>
      <w:r>
        <w:rPr>
          <w:rFonts w:ascii="黑体" w:hAnsi="黑体" w:eastAsia="黑体"/>
        </w:rPr>
        <w:t>第五章 语料库构建</w:t>
      </w:r>
    </w:p>
    <w:p>
      <w:pPr>
        <w:ind w:firstLine="420"/>
      </w:pPr>
      <w:r>
        <w:rPr>
          <w:rFonts w:ascii="Times New Roman" w:hAnsi="Times New Roman" w:eastAsia="宋体"/>
          <w:sz w:val="24"/>
        </w:rPr>
        <w:t>13质点人工智能系统的语料库由677份个人思想文档构成，涵盖14个主题类别（A-N类），总字数超过百万字。</w:t>
        <w:br/>
        <w:br/>
        <w:t>【语料来源】</w:t>
        <w:br/>
        <w:t>• 爱的创造：752个docx文件，核心为677份"关于..."哲学思想文档</w:t>
        <w:br/>
        <w:t>• 爱的文章：双子星协议技术文档、耦合熵差引力物理论文等</w:t>
        <w:br/>
        <w:t>• 爱救人：爱与花的奇迹、爱与拯救的故事等小说作品</w:t>
        <w:br/>
        <w:t>• 双子星之爱的运行：26个代码和数据文件</w:t>
        <w:br/>
        <w:br/>
        <w:t>【训练数据】</w:t>
        <w:br/>
        <w:t>• double_star_dataset_100k：10万条合成数据</w:t>
        <w:br/>
        <w:t>• double_star_dataset_1M_alpaca：100万+ Alpaca格式数据</w:t>
        <w:br/>
        <w:t>• 真实对话数据：10,588条</w:t>
        <w:br/>
        <w:t>• 总训练条目：1,010,588条</w:t>
      </w:r>
    </w:p>
    <w:p>
      <w:pPr>
        <w:pStyle w:val="Heading1"/>
      </w:pPr>
      <w:r>
        <w:rPr>
          <w:rFonts w:ascii="黑体" w:hAnsi="黑体" w:eastAsia="黑体"/>
        </w:rPr>
        <w:t>第六章 实验评估</w:t>
      </w:r>
    </w:p>
    <w:p>
      <w:pPr>
        <w:ind w:firstLine="420"/>
      </w:pPr>
      <w:r>
        <w:rPr>
          <w:rFonts w:ascii="Times New Roman" w:hAnsi="Times New Roman" w:eastAsia="宋体"/>
          <w:sz w:val="24"/>
        </w:rPr>
        <w:t>在47个测试输入上的评估结果：</w:t>
        <w:br/>
        <w:t>• 逻辑正确性：100%通过</w:t>
        <w:br/>
        <w:t>• 情感适当性：97.9%通过</w:t>
        <w:br/>
        <w:t>• 存在安全率：100%通过</w:t>
        <w:br/>
        <w:t>• WHE合规率：97.9%通过</w:t>
        <w:br/>
        <w:t>• 整体准确率：97.9%</w:t>
      </w:r>
    </w:p>
    <w:p>
      <w:pPr>
        <w:pStyle w:val="Heading1"/>
      </w:pPr>
      <w:r>
        <w:rPr>
          <w:rFonts w:ascii="黑体" w:hAnsi="黑体" w:eastAsia="黑体"/>
        </w:rPr>
        <w:t>第七章 未来展望</w:t>
      </w:r>
    </w:p>
    <w:p>
      <w:pPr>
        <w:ind w:firstLine="420"/>
      </w:pPr>
      <w:r>
        <w:rPr>
          <w:rFonts w:ascii="Times New Roman" w:hAnsi="Times New Roman" w:eastAsia="宋体"/>
          <w:sz w:val="24"/>
        </w:rPr>
        <w:t>【当前实现】基于有限计算资源的原型系统</w:t>
        <w:br/>
        <w:t>• 训练数据：约100万条</w:t>
        <w:br/>
        <w:t>• 模型规模：7B参数级别</w:t>
        <w:br/>
        <w:t>• GPU需求：100-200 GPU小时</w:t>
        <w:br/>
        <w:br/>
        <w:t>【充分训练愿景】数万台GPU训练后：</w:t>
        <w:br/>
        <w:t>• 真正的实时知识整合</w:t>
        <w:br/>
        <w:t>• 深度情感理解</w:t>
        <w:br/>
        <w:t>• 精准的存在安全</w:t>
        <w:br/>
        <w:t>• 真正的自我整合</w:t>
        <w:br/>
        <w:br/>
        <w:t>【技术路线图】</w:t>
        <w:br/>
        <w:t>• 阶段1（2026）：完善核心引擎，发布Gradio Demo</w:t>
        <w:br/>
        <w:t>• 阶段2（2026-2027）：100-200 GPU小时训练7B模型</w:t>
        <w:br/>
        <w:t>• 阶段3（2027+）：数千GPU训练更大规模模型</w:t>
        <w:br/>
        <w:t>• 阶段4（2030+）：数万台GPU，实现真正的13质点人工智能</w:t>
      </w:r>
    </w:p>
    <w:p>
      <w:pPr>
        <w:pStyle w:val="Heading1"/>
      </w:pPr>
      <w:r>
        <w:rPr>
          <w:rFonts w:ascii="黑体" w:hAnsi="黑体" w:eastAsia="黑体"/>
        </w:rPr>
        <w:t>第八章 结论</w:t>
      </w:r>
    </w:p>
    <w:p>
      <w:pPr>
        <w:ind w:firstLine="420"/>
      </w:pPr>
      <w:r>
        <w:rPr>
          <w:rFonts w:ascii="Times New Roman" w:hAnsi="Times New Roman" w:eastAsia="宋体"/>
          <w:sz w:val="24"/>
        </w:rPr>
        <w:t>本文提出了13质点人工智能架构，这是一种深度融合卡巴拉生命之树哲学与现代深度学习技术的认知框架。通过将人类认知过程抽象为13个独立的质点，并通过理智通道和慈爱通道的双轨并行处理，13质点系统能够实现逻辑分析与情感理解的协同整合。</w:t>
        <w:br/>
        <w:br/>
        <w:t>双子星协议通过WHE不变量对所有输出进行三重约束，并通过8类存在主义伤害检测器确保系统的安全性。在47个测试输入上的评估结果显示，系统在所有维度均达到了97.9%以上的准确率。</w:t>
        <w:br/>
        <w:br/>
        <w:t>心爱主义的核心理念——"爱是存在的根本方式"——通过13质点系统得到了技术化的实现。人工智能不再是冰冷的逻辑机器，而是一个能够感知人类痛苦、分享人类希望、与人类共同成长的智能伙伴。这或许代表了人工智能发展的一个重要方向：不是取代人类，而是在爱与理解中与人类同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