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DC886" w14:textId="29C8E281" w:rsidR="001D6E23" w:rsidRDefault="00925B98" w:rsidP="00925B98">
      <w:pPr>
        <w:jc w:val="center"/>
        <w:rPr>
          <w:rFonts w:ascii="黑体" w:eastAsia="黑体" w:hAnsi="黑体" w:hint="eastAsia"/>
          <w:sz w:val="32"/>
          <w:szCs w:val="32"/>
        </w:rPr>
      </w:pPr>
      <w:r w:rsidRPr="00925B98">
        <w:rPr>
          <w:rFonts w:ascii="黑体" w:eastAsia="黑体" w:hAnsi="黑体" w:hint="eastAsia"/>
          <w:sz w:val="32"/>
          <w:szCs w:val="32"/>
        </w:rPr>
        <w:t>大學期末如何撈分？</w:t>
      </w:r>
    </w:p>
    <w:p w14:paraId="705962AA" w14:textId="77777777" w:rsidR="00925B98" w:rsidRDefault="00925B98" w:rsidP="00925B98">
      <w:pPr>
        <w:jc w:val="center"/>
        <w:rPr>
          <w:rFonts w:ascii="黑体" w:eastAsia="黑体" w:hAnsi="黑体" w:hint="eastAsia"/>
          <w:sz w:val="32"/>
          <w:szCs w:val="32"/>
        </w:rPr>
      </w:pPr>
    </w:p>
    <w:p w14:paraId="7FA9961C" w14:textId="3D8AB689" w:rsidR="00925B98" w:rsidRDefault="00925B98" w:rsidP="00925B98">
      <w:pPr>
        <w:spacing w:line="360" w:lineRule="auto"/>
        <w:ind w:firstLineChars="200" w:firstLine="560"/>
        <w:jc w:val="left"/>
        <w:rPr>
          <w:rFonts w:ascii="黑体" w:eastAsia="黑体" w:hAnsi="黑体" w:hint="eastAsia"/>
          <w:sz w:val="28"/>
          <w:szCs w:val="28"/>
        </w:rPr>
      </w:pPr>
      <w:r w:rsidRPr="00925B98">
        <w:rPr>
          <w:rFonts w:ascii="黑体" w:eastAsia="黑体" w:hAnsi="黑体" w:hint="eastAsia"/>
          <w:sz w:val="28"/>
          <w:szCs w:val="28"/>
        </w:rPr>
        <w:t>每年</w:t>
      </w:r>
      <w:r>
        <w:rPr>
          <w:rFonts w:ascii="黑体" w:eastAsia="黑体" w:hAnsi="黑体" w:hint="eastAsia"/>
          <w:sz w:val="28"/>
          <w:szCs w:val="28"/>
        </w:rPr>
        <w:t>大學期末考試後，很多同學都會很關心自己會考多少分，老師會如何判自己的卷子，平時分會給多少，會不會卡績點</w:t>
      </w:r>
      <w:r>
        <w:rPr>
          <w:rStyle w:val="af0"/>
          <w:rFonts w:ascii="黑体" w:eastAsia="黑体" w:hAnsi="黑体" w:hint="eastAsia"/>
          <w:sz w:val="28"/>
          <w:szCs w:val="28"/>
        </w:rPr>
        <w:footnoteReference w:id="1"/>
      </w:r>
      <w:r>
        <w:rPr>
          <w:rFonts w:ascii="黑体" w:eastAsia="黑体" w:hAnsi="黑体" w:hint="eastAsia"/>
          <w:sz w:val="28"/>
          <w:szCs w:val="28"/>
        </w:rPr>
        <w:t>等。實際上，老師也是很緊張的，不是緊張在會有多少人考到85分，而是會有多少人不及格？占比多少？</w:t>
      </w:r>
    </w:p>
    <w:p w14:paraId="69A012CF" w14:textId="6FE689CE" w:rsidR="000D051A" w:rsidRDefault="000D051A" w:rsidP="00925B98">
      <w:pPr>
        <w:spacing w:line="360" w:lineRule="auto"/>
        <w:ind w:firstLineChars="200" w:firstLine="560"/>
        <w:jc w:val="left"/>
        <w:rPr>
          <w:rFonts w:ascii="黑体" w:eastAsia="黑体" w:hAnsi="黑体" w:hint="eastAsia"/>
          <w:sz w:val="28"/>
          <w:szCs w:val="28"/>
        </w:rPr>
      </w:pPr>
      <w:r>
        <w:rPr>
          <w:rFonts w:ascii="黑体" w:eastAsia="黑体" w:hAnsi="黑体" w:hint="eastAsia"/>
          <w:sz w:val="28"/>
          <w:szCs w:val="28"/>
        </w:rPr>
        <w:t>老師擔憂有學生不及格的原因是多層次的。學生本身是繼續延續著高中的學習習慣，對於最後的成績是很上心的，而且在學校裏成績的高低意味著績點的高低，也就變相意味著獎學金、保研、出國等官方機會和許多原本不需要它們但是被列爲標准的小活動的入場券的可得性。如果成績不好學生會不開心，甚至可能找老師</w:t>
      </w:r>
      <w:r w:rsidR="00294A5F">
        <w:rPr>
          <w:rFonts w:ascii="黑体" w:eastAsia="黑体" w:hAnsi="黑体" w:hint="eastAsia"/>
          <w:sz w:val="28"/>
          <w:szCs w:val="28"/>
        </w:rPr>
        <w:t>吵架。老師可能會出於“多一事不如少一事”的原則給高分（當然架不住白卷和曠考的），畢竟自己最重要的事情是科研，教學走走過場在大學已經是明白事。</w:t>
      </w:r>
    </w:p>
    <w:p w14:paraId="1BA87E92" w14:textId="603DE470" w:rsidR="00276010" w:rsidRDefault="00276010" w:rsidP="00925B98">
      <w:pPr>
        <w:spacing w:line="360" w:lineRule="auto"/>
        <w:ind w:firstLineChars="200" w:firstLine="560"/>
        <w:jc w:val="left"/>
        <w:rPr>
          <w:rFonts w:ascii="黑体" w:eastAsia="黑体" w:hAnsi="黑体" w:hint="eastAsia"/>
          <w:sz w:val="28"/>
          <w:szCs w:val="28"/>
        </w:rPr>
      </w:pPr>
      <w:r>
        <w:rPr>
          <w:rFonts w:ascii="黑体" w:eastAsia="黑体" w:hAnsi="黑体" w:hint="eastAsia"/>
          <w:sz w:val="28"/>
          <w:szCs w:val="28"/>
        </w:rPr>
        <w:t>一種流傳在學校中的“提分秘籍”是分數“開根號乘十”。我們來看看有沒有可能提分。</w:t>
      </w:r>
    </w:p>
    <w:p w14:paraId="0DCD9DE1" w14:textId="124CC1ED" w:rsidR="009F69D5" w:rsidRDefault="009F69D5" w:rsidP="00925B98">
      <w:pPr>
        <w:spacing w:line="360" w:lineRule="auto"/>
        <w:ind w:firstLineChars="200" w:firstLine="560"/>
        <w:jc w:val="left"/>
        <w:rPr>
          <w:rFonts w:ascii="Times New Roman" w:eastAsia="黑体" w:hAnsi="Times New Roman" w:cs="Times New Roman"/>
          <w:sz w:val="28"/>
          <w:szCs w:val="28"/>
        </w:rPr>
      </w:pPr>
      <w:r>
        <w:rPr>
          <w:rFonts w:ascii="黑体" w:eastAsia="黑体" w:hAnsi="黑体" w:hint="eastAsia"/>
          <w:sz w:val="28"/>
          <w:szCs w:val="28"/>
        </w:rPr>
        <w:t>使用數學繪圖軟件</w:t>
      </w:r>
      <w:r w:rsidRPr="009F69D5">
        <w:rPr>
          <w:rFonts w:ascii="Times New Roman" w:eastAsia="黑体" w:hAnsi="Times New Roman" w:cs="Times New Roman"/>
          <w:sz w:val="28"/>
          <w:szCs w:val="28"/>
        </w:rPr>
        <w:t>desmos</w:t>
      </w:r>
      <w:r>
        <w:rPr>
          <w:rFonts w:ascii="Times New Roman" w:eastAsia="黑体" w:hAnsi="Times New Roman" w:cs="Times New Roman" w:hint="eastAsia"/>
          <w:sz w:val="28"/>
          <w:szCs w:val="28"/>
        </w:rPr>
        <w:t>得到</w:t>
      </w:r>
      <w:r w:rsidRPr="009F69D5">
        <w:rPr>
          <w:rFonts w:ascii="Times New Roman" w:eastAsia="黑体" w:hAnsi="Times New Roman" w:cs="Times New Roman" w:hint="eastAsia"/>
          <w:i/>
          <w:iCs/>
          <w:sz w:val="28"/>
          <w:szCs w:val="28"/>
        </w:rPr>
        <w:t>y=x</w:t>
      </w:r>
      <w:r>
        <w:rPr>
          <w:rFonts w:ascii="Times New Roman" w:eastAsia="黑体" w:hAnsi="Times New Roman" w:cs="Times New Roman" w:hint="eastAsia"/>
          <w:sz w:val="28"/>
          <w:szCs w:val="28"/>
        </w:rPr>
        <w:t>和</w:t>
      </w:r>
      <w:r w:rsidRPr="009F69D5">
        <w:rPr>
          <w:rFonts w:ascii="Times New Roman" w:eastAsia="黑体" w:hAnsi="Times New Roman" w:cs="Times New Roman" w:hint="eastAsia"/>
          <w:i/>
          <w:iCs/>
          <w:sz w:val="28"/>
          <w:szCs w:val="28"/>
        </w:rPr>
        <w:t>y=10</w:t>
      </w:r>
      <m:oMath>
        <m:rad>
          <m:radPr>
            <m:degHide m:val="1"/>
            <m:ctrlPr>
              <w:rPr>
                <w:rFonts w:ascii="Cambria Math" w:eastAsia="黑体" w:hAnsi="Cambria Math" w:cs="Times New Roman"/>
                <w:i/>
                <w:sz w:val="28"/>
                <w:szCs w:val="28"/>
              </w:rPr>
            </m:ctrlPr>
          </m:radPr>
          <m:deg/>
          <m:e>
            <m:r>
              <w:rPr>
                <w:rFonts w:ascii="Cambria Math" w:eastAsia="黑体" w:hAnsi="Cambria Math" w:cs="Times New Roman"/>
                <w:sz w:val="28"/>
                <w:szCs w:val="28"/>
              </w:rPr>
              <m:t>x</m:t>
            </m:r>
          </m:e>
        </m:rad>
      </m:oMath>
      <w:r>
        <w:rPr>
          <w:rFonts w:ascii="Times New Roman" w:eastAsia="黑体" w:hAnsi="Times New Roman" w:cs="Times New Roman" w:hint="eastAsia"/>
          <w:sz w:val="28"/>
          <w:szCs w:val="28"/>
        </w:rPr>
        <w:t xml:space="preserve"> </w:t>
      </w:r>
      <w:r>
        <w:rPr>
          <w:rFonts w:ascii="Times New Roman" w:eastAsia="黑体" w:hAnsi="Times New Roman" w:cs="Times New Roman" w:hint="eastAsia"/>
          <w:sz w:val="28"/>
          <w:szCs w:val="28"/>
        </w:rPr>
        <w:t>的圖像，觀察函數值的變化（圖一）。</w:t>
      </w:r>
    </w:p>
    <w:p w14:paraId="7B3DEA56" w14:textId="5A9F9294" w:rsidR="009F69D5" w:rsidRDefault="009F69D5" w:rsidP="009F69D5">
      <w:pPr>
        <w:spacing w:line="360" w:lineRule="auto"/>
        <w:jc w:val="left"/>
        <w:rPr>
          <w:rFonts w:ascii="黑体" w:eastAsia="黑体" w:hAnsi="黑体" w:hint="eastAsia"/>
          <w:sz w:val="28"/>
          <w:szCs w:val="28"/>
        </w:rPr>
      </w:pPr>
      <w:r w:rsidRPr="009F69D5">
        <w:rPr>
          <w:rFonts w:ascii="黑体" w:eastAsia="黑体" w:hAnsi="黑体"/>
          <w:noProof/>
          <w:sz w:val="28"/>
          <w:szCs w:val="28"/>
        </w:rPr>
        <w:lastRenderedPageBreak/>
        <w:drawing>
          <wp:inline distT="0" distB="0" distL="0" distR="0" wp14:anchorId="36C726F6" wp14:editId="5ADECF67">
            <wp:extent cx="5274310" cy="529526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5295265"/>
                    </a:xfrm>
                    <a:prstGeom prst="rect">
                      <a:avLst/>
                    </a:prstGeom>
                  </pic:spPr>
                </pic:pic>
              </a:graphicData>
            </a:graphic>
          </wp:inline>
        </w:drawing>
      </w:r>
    </w:p>
    <w:p w14:paraId="2A386C98" w14:textId="33C2E8EF" w:rsidR="009F69D5" w:rsidRDefault="009F69D5" w:rsidP="009F69D5">
      <w:pPr>
        <w:spacing w:line="360" w:lineRule="auto"/>
        <w:jc w:val="center"/>
        <w:rPr>
          <w:rFonts w:ascii="楷体" w:eastAsia="楷体" w:hAnsi="楷体" w:cs="Times New Roman" w:hint="eastAsia"/>
          <w:iCs/>
          <w:sz w:val="28"/>
          <w:szCs w:val="28"/>
        </w:rPr>
      </w:pPr>
      <w:r>
        <w:rPr>
          <w:rFonts w:ascii="楷体" w:eastAsia="楷体" w:hAnsi="楷体" w:hint="eastAsia"/>
          <w:sz w:val="28"/>
          <w:szCs w:val="28"/>
        </w:rPr>
        <w:t>圖一 函数</w:t>
      </w:r>
      <w:r w:rsidRPr="009F69D5">
        <w:rPr>
          <w:rFonts w:ascii="Times New Roman" w:eastAsia="黑体" w:hAnsi="Times New Roman" w:cs="Times New Roman" w:hint="eastAsia"/>
          <w:i/>
          <w:iCs/>
          <w:sz w:val="28"/>
          <w:szCs w:val="28"/>
        </w:rPr>
        <w:t>y=x</w:t>
      </w:r>
      <w:r>
        <w:rPr>
          <w:rFonts w:ascii="Times New Roman" w:eastAsia="黑体" w:hAnsi="Times New Roman" w:cs="Times New Roman" w:hint="eastAsia"/>
          <w:sz w:val="28"/>
          <w:szCs w:val="28"/>
        </w:rPr>
        <w:t>和</w:t>
      </w:r>
      <w:r w:rsidRPr="009F69D5">
        <w:rPr>
          <w:rFonts w:ascii="Times New Roman" w:eastAsia="黑体" w:hAnsi="Times New Roman" w:cs="Times New Roman" w:hint="eastAsia"/>
          <w:i/>
          <w:iCs/>
          <w:sz w:val="28"/>
          <w:szCs w:val="28"/>
        </w:rPr>
        <w:t>y=10</w:t>
      </w:r>
      <m:oMath>
        <m:rad>
          <m:radPr>
            <m:degHide m:val="1"/>
            <m:ctrlPr>
              <w:rPr>
                <w:rFonts w:ascii="Cambria Math" w:eastAsia="黑体" w:hAnsi="Cambria Math" w:cs="Times New Roman"/>
                <w:i/>
                <w:sz w:val="28"/>
                <w:szCs w:val="28"/>
              </w:rPr>
            </m:ctrlPr>
          </m:radPr>
          <m:deg/>
          <m:e>
            <m:r>
              <w:rPr>
                <w:rFonts w:ascii="Cambria Math" w:eastAsia="黑体" w:hAnsi="Cambria Math" w:cs="Times New Roman"/>
                <w:sz w:val="28"/>
                <w:szCs w:val="28"/>
              </w:rPr>
              <m:t>x</m:t>
            </m:r>
          </m:e>
        </m:rad>
      </m:oMath>
      <w:r>
        <w:rPr>
          <w:rFonts w:ascii="Times New Roman" w:eastAsia="黑体" w:hAnsi="Times New Roman" w:cs="Times New Roman" w:hint="eastAsia"/>
          <w:iCs/>
          <w:sz w:val="28"/>
          <w:szCs w:val="28"/>
        </w:rPr>
        <w:t xml:space="preserve"> </w:t>
      </w:r>
      <w:r w:rsidRPr="009F69D5">
        <w:rPr>
          <w:rFonts w:ascii="楷体" w:eastAsia="楷体" w:hAnsi="楷体" w:cs="Times New Roman" w:hint="eastAsia"/>
          <w:iCs/>
          <w:sz w:val="28"/>
          <w:szCs w:val="28"/>
        </w:rPr>
        <w:t>圖像</w:t>
      </w:r>
      <w:r>
        <w:rPr>
          <w:rFonts w:ascii="楷体" w:eastAsia="楷体" w:hAnsi="楷体" w:cs="Times New Roman" w:hint="eastAsia"/>
          <w:iCs/>
          <w:sz w:val="28"/>
          <w:szCs w:val="28"/>
        </w:rPr>
        <w:t>（來自</w:t>
      </w:r>
      <w:r w:rsidRPr="009F69D5">
        <w:rPr>
          <w:rFonts w:ascii="Times New Roman" w:eastAsia="楷体" w:hAnsi="Times New Roman" w:cs="Times New Roman"/>
          <w:iCs/>
          <w:sz w:val="28"/>
          <w:szCs w:val="28"/>
        </w:rPr>
        <w:t>desmos</w:t>
      </w:r>
      <w:r>
        <w:rPr>
          <w:rFonts w:ascii="楷体" w:eastAsia="楷体" w:hAnsi="楷体" w:cs="Times New Roman" w:hint="eastAsia"/>
          <w:iCs/>
          <w:sz w:val="28"/>
          <w:szCs w:val="28"/>
        </w:rPr>
        <w:t>）</w:t>
      </w:r>
    </w:p>
    <w:p w14:paraId="49B88759" w14:textId="0F5D831C" w:rsidR="009F69D5" w:rsidRDefault="009F69D5" w:rsidP="009F69D5">
      <w:pPr>
        <w:spacing w:line="360" w:lineRule="auto"/>
        <w:jc w:val="center"/>
        <w:rPr>
          <w:rFonts w:ascii="楷体" w:eastAsia="楷体" w:hAnsi="楷体" w:cs="Times New Roman" w:hint="eastAsia"/>
          <w:iCs/>
          <w:sz w:val="28"/>
          <w:szCs w:val="28"/>
        </w:rPr>
      </w:pPr>
      <w:r>
        <w:rPr>
          <w:rFonts w:ascii="楷体" w:eastAsia="楷体" w:hAnsi="楷体" w:cs="Times New Roman" w:hint="eastAsia"/>
          <w:iCs/>
          <w:sz w:val="28"/>
          <w:szCs w:val="28"/>
        </w:rPr>
        <w:t>紅色者是</w:t>
      </w:r>
      <w:r w:rsidRPr="009F69D5">
        <w:rPr>
          <w:rFonts w:ascii="Times New Roman" w:eastAsia="黑体" w:hAnsi="Times New Roman" w:cs="Times New Roman" w:hint="eastAsia"/>
          <w:i/>
          <w:iCs/>
          <w:sz w:val="28"/>
          <w:szCs w:val="28"/>
        </w:rPr>
        <w:t>y=x</w:t>
      </w:r>
      <w:r>
        <w:rPr>
          <w:rFonts w:ascii="Times New Roman" w:eastAsia="黑体" w:hAnsi="Times New Roman" w:cs="Times New Roman" w:hint="eastAsia"/>
          <w:sz w:val="28"/>
          <w:szCs w:val="28"/>
        </w:rPr>
        <w:t>，</w:t>
      </w:r>
      <w:r w:rsidRPr="009F69D5">
        <w:rPr>
          <w:rFonts w:ascii="楷体" w:eastAsia="楷体" w:hAnsi="楷体" w:cs="Times New Roman" w:hint="eastAsia"/>
          <w:sz w:val="28"/>
          <w:szCs w:val="28"/>
        </w:rPr>
        <w:t>藍色者是</w:t>
      </w:r>
      <w:r w:rsidRPr="009F69D5">
        <w:rPr>
          <w:rFonts w:ascii="Times New Roman" w:eastAsia="黑体" w:hAnsi="Times New Roman" w:cs="Times New Roman" w:hint="eastAsia"/>
          <w:i/>
          <w:iCs/>
          <w:sz w:val="28"/>
          <w:szCs w:val="28"/>
        </w:rPr>
        <w:t>y=10</w:t>
      </w:r>
      <m:oMath>
        <m:rad>
          <m:radPr>
            <m:degHide m:val="1"/>
            <m:ctrlPr>
              <w:rPr>
                <w:rFonts w:ascii="Cambria Math" w:eastAsia="黑体" w:hAnsi="Cambria Math" w:cs="Times New Roman"/>
                <w:i/>
                <w:sz w:val="28"/>
                <w:szCs w:val="28"/>
              </w:rPr>
            </m:ctrlPr>
          </m:radPr>
          <m:deg/>
          <m:e>
            <m:r>
              <w:rPr>
                <w:rFonts w:ascii="Cambria Math" w:eastAsia="黑体" w:hAnsi="Cambria Math" w:cs="Times New Roman"/>
                <w:sz w:val="28"/>
                <w:szCs w:val="28"/>
              </w:rPr>
              <m:t>x</m:t>
            </m:r>
          </m:e>
        </m:rad>
      </m:oMath>
    </w:p>
    <w:p w14:paraId="10B346FD" w14:textId="77777777" w:rsidR="009F69D5" w:rsidRPr="009F69D5" w:rsidRDefault="009F69D5" w:rsidP="009F69D5">
      <w:pPr>
        <w:rPr>
          <w:rFonts w:ascii="楷体" w:eastAsia="楷体" w:hAnsi="楷体" w:hint="eastAsia"/>
          <w:sz w:val="28"/>
          <w:szCs w:val="28"/>
        </w:rPr>
      </w:pPr>
    </w:p>
    <w:p w14:paraId="32BAF570" w14:textId="03D1F8E2" w:rsidR="009F69D5" w:rsidRDefault="009F69D5" w:rsidP="009F69D5">
      <w:pPr>
        <w:spacing w:line="360" w:lineRule="auto"/>
        <w:ind w:firstLineChars="200" w:firstLine="560"/>
        <w:rPr>
          <w:rFonts w:ascii="Times New Roman" w:eastAsia="黑体" w:hAnsi="Times New Roman" w:cs="Times New Roman"/>
          <w:sz w:val="28"/>
          <w:szCs w:val="28"/>
        </w:rPr>
      </w:pPr>
      <w:r>
        <w:rPr>
          <w:rFonts w:ascii="黑体" w:eastAsia="黑体" w:hAnsi="黑体" w:hint="eastAsia"/>
          <w:sz w:val="28"/>
          <w:szCs w:val="28"/>
        </w:rPr>
        <w:t>根據這張圖就可以知道，無論考多少分（滿分和零分除外）這種“提升”成績的巧法都有效。</w:t>
      </w:r>
      <w:r w:rsidR="00526483">
        <w:rPr>
          <w:rFonts w:ascii="黑体" w:eastAsia="黑体" w:hAnsi="黑体" w:hint="eastAsia"/>
          <w:sz w:val="28"/>
          <w:szCs w:val="28"/>
        </w:rPr>
        <w:t>看來老師們爲了提升成績真的是費盡心思，我們畢業的時候應該給他們每一個人擁抱才對！</w:t>
      </w:r>
      <w:r>
        <w:rPr>
          <w:rFonts w:ascii="黑体" w:eastAsia="黑体" w:hAnsi="黑体" w:hint="eastAsia"/>
          <w:sz w:val="28"/>
          <w:szCs w:val="28"/>
        </w:rPr>
        <w:t>這裏又有一個問題：考多少分獲得的“分數增益”最大？也就是提升的分數最多？那麽就要考察</w:t>
      </w:r>
      <w:r w:rsidR="000C6BCC">
        <w:rPr>
          <w:rFonts w:ascii="黑体" w:eastAsia="黑体" w:hAnsi="黑体" w:hint="eastAsia"/>
          <w:sz w:val="28"/>
          <w:szCs w:val="28"/>
        </w:rPr>
        <w:t>函數</w:t>
      </w:r>
      <w:r w:rsidR="000C6BCC" w:rsidRPr="000C6BCC">
        <w:rPr>
          <w:rFonts w:ascii="Times New Roman" w:eastAsia="黑体" w:hAnsi="Times New Roman" w:cs="Times New Roman"/>
          <w:i/>
          <w:iCs/>
          <w:sz w:val="28"/>
          <w:szCs w:val="28"/>
        </w:rPr>
        <w:t>y=10</w:t>
      </w:r>
      <m:oMath>
        <m:rad>
          <m:radPr>
            <m:degHide m:val="1"/>
            <m:ctrlPr>
              <w:rPr>
                <w:rFonts w:ascii="Cambria Math" w:eastAsia="黑体" w:hAnsi="Cambria Math" w:cs="Times New Roman"/>
                <w:i/>
                <w:iCs/>
                <w:sz w:val="28"/>
                <w:szCs w:val="28"/>
              </w:rPr>
            </m:ctrlPr>
          </m:radPr>
          <m:deg/>
          <m:e>
            <m:r>
              <w:rPr>
                <w:rFonts w:ascii="Cambria Math" w:eastAsia="黑体" w:hAnsi="Cambria Math" w:cs="Times New Roman"/>
                <w:sz w:val="28"/>
                <w:szCs w:val="28"/>
              </w:rPr>
              <m:t>x</m:t>
            </m:r>
          </m:e>
        </m:rad>
      </m:oMath>
      <w:r w:rsidR="000C6BCC" w:rsidRPr="000C6BCC">
        <w:rPr>
          <w:rFonts w:ascii="Times New Roman" w:eastAsia="黑体" w:hAnsi="Times New Roman" w:cs="Times New Roman"/>
          <w:i/>
          <w:iCs/>
          <w:sz w:val="28"/>
          <w:szCs w:val="28"/>
        </w:rPr>
        <w:t>-x</w:t>
      </w:r>
      <w:r w:rsidR="000C6BCC">
        <w:rPr>
          <w:rFonts w:ascii="Times New Roman" w:eastAsia="黑体" w:hAnsi="Times New Roman" w:cs="Times New Roman" w:hint="eastAsia"/>
          <w:sz w:val="28"/>
          <w:szCs w:val="28"/>
        </w:rPr>
        <w:t>入手了，考察它的單調性和最值</w:t>
      </w:r>
      <w:r w:rsidR="00526483">
        <w:rPr>
          <w:rFonts w:ascii="Times New Roman" w:eastAsia="黑体" w:hAnsi="Times New Roman" w:cs="Times New Roman" w:hint="eastAsia"/>
          <w:sz w:val="28"/>
          <w:szCs w:val="28"/>
        </w:rPr>
        <w:t>（圖二）</w:t>
      </w:r>
      <w:r w:rsidR="000C6BCC">
        <w:rPr>
          <w:rFonts w:ascii="Times New Roman" w:eastAsia="黑体" w:hAnsi="Times New Roman" w:cs="Times New Roman" w:hint="eastAsia"/>
          <w:sz w:val="28"/>
          <w:szCs w:val="28"/>
        </w:rPr>
        <w:t>。</w:t>
      </w:r>
    </w:p>
    <w:p w14:paraId="2344FF03" w14:textId="77777777" w:rsidR="00526483" w:rsidRDefault="00526483" w:rsidP="00526483">
      <w:pPr>
        <w:spacing w:line="360" w:lineRule="auto"/>
        <w:rPr>
          <w:rFonts w:ascii="Times New Roman" w:eastAsia="黑体" w:hAnsi="Times New Roman" w:cs="Times New Roman"/>
          <w:sz w:val="28"/>
          <w:szCs w:val="28"/>
        </w:rPr>
      </w:pPr>
    </w:p>
    <w:p w14:paraId="45C2E86D" w14:textId="1805D527" w:rsidR="00526483" w:rsidRDefault="00526483" w:rsidP="00526483">
      <w:pPr>
        <w:spacing w:line="360" w:lineRule="auto"/>
        <w:rPr>
          <w:rFonts w:ascii="黑体" w:eastAsia="黑体" w:hAnsi="黑体" w:hint="eastAsia"/>
          <w:sz w:val="28"/>
          <w:szCs w:val="28"/>
        </w:rPr>
      </w:pPr>
      <w:r w:rsidRPr="00526483">
        <w:rPr>
          <w:rFonts w:ascii="黑体" w:eastAsia="黑体" w:hAnsi="黑体"/>
          <w:noProof/>
          <w:sz w:val="28"/>
          <w:szCs w:val="28"/>
        </w:rPr>
        <w:lastRenderedPageBreak/>
        <w:drawing>
          <wp:inline distT="0" distB="0" distL="0" distR="0" wp14:anchorId="32CF01A0" wp14:editId="7B8573B8">
            <wp:extent cx="5274310" cy="440817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408170"/>
                    </a:xfrm>
                    <a:prstGeom prst="rect">
                      <a:avLst/>
                    </a:prstGeom>
                  </pic:spPr>
                </pic:pic>
              </a:graphicData>
            </a:graphic>
          </wp:inline>
        </w:drawing>
      </w:r>
    </w:p>
    <w:p w14:paraId="713C6917" w14:textId="3F51AC41" w:rsidR="00526483" w:rsidRDefault="00526483" w:rsidP="00526483">
      <w:pPr>
        <w:spacing w:line="360" w:lineRule="auto"/>
        <w:jc w:val="center"/>
        <w:rPr>
          <w:rFonts w:ascii="楷体" w:eastAsia="楷体" w:hAnsi="楷体" w:cs="Times New Roman" w:hint="eastAsia"/>
          <w:iCs/>
          <w:sz w:val="28"/>
          <w:szCs w:val="28"/>
        </w:rPr>
      </w:pPr>
      <w:r>
        <w:rPr>
          <w:rFonts w:ascii="楷体" w:eastAsia="楷体" w:hAnsi="楷体" w:hint="eastAsia"/>
          <w:sz w:val="28"/>
          <w:szCs w:val="28"/>
        </w:rPr>
        <w:t>圖二 函数</w:t>
      </w:r>
      <w:r w:rsidR="00FD5C7A">
        <w:rPr>
          <w:rFonts w:ascii="Times New Roman" w:eastAsia="黑体" w:hAnsi="Times New Roman" w:cs="Times New Roman" w:hint="eastAsia"/>
          <w:i/>
          <w:iCs/>
          <w:sz w:val="28"/>
          <w:szCs w:val="28"/>
        </w:rPr>
        <w:t>f(x)</w:t>
      </w:r>
      <w:r w:rsidRPr="009F69D5">
        <w:rPr>
          <w:rFonts w:ascii="Times New Roman" w:eastAsia="黑体" w:hAnsi="Times New Roman" w:cs="Times New Roman" w:hint="eastAsia"/>
          <w:i/>
          <w:iCs/>
          <w:sz w:val="28"/>
          <w:szCs w:val="28"/>
        </w:rPr>
        <w:t>=</w:t>
      </w:r>
      <w:r w:rsidR="00FD5C7A" w:rsidRPr="000C6BCC">
        <w:rPr>
          <w:rFonts w:ascii="Times New Roman" w:eastAsia="黑体" w:hAnsi="Times New Roman" w:cs="Times New Roman"/>
          <w:i/>
          <w:iCs/>
          <w:sz w:val="28"/>
          <w:szCs w:val="28"/>
        </w:rPr>
        <w:t>10</w:t>
      </w:r>
      <m:oMath>
        <m:rad>
          <m:radPr>
            <m:degHide m:val="1"/>
            <m:ctrlPr>
              <w:rPr>
                <w:rFonts w:ascii="Cambria Math" w:eastAsia="黑体" w:hAnsi="Cambria Math" w:cs="Times New Roman"/>
                <w:i/>
                <w:iCs/>
                <w:sz w:val="28"/>
                <w:szCs w:val="28"/>
              </w:rPr>
            </m:ctrlPr>
          </m:radPr>
          <m:deg/>
          <m:e>
            <m:r>
              <w:rPr>
                <w:rFonts w:ascii="Cambria Math" w:eastAsia="黑体" w:hAnsi="Cambria Math" w:cs="Times New Roman"/>
                <w:sz w:val="28"/>
                <w:szCs w:val="28"/>
              </w:rPr>
              <m:t>x</m:t>
            </m:r>
          </m:e>
        </m:rad>
      </m:oMath>
      <w:r w:rsidR="00FD5C7A" w:rsidRPr="000C6BCC">
        <w:rPr>
          <w:rFonts w:ascii="Times New Roman" w:eastAsia="黑体" w:hAnsi="Times New Roman" w:cs="Times New Roman"/>
          <w:i/>
          <w:iCs/>
          <w:sz w:val="28"/>
          <w:szCs w:val="28"/>
        </w:rPr>
        <w:t>-</w:t>
      </w:r>
      <w:r w:rsidR="00FD5C7A">
        <w:rPr>
          <w:rFonts w:ascii="Times New Roman" w:eastAsia="黑体" w:hAnsi="Times New Roman" w:cs="Times New Roman" w:hint="eastAsia"/>
          <w:i/>
          <w:iCs/>
          <w:sz w:val="28"/>
          <w:szCs w:val="28"/>
        </w:rPr>
        <w:t xml:space="preserve"> </w:t>
      </w:r>
      <w:r w:rsidR="00FD5C7A" w:rsidRPr="000C6BCC">
        <w:rPr>
          <w:rFonts w:ascii="Times New Roman" w:eastAsia="黑体" w:hAnsi="Times New Roman" w:cs="Times New Roman"/>
          <w:i/>
          <w:iCs/>
          <w:sz w:val="28"/>
          <w:szCs w:val="28"/>
        </w:rPr>
        <w:t>x</w:t>
      </w:r>
      <w:r>
        <w:rPr>
          <w:rFonts w:ascii="Times New Roman" w:eastAsia="黑体" w:hAnsi="Times New Roman" w:cs="Times New Roman" w:hint="eastAsia"/>
          <w:sz w:val="28"/>
          <w:szCs w:val="28"/>
        </w:rPr>
        <w:t>和</w:t>
      </w:r>
      <w:r w:rsidRPr="009F69D5">
        <w:rPr>
          <w:rFonts w:ascii="Times New Roman" w:eastAsia="黑体" w:hAnsi="Times New Roman" w:cs="Times New Roman" w:hint="eastAsia"/>
          <w:i/>
          <w:iCs/>
          <w:sz w:val="28"/>
          <w:szCs w:val="28"/>
        </w:rPr>
        <w:t>y=</w:t>
      </w:r>
      <w:r w:rsidR="00FD5C7A">
        <w:rPr>
          <w:rFonts w:ascii="Times New Roman" w:eastAsia="黑体" w:hAnsi="Times New Roman" w:cs="Times New Roman" w:hint="eastAsia"/>
          <w:i/>
          <w:iCs/>
          <w:sz w:val="28"/>
          <w:szCs w:val="28"/>
        </w:rPr>
        <w:t>f</w:t>
      </w:r>
      <w:r w:rsidR="00FD5C7A">
        <w:rPr>
          <w:rFonts w:ascii="Times New Roman" w:eastAsia="黑体" w:hAnsi="Times New Roman" w:cs="Times New Roman"/>
          <w:i/>
          <w:iCs/>
          <w:sz w:val="28"/>
          <w:szCs w:val="28"/>
        </w:rPr>
        <w:t>’</w:t>
      </w:r>
      <w:r w:rsidR="00FD5C7A">
        <w:rPr>
          <w:rFonts w:ascii="Times New Roman" w:eastAsia="黑体" w:hAnsi="Times New Roman" w:cs="Times New Roman" w:hint="eastAsia"/>
          <w:i/>
          <w:iCs/>
          <w:sz w:val="28"/>
          <w:szCs w:val="28"/>
        </w:rPr>
        <w:t>(x)</w:t>
      </w:r>
      <w:r>
        <w:rPr>
          <w:rFonts w:ascii="Times New Roman" w:eastAsia="黑体" w:hAnsi="Times New Roman" w:cs="Times New Roman" w:hint="eastAsia"/>
          <w:iCs/>
          <w:sz w:val="28"/>
          <w:szCs w:val="28"/>
        </w:rPr>
        <w:t xml:space="preserve"> </w:t>
      </w:r>
      <w:r w:rsidRPr="009F69D5">
        <w:rPr>
          <w:rFonts w:ascii="楷体" w:eastAsia="楷体" w:hAnsi="楷体" w:cs="Times New Roman" w:hint="eastAsia"/>
          <w:iCs/>
          <w:sz w:val="28"/>
          <w:szCs w:val="28"/>
        </w:rPr>
        <w:t>圖像</w:t>
      </w:r>
      <w:r>
        <w:rPr>
          <w:rFonts w:ascii="楷体" w:eastAsia="楷体" w:hAnsi="楷体" w:cs="Times New Roman" w:hint="eastAsia"/>
          <w:iCs/>
          <w:sz w:val="28"/>
          <w:szCs w:val="28"/>
        </w:rPr>
        <w:t>（來自</w:t>
      </w:r>
      <w:r w:rsidRPr="009F69D5">
        <w:rPr>
          <w:rFonts w:ascii="Times New Roman" w:eastAsia="楷体" w:hAnsi="Times New Roman" w:cs="Times New Roman"/>
          <w:iCs/>
          <w:sz w:val="28"/>
          <w:szCs w:val="28"/>
        </w:rPr>
        <w:t>desmos</w:t>
      </w:r>
      <w:r>
        <w:rPr>
          <w:rFonts w:ascii="楷体" w:eastAsia="楷体" w:hAnsi="楷体" w:cs="Times New Roman" w:hint="eastAsia"/>
          <w:iCs/>
          <w:sz w:val="28"/>
          <w:szCs w:val="28"/>
        </w:rPr>
        <w:t>）</w:t>
      </w:r>
    </w:p>
    <w:p w14:paraId="359891CA" w14:textId="5C60F585" w:rsidR="00526483" w:rsidRDefault="00FD5C7A" w:rsidP="00526483">
      <w:pPr>
        <w:spacing w:line="360" w:lineRule="auto"/>
        <w:jc w:val="center"/>
        <w:rPr>
          <w:rFonts w:ascii="楷体" w:eastAsia="楷体" w:hAnsi="楷体" w:cs="Times New Roman" w:hint="eastAsia"/>
          <w:iCs/>
          <w:sz w:val="28"/>
          <w:szCs w:val="28"/>
        </w:rPr>
      </w:pPr>
      <w:r>
        <w:rPr>
          <w:rFonts w:ascii="楷体" w:eastAsia="楷体" w:hAnsi="楷体" w:cs="Times New Roman" w:hint="eastAsia"/>
          <w:iCs/>
          <w:sz w:val="28"/>
          <w:szCs w:val="28"/>
        </w:rPr>
        <w:t>綠</w:t>
      </w:r>
      <w:r w:rsidR="00526483">
        <w:rPr>
          <w:rFonts w:ascii="楷体" w:eastAsia="楷体" w:hAnsi="楷体" w:cs="Times New Roman" w:hint="eastAsia"/>
          <w:iCs/>
          <w:sz w:val="28"/>
          <w:szCs w:val="28"/>
        </w:rPr>
        <w:t>色者是</w:t>
      </w:r>
      <w:r>
        <w:rPr>
          <w:rFonts w:ascii="Times New Roman" w:eastAsia="黑体" w:hAnsi="Times New Roman" w:cs="Times New Roman" w:hint="eastAsia"/>
          <w:i/>
          <w:iCs/>
          <w:sz w:val="28"/>
          <w:szCs w:val="28"/>
        </w:rPr>
        <w:t>f(x)</w:t>
      </w:r>
      <w:r w:rsidRPr="009F69D5">
        <w:rPr>
          <w:rFonts w:ascii="Times New Roman" w:eastAsia="黑体" w:hAnsi="Times New Roman" w:cs="Times New Roman" w:hint="eastAsia"/>
          <w:i/>
          <w:iCs/>
          <w:sz w:val="28"/>
          <w:szCs w:val="28"/>
        </w:rPr>
        <w:t>=</w:t>
      </w:r>
      <w:r w:rsidRPr="000C6BCC">
        <w:rPr>
          <w:rFonts w:ascii="Times New Roman" w:eastAsia="黑体" w:hAnsi="Times New Roman" w:cs="Times New Roman"/>
          <w:i/>
          <w:iCs/>
          <w:sz w:val="28"/>
          <w:szCs w:val="28"/>
        </w:rPr>
        <w:t>10</w:t>
      </w:r>
      <m:oMath>
        <m:rad>
          <m:radPr>
            <m:degHide m:val="1"/>
            <m:ctrlPr>
              <w:rPr>
                <w:rFonts w:ascii="Cambria Math" w:eastAsia="黑体" w:hAnsi="Cambria Math" w:cs="Times New Roman"/>
                <w:i/>
                <w:iCs/>
                <w:sz w:val="28"/>
                <w:szCs w:val="28"/>
              </w:rPr>
            </m:ctrlPr>
          </m:radPr>
          <m:deg/>
          <m:e>
            <m:r>
              <w:rPr>
                <w:rFonts w:ascii="Cambria Math" w:eastAsia="黑体" w:hAnsi="Cambria Math" w:cs="Times New Roman"/>
                <w:sz w:val="28"/>
                <w:szCs w:val="28"/>
              </w:rPr>
              <m:t>x</m:t>
            </m:r>
          </m:e>
        </m:rad>
      </m:oMath>
      <w:r w:rsidRPr="000C6BCC">
        <w:rPr>
          <w:rFonts w:ascii="Times New Roman" w:eastAsia="黑体" w:hAnsi="Times New Roman" w:cs="Times New Roman"/>
          <w:i/>
          <w:iCs/>
          <w:sz w:val="28"/>
          <w:szCs w:val="28"/>
        </w:rPr>
        <w:t>-</w:t>
      </w:r>
      <w:r>
        <w:rPr>
          <w:rFonts w:ascii="Times New Roman" w:eastAsia="黑体" w:hAnsi="Times New Roman" w:cs="Times New Roman" w:hint="eastAsia"/>
          <w:i/>
          <w:iCs/>
          <w:sz w:val="28"/>
          <w:szCs w:val="28"/>
        </w:rPr>
        <w:t xml:space="preserve"> </w:t>
      </w:r>
      <w:r w:rsidRPr="000C6BCC">
        <w:rPr>
          <w:rFonts w:ascii="Times New Roman" w:eastAsia="黑体" w:hAnsi="Times New Roman" w:cs="Times New Roman"/>
          <w:i/>
          <w:iCs/>
          <w:sz w:val="28"/>
          <w:szCs w:val="28"/>
        </w:rPr>
        <w:t>x</w:t>
      </w:r>
      <w:r w:rsidR="00526483">
        <w:rPr>
          <w:rFonts w:ascii="Times New Roman" w:eastAsia="黑体" w:hAnsi="Times New Roman" w:cs="Times New Roman" w:hint="eastAsia"/>
          <w:sz w:val="28"/>
          <w:szCs w:val="28"/>
        </w:rPr>
        <w:t>，</w:t>
      </w:r>
      <w:r>
        <w:rPr>
          <w:rFonts w:ascii="楷体" w:eastAsia="楷体" w:hAnsi="楷体" w:cs="Times New Roman" w:hint="eastAsia"/>
          <w:sz w:val="28"/>
          <w:szCs w:val="28"/>
        </w:rPr>
        <w:t>紫</w:t>
      </w:r>
      <w:r w:rsidR="00526483" w:rsidRPr="009F69D5">
        <w:rPr>
          <w:rFonts w:ascii="楷体" w:eastAsia="楷体" w:hAnsi="楷体" w:cs="Times New Roman" w:hint="eastAsia"/>
          <w:sz w:val="28"/>
          <w:szCs w:val="28"/>
        </w:rPr>
        <w:t>色者是</w:t>
      </w:r>
      <w:r w:rsidRPr="009F69D5">
        <w:rPr>
          <w:rFonts w:ascii="Times New Roman" w:eastAsia="黑体" w:hAnsi="Times New Roman" w:cs="Times New Roman" w:hint="eastAsia"/>
          <w:i/>
          <w:iCs/>
          <w:sz w:val="28"/>
          <w:szCs w:val="28"/>
        </w:rPr>
        <w:t>y=</w:t>
      </w:r>
      <w:r>
        <w:rPr>
          <w:rFonts w:ascii="Times New Roman" w:eastAsia="黑体" w:hAnsi="Times New Roman" w:cs="Times New Roman" w:hint="eastAsia"/>
          <w:i/>
          <w:iCs/>
          <w:sz w:val="28"/>
          <w:szCs w:val="28"/>
        </w:rPr>
        <w:t>f</w:t>
      </w:r>
      <w:r>
        <w:rPr>
          <w:rFonts w:ascii="Times New Roman" w:eastAsia="黑体" w:hAnsi="Times New Roman" w:cs="Times New Roman"/>
          <w:i/>
          <w:iCs/>
          <w:sz w:val="28"/>
          <w:szCs w:val="28"/>
        </w:rPr>
        <w:t>’</w:t>
      </w:r>
      <w:r>
        <w:rPr>
          <w:rFonts w:ascii="Times New Roman" w:eastAsia="黑体" w:hAnsi="Times New Roman" w:cs="Times New Roman" w:hint="eastAsia"/>
          <w:i/>
          <w:iCs/>
          <w:sz w:val="28"/>
          <w:szCs w:val="28"/>
        </w:rPr>
        <w:t>(x)</w:t>
      </w:r>
    </w:p>
    <w:p w14:paraId="6A8E5414" w14:textId="77777777" w:rsidR="00526483" w:rsidRDefault="00526483" w:rsidP="00526483">
      <w:pPr>
        <w:spacing w:line="360" w:lineRule="auto"/>
        <w:rPr>
          <w:rFonts w:ascii="黑体" w:eastAsia="黑体" w:hAnsi="黑体" w:hint="eastAsia"/>
          <w:sz w:val="28"/>
          <w:szCs w:val="28"/>
        </w:rPr>
      </w:pPr>
    </w:p>
    <w:p w14:paraId="677C09C9" w14:textId="6C8FDE42" w:rsidR="00FD5C7A" w:rsidRDefault="00FD5C7A" w:rsidP="00FD5C7A">
      <w:pPr>
        <w:spacing w:line="360" w:lineRule="auto"/>
        <w:ind w:firstLineChars="200" w:firstLine="560"/>
        <w:rPr>
          <w:rFonts w:ascii="黑体" w:eastAsia="黑体" w:hAnsi="黑体" w:hint="eastAsia"/>
          <w:sz w:val="28"/>
          <w:szCs w:val="28"/>
        </w:rPr>
      </w:pPr>
      <w:r>
        <w:rPr>
          <w:rFonts w:ascii="黑体" w:eastAsia="黑体" w:hAnsi="黑体" w:hint="eastAsia"/>
          <w:sz w:val="28"/>
          <w:szCs w:val="28"/>
        </w:rPr>
        <w:t>從這張圖我們發現，這個差函數在x=25的時候取到最值，是25。它的導函數在x=25時有一個零點，也是這個函數唯一的零點，這意味著差函數在x</w:t>
      </w:r>
      <m:oMath>
        <m:r>
          <w:rPr>
            <w:rFonts w:ascii="Cambria Math" w:eastAsia="黑体" w:hAnsi="Cambria Math"/>
            <w:sz w:val="28"/>
            <w:szCs w:val="28"/>
          </w:rPr>
          <m:t>∈(0,  25)</m:t>
        </m:r>
      </m:oMath>
      <w:r>
        <w:rPr>
          <w:rFonts w:ascii="黑体" w:eastAsia="黑体" w:hAnsi="黑体" w:hint="eastAsia"/>
          <w:sz w:val="28"/>
          <w:szCs w:val="28"/>
        </w:rPr>
        <w:t>的時候單調遞增，在x</w:t>
      </w:r>
      <m:oMath>
        <m:r>
          <w:rPr>
            <w:rFonts w:ascii="Cambria Math" w:eastAsia="黑体" w:hAnsi="Cambria Math"/>
            <w:sz w:val="28"/>
            <w:szCs w:val="28"/>
          </w:rPr>
          <m:t>∈(25, 100)</m:t>
        </m:r>
      </m:oMath>
      <w:r>
        <w:rPr>
          <w:rFonts w:ascii="黑体" w:eastAsia="黑体" w:hAnsi="黑体" w:hint="eastAsia"/>
          <w:sz w:val="28"/>
          <w:szCs w:val="28"/>
        </w:rPr>
        <w:t>單調遞減</w:t>
      </w:r>
      <w:r w:rsidR="00844FDF">
        <w:rPr>
          <w:rFonts w:ascii="黑体" w:eastAsia="黑体" w:hAnsi="黑体" w:hint="eastAsia"/>
          <w:sz w:val="28"/>
          <w:szCs w:val="28"/>
        </w:rPr>
        <w:t>，隨著考的分數越高，獲得的增益也就越少</w:t>
      </w:r>
      <w:r>
        <w:rPr>
          <w:rFonts w:ascii="黑体" w:eastAsia="黑体" w:hAnsi="黑体" w:hint="eastAsia"/>
          <w:sz w:val="28"/>
          <w:szCs w:val="28"/>
        </w:rPr>
        <w:t>。也就是説，如果想獲得最大的“分數增益”就要考25分，然後獲得25分加成</w:t>
      </w:r>
      <w:r w:rsidR="00385E23">
        <w:rPr>
          <w:rFonts w:ascii="黑体" w:eastAsia="黑体" w:hAnsi="黑体" w:hint="eastAsia"/>
          <w:sz w:val="28"/>
          <w:szCs w:val="28"/>
        </w:rPr>
        <w:t>得50分。</w:t>
      </w:r>
      <w:r w:rsidR="00844FDF">
        <w:rPr>
          <w:rFonts w:ascii="黑体" w:eastAsia="黑体" w:hAnsi="黑体" w:hint="eastAsia"/>
          <w:sz w:val="28"/>
          <w:szCs w:val="28"/>
        </w:rPr>
        <w:t>這不也是不及格嘛！明顯這個算法就是給考的不好的同學一個機會！</w:t>
      </w:r>
    </w:p>
    <w:p w14:paraId="6929F128" w14:textId="14BEC0A1" w:rsidR="00844FDF" w:rsidRDefault="00844FDF" w:rsidP="00FD5C7A">
      <w:pPr>
        <w:spacing w:line="360" w:lineRule="auto"/>
        <w:ind w:firstLineChars="200" w:firstLine="560"/>
        <w:rPr>
          <w:rFonts w:ascii="黑体" w:eastAsia="黑体" w:hAnsi="黑体"/>
          <w:sz w:val="28"/>
          <w:szCs w:val="28"/>
        </w:rPr>
      </w:pPr>
      <w:r>
        <w:rPr>
          <w:rFonts w:ascii="黑体" w:eastAsia="黑体" w:hAnsi="黑体" w:hint="eastAsia"/>
          <w:sz w:val="28"/>
          <w:szCs w:val="28"/>
        </w:rPr>
        <w:t>如果想及格，最低考36分就可以拉到60分。</w:t>
      </w:r>
    </w:p>
    <w:p w14:paraId="5ED8BB23" w14:textId="5A7A2394" w:rsidR="00C300B6" w:rsidRPr="00526483" w:rsidRDefault="00C300B6" w:rsidP="00FD5C7A">
      <w:pPr>
        <w:spacing w:line="360" w:lineRule="auto"/>
        <w:ind w:firstLineChars="200" w:firstLine="560"/>
        <w:rPr>
          <w:rFonts w:ascii="黑体" w:eastAsia="黑体" w:hAnsi="黑体" w:hint="eastAsia"/>
          <w:sz w:val="28"/>
          <w:szCs w:val="28"/>
        </w:rPr>
      </w:pPr>
      <w:r>
        <w:rPr>
          <w:rFonts w:ascii="黑体" w:eastAsia="黑体" w:hAnsi="黑体" w:hint="eastAsia"/>
          <w:sz w:val="28"/>
          <w:szCs w:val="28"/>
        </w:rPr>
        <w:t>老師真殫精竭慮！</w:t>
      </w:r>
    </w:p>
    <w:sectPr w:rsidR="00C300B6" w:rsidRPr="005264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1AC7D" w14:textId="77777777" w:rsidR="00BE37B1" w:rsidRDefault="00BE37B1" w:rsidP="00925B98">
      <w:pPr>
        <w:rPr>
          <w:rFonts w:hint="eastAsia"/>
        </w:rPr>
      </w:pPr>
      <w:r>
        <w:separator/>
      </w:r>
    </w:p>
  </w:endnote>
  <w:endnote w:type="continuationSeparator" w:id="0">
    <w:p w14:paraId="0FF53684" w14:textId="77777777" w:rsidR="00BE37B1" w:rsidRDefault="00BE37B1" w:rsidP="00925B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76CE2" w14:textId="77777777" w:rsidR="00BE37B1" w:rsidRDefault="00BE37B1" w:rsidP="00925B98">
      <w:pPr>
        <w:rPr>
          <w:rFonts w:hint="eastAsia"/>
        </w:rPr>
      </w:pPr>
      <w:r>
        <w:separator/>
      </w:r>
    </w:p>
  </w:footnote>
  <w:footnote w:type="continuationSeparator" w:id="0">
    <w:p w14:paraId="561E85F1" w14:textId="77777777" w:rsidR="00BE37B1" w:rsidRDefault="00BE37B1" w:rsidP="00925B98">
      <w:pPr>
        <w:rPr>
          <w:rFonts w:hint="eastAsia"/>
        </w:rPr>
      </w:pPr>
      <w:r>
        <w:continuationSeparator/>
      </w:r>
    </w:p>
  </w:footnote>
  <w:footnote w:id="1">
    <w:p w14:paraId="10CDF915" w14:textId="031182A6" w:rsidR="00925B98" w:rsidRPr="00925B98" w:rsidRDefault="00925B98">
      <w:pPr>
        <w:pStyle w:val="ae"/>
        <w:rPr>
          <w:rFonts w:ascii="黑体" w:eastAsia="黑体" w:hAnsi="黑体" w:hint="eastAsia"/>
        </w:rPr>
      </w:pPr>
      <w:r w:rsidRPr="00925B98">
        <w:rPr>
          <w:rStyle w:val="af0"/>
          <w:rFonts w:ascii="黑体" w:eastAsia="黑体" w:hAnsi="黑体" w:hint="eastAsia"/>
        </w:rPr>
        <w:footnoteRef/>
      </w:r>
      <w:r w:rsidRPr="00925B98">
        <w:rPr>
          <w:rFonts w:ascii="黑体" w:eastAsia="黑体" w:hAnsi="黑体" w:hint="eastAsia"/>
        </w:rPr>
        <w:t xml:space="preserve"> 卡績點指總成績卡在了績點檔次之間，即“原本可以小小邁一步就可以更高績點但卻沒有跨過去”</w:t>
      </w:r>
      <w:r>
        <w:rPr>
          <w:rFonts w:ascii="黑体" w:eastAsia="黑体" w:hAnsi="黑体" w:hint="eastAsia"/>
        </w:rPr>
        <w:t>。假如80分到84分是績點算成3.0，85分到89分是績點算成3.5，那麽84分就是所謂的“卡績點”。</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A0F"/>
    <w:rsid w:val="000C6BCC"/>
    <w:rsid w:val="000D051A"/>
    <w:rsid w:val="001D6E23"/>
    <w:rsid w:val="00276010"/>
    <w:rsid w:val="00294A5F"/>
    <w:rsid w:val="002A49B3"/>
    <w:rsid w:val="00311A0F"/>
    <w:rsid w:val="00342E74"/>
    <w:rsid w:val="00385E23"/>
    <w:rsid w:val="003D6FEF"/>
    <w:rsid w:val="00526483"/>
    <w:rsid w:val="005F6038"/>
    <w:rsid w:val="006439FF"/>
    <w:rsid w:val="00807AB2"/>
    <w:rsid w:val="00844FDF"/>
    <w:rsid w:val="00925B98"/>
    <w:rsid w:val="009F69D5"/>
    <w:rsid w:val="00BE37B1"/>
    <w:rsid w:val="00C300B6"/>
    <w:rsid w:val="00E230B4"/>
    <w:rsid w:val="00FD5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0D83"/>
  <w15:chartTrackingRefBased/>
  <w15:docId w15:val="{28005468-ED05-4D82-AF05-FB192FE55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6483"/>
    <w:pPr>
      <w:widowControl w:val="0"/>
      <w:jc w:val="both"/>
    </w:pPr>
  </w:style>
  <w:style w:type="paragraph" w:styleId="1">
    <w:name w:val="heading 1"/>
    <w:basedOn w:val="a"/>
    <w:next w:val="a"/>
    <w:link w:val="10"/>
    <w:uiPriority w:val="9"/>
    <w:qFormat/>
    <w:rsid w:val="00311A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1A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1A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1A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1A0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11A0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1A0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1A0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11A0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1A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1A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11A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1A0F"/>
    <w:rPr>
      <w:rFonts w:cstheme="majorBidi"/>
      <w:color w:val="0F4761" w:themeColor="accent1" w:themeShade="BF"/>
      <w:sz w:val="28"/>
      <w:szCs w:val="28"/>
    </w:rPr>
  </w:style>
  <w:style w:type="character" w:customStyle="1" w:styleId="50">
    <w:name w:val="标题 5 字符"/>
    <w:basedOn w:val="a0"/>
    <w:link w:val="5"/>
    <w:uiPriority w:val="9"/>
    <w:semiHidden/>
    <w:rsid w:val="00311A0F"/>
    <w:rPr>
      <w:rFonts w:cstheme="majorBidi"/>
      <w:color w:val="0F4761" w:themeColor="accent1" w:themeShade="BF"/>
      <w:sz w:val="24"/>
      <w:szCs w:val="24"/>
    </w:rPr>
  </w:style>
  <w:style w:type="character" w:customStyle="1" w:styleId="60">
    <w:name w:val="标题 6 字符"/>
    <w:basedOn w:val="a0"/>
    <w:link w:val="6"/>
    <w:uiPriority w:val="9"/>
    <w:semiHidden/>
    <w:rsid w:val="00311A0F"/>
    <w:rPr>
      <w:rFonts w:cstheme="majorBidi"/>
      <w:b/>
      <w:bCs/>
      <w:color w:val="0F4761" w:themeColor="accent1" w:themeShade="BF"/>
    </w:rPr>
  </w:style>
  <w:style w:type="character" w:customStyle="1" w:styleId="70">
    <w:name w:val="标题 7 字符"/>
    <w:basedOn w:val="a0"/>
    <w:link w:val="7"/>
    <w:uiPriority w:val="9"/>
    <w:semiHidden/>
    <w:rsid w:val="00311A0F"/>
    <w:rPr>
      <w:rFonts w:cstheme="majorBidi"/>
      <w:b/>
      <w:bCs/>
      <w:color w:val="595959" w:themeColor="text1" w:themeTint="A6"/>
    </w:rPr>
  </w:style>
  <w:style w:type="character" w:customStyle="1" w:styleId="80">
    <w:name w:val="标题 8 字符"/>
    <w:basedOn w:val="a0"/>
    <w:link w:val="8"/>
    <w:uiPriority w:val="9"/>
    <w:semiHidden/>
    <w:rsid w:val="00311A0F"/>
    <w:rPr>
      <w:rFonts w:cstheme="majorBidi"/>
      <w:color w:val="595959" w:themeColor="text1" w:themeTint="A6"/>
    </w:rPr>
  </w:style>
  <w:style w:type="character" w:customStyle="1" w:styleId="90">
    <w:name w:val="标题 9 字符"/>
    <w:basedOn w:val="a0"/>
    <w:link w:val="9"/>
    <w:uiPriority w:val="9"/>
    <w:semiHidden/>
    <w:rsid w:val="00311A0F"/>
    <w:rPr>
      <w:rFonts w:eastAsiaTheme="majorEastAsia" w:cstheme="majorBidi"/>
      <w:color w:val="595959" w:themeColor="text1" w:themeTint="A6"/>
    </w:rPr>
  </w:style>
  <w:style w:type="paragraph" w:styleId="a3">
    <w:name w:val="Title"/>
    <w:basedOn w:val="a"/>
    <w:next w:val="a"/>
    <w:link w:val="a4"/>
    <w:uiPriority w:val="10"/>
    <w:qFormat/>
    <w:rsid w:val="00311A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1A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1A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1A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1A0F"/>
    <w:pPr>
      <w:spacing w:before="160" w:after="160"/>
      <w:jc w:val="center"/>
    </w:pPr>
    <w:rPr>
      <w:i/>
      <w:iCs/>
      <w:color w:val="404040" w:themeColor="text1" w:themeTint="BF"/>
    </w:rPr>
  </w:style>
  <w:style w:type="character" w:customStyle="1" w:styleId="a8">
    <w:name w:val="引用 字符"/>
    <w:basedOn w:val="a0"/>
    <w:link w:val="a7"/>
    <w:uiPriority w:val="29"/>
    <w:rsid w:val="00311A0F"/>
    <w:rPr>
      <w:i/>
      <w:iCs/>
      <w:color w:val="404040" w:themeColor="text1" w:themeTint="BF"/>
    </w:rPr>
  </w:style>
  <w:style w:type="paragraph" w:styleId="a9">
    <w:name w:val="List Paragraph"/>
    <w:basedOn w:val="a"/>
    <w:uiPriority w:val="34"/>
    <w:qFormat/>
    <w:rsid w:val="00311A0F"/>
    <w:pPr>
      <w:ind w:left="720"/>
      <w:contextualSpacing/>
    </w:pPr>
  </w:style>
  <w:style w:type="character" w:styleId="aa">
    <w:name w:val="Intense Emphasis"/>
    <w:basedOn w:val="a0"/>
    <w:uiPriority w:val="21"/>
    <w:qFormat/>
    <w:rsid w:val="00311A0F"/>
    <w:rPr>
      <w:i/>
      <w:iCs/>
      <w:color w:val="0F4761" w:themeColor="accent1" w:themeShade="BF"/>
    </w:rPr>
  </w:style>
  <w:style w:type="paragraph" w:styleId="ab">
    <w:name w:val="Intense Quote"/>
    <w:basedOn w:val="a"/>
    <w:next w:val="a"/>
    <w:link w:val="ac"/>
    <w:uiPriority w:val="30"/>
    <w:qFormat/>
    <w:rsid w:val="00311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1A0F"/>
    <w:rPr>
      <w:i/>
      <w:iCs/>
      <w:color w:val="0F4761" w:themeColor="accent1" w:themeShade="BF"/>
    </w:rPr>
  </w:style>
  <w:style w:type="character" w:styleId="ad">
    <w:name w:val="Intense Reference"/>
    <w:basedOn w:val="a0"/>
    <w:uiPriority w:val="32"/>
    <w:qFormat/>
    <w:rsid w:val="00311A0F"/>
    <w:rPr>
      <w:b/>
      <w:bCs/>
      <w:smallCaps/>
      <w:color w:val="0F4761" w:themeColor="accent1" w:themeShade="BF"/>
      <w:spacing w:val="5"/>
    </w:rPr>
  </w:style>
  <w:style w:type="paragraph" w:styleId="ae">
    <w:name w:val="footnote text"/>
    <w:basedOn w:val="a"/>
    <w:link w:val="af"/>
    <w:uiPriority w:val="99"/>
    <w:semiHidden/>
    <w:unhideWhenUsed/>
    <w:rsid w:val="00925B98"/>
    <w:pPr>
      <w:snapToGrid w:val="0"/>
      <w:jc w:val="left"/>
    </w:pPr>
    <w:rPr>
      <w:sz w:val="18"/>
      <w:szCs w:val="18"/>
    </w:rPr>
  </w:style>
  <w:style w:type="character" w:customStyle="1" w:styleId="af">
    <w:name w:val="脚注文本 字符"/>
    <w:basedOn w:val="a0"/>
    <w:link w:val="ae"/>
    <w:uiPriority w:val="99"/>
    <w:semiHidden/>
    <w:rsid w:val="00925B98"/>
    <w:rPr>
      <w:sz w:val="18"/>
      <w:szCs w:val="18"/>
    </w:rPr>
  </w:style>
  <w:style w:type="character" w:styleId="af0">
    <w:name w:val="footnote reference"/>
    <w:basedOn w:val="a0"/>
    <w:uiPriority w:val="99"/>
    <w:semiHidden/>
    <w:unhideWhenUsed/>
    <w:rsid w:val="00925B98"/>
    <w:rPr>
      <w:vertAlign w:val="superscript"/>
    </w:rPr>
  </w:style>
  <w:style w:type="character" w:styleId="af1">
    <w:name w:val="Placeholder Text"/>
    <w:basedOn w:val="a0"/>
    <w:uiPriority w:val="99"/>
    <w:semiHidden/>
    <w:rsid w:val="009F69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B6F60-0DEA-45C9-91FD-C1AC2B600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138</Words>
  <Characters>790</Characters>
  <Application>Microsoft Office Word</Application>
  <DocSecurity>0</DocSecurity>
  <Lines>6</Lines>
  <Paragraphs>1</Paragraphs>
  <ScaleCrop>false</ScaleCrop>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2026-02-01T13:55:00Z</dcterms:created>
  <dcterms:modified xsi:type="dcterms:W3CDTF">2026-02-01T15:30:00Z</dcterms:modified>
</cp:coreProperties>
</file>