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jc w:val="center"/>
        <w:rPr>
          <w:rFonts w:ascii="华文中宋" w:hAnsi="华文中宋" w:eastAsia="华文中宋" w:cs="Times New Roman"/>
          <w:b/>
          <w:sz w:val="52"/>
        </w:rPr>
      </w:pPr>
      <w:r>
        <w:rPr>
          <w:rFonts w:hint="eastAsia" w:ascii="华文中宋" w:hAnsi="华文中宋" w:eastAsia="华文中宋" w:cs="Times New Roman"/>
          <w:b/>
          <w:sz w:val="52"/>
        </w:rPr>
        <w:t>Mini框架开发使用</w:t>
      </w:r>
    </w:p>
    <w:p>
      <w:pPr>
        <w:rPr>
          <w:rFonts w:cs="Times New Roman"/>
        </w:rPr>
      </w:pPr>
    </w:p>
    <w:p>
      <w:pPr>
        <w:jc w:val="center"/>
        <w:rPr>
          <w:rFonts w:ascii="黑体" w:hAnsi="黑体" w:eastAsia="黑体" w:cs="Times New Roman"/>
          <w:sz w:val="48"/>
        </w:rPr>
      </w:pPr>
      <w:r>
        <w:rPr>
          <w:rFonts w:hint="eastAsia" w:ascii="黑体" w:hAnsi="黑体" w:eastAsia="黑体" w:cs="Times New Roman"/>
          <w:sz w:val="48"/>
        </w:rPr>
        <w:t>说明书</w:t>
      </w: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tbl>
      <w:tblPr>
        <w:tblStyle w:val="26"/>
        <w:tblW w:w="681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2"/>
        <w:gridCol w:w="2054"/>
        <w:gridCol w:w="1301"/>
        <w:gridCol w:w="15"/>
        <w:gridCol w:w="1185"/>
        <w:gridCol w:w="9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b/>
                <w:szCs w:val="21"/>
              </w:rPr>
            </w:pPr>
            <w:r>
              <w:rPr>
                <w:rFonts w:hint="eastAsia" w:ascii="宋体" w:hAnsi="宋体" w:cs="Times New Roman"/>
                <w:b/>
                <w:szCs w:val="21"/>
              </w:rPr>
              <w:t>文件编号</w:t>
            </w:r>
          </w:p>
        </w:tc>
        <w:tc>
          <w:tcPr>
            <w:tcW w:w="337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  <w:r>
              <w:rPr>
                <w:rFonts w:hint="eastAsia" w:ascii="宋体" w:hAnsi="宋体" w:cs="Times New Roman"/>
                <w:szCs w:val="21"/>
              </w:rPr>
              <w:t>LZ-FZ-201807</w:t>
            </w:r>
          </w:p>
        </w:tc>
        <w:tc>
          <w:tcPr>
            <w:tcW w:w="11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b/>
                <w:szCs w:val="21"/>
              </w:rPr>
            </w:pPr>
            <w:r>
              <w:rPr>
                <w:rFonts w:hint="eastAsia" w:ascii="宋体" w:hAnsi="宋体" w:cs="Times New Roman"/>
                <w:b/>
                <w:szCs w:val="21"/>
              </w:rPr>
              <w:t>文件版本</w:t>
            </w:r>
          </w:p>
        </w:tc>
        <w:tc>
          <w:tcPr>
            <w:tcW w:w="9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  <w:r>
              <w:rPr>
                <w:rFonts w:hint="eastAsia" w:ascii="宋体" w:hAnsi="宋体" w:cs="Times New Roman"/>
                <w:szCs w:val="21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b/>
                <w:szCs w:val="21"/>
              </w:rPr>
            </w:pPr>
            <w:r>
              <w:rPr>
                <w:rFonts w:hint="eastAsia" w:ascii="宋体" w:hAnsi="宋体" w:cs="Times New Roman"/>
                <w:b/>
                <w:szCs w:val="21"/>
              </w:rPr>
              <w:t>编写单位</w:t>
            </w:r>
          </w:p>
        </w:tc>
        <w:tc>
          <w:tcPr>
            <w:tcW w:w="5488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  <w:r>
              <w:rPr>
                <w:rFonts w:hint="eastAsia" w:ascii="宋体" w:hAnsi="宋体" w:cs="Times New Roman"/>
                <w:szCs w:val="21"/>
              </w:rPr>
              <w:t>青岛励图智能科技有限公司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b/>
                <w:szCs w:val="21"/>
              </w:rPr>
            </w:pPr>
            <w:r>
              <w:rPr>
                <w:rFonts w:hint="eastAsia" w:ascii="宋体" w:hAnsi="宋体" w:cs="Times New Roman"/>
                <w:b/>
                <w:szCs w:val="21"/>
              </w:rPr>
              <w:t>编 写 人</w:t>
            </w:r>
          </w:p>
        </w:tc>
        <w:tc>
          <w:tcPr>
            <w:tcW w:w="20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  <w:r>
              <w:rPr>
                <w:rFonts w:hint="eastAsia" w:ascii="宋体" w:hAnsi="宋体" w:cs="Times New Roman"/>
                <w:szCs w:val="21"/>
              </w:rPr>
              <w:t>张钊</w:t>
            </w:r>
          </w:p>
        </w:tc>
        <w:tc>
          <w:tcPr>
            <w:tcW w:w="1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b/>
                <w:szCs w:val="21"/>
              </w:rPr>
            </w:pPr>
            <w:r>
              <w:rPr>
                <w:rFonts w:hint="eastAsia" w:ascii="宋体" w:hAnsi="宋体" w:cs="Times New Roman"/>
                <w:b/>
                <w:szCs w:val="21"/>
              </w:rPr>
              <w:t>编写日期</w:t>
            </w:r>
          </w:p>
        </w:tc>
        <w:tc>
          <w:tcPr>
            <w:tcW w:w="213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  <w:r>
              <w:rPr>
                <w:rFonts w:hint="eastAsia" w:ascii="宋体" w:hAnsi="宋体" w:cs="Times New Roman"/>
                <w:szCs w:val="21"/>
              </w:rPr>
              <w:t>2018-07-05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b/>
                <w:szCs w:val="21"/>
              </w:rPr>
            </w:pPr>
            <w:r>
              <w:rPr>
                <w:rFonts w:hint="eastAsia" w:ascii="宋体" w:hAnsi="宋体" w:cs="Times New Roman"/>
                <w:b/>
                <w:szCs w:val="21"/>
              </w:rPr>
              <w:t>审 核 人</w:t>
            </w:r>
          </w:p>
        </w:tc>
        <w:tc>
          <w:tcPr>
            <w:tcW w:w="20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b/>
                <w:szCs w:val="21"/>
              </w:rPr>
            </w:pPr>
            <w:r>
              <w:rPr>
                <w:rFonts w:hint="eastAsia" w:ascii="宋体" w:hAnsi="宋体" w:cs="Times New Roman"/>
                <w:b/>
                <w:szCs w:val="21"/>
              </w:rPr>
              <w:t>审核日期</w:t>
            </w:r>
          </w:p>
        </w:tc>
        <w:tc>
          <w:tcPr>
            <w:tcW w:w="213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</w:tbl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jc w:val="center"/>
        <w:rPr>
          <w:rFonts w:cs="Times New Roman"/>
        </w:rPr>
      </w:pPr>
      <w:r>
        <w:rPr>
          <w:rFonts w:hint="eastAsia" w:cs="Times New Roman"/>
        </w:rPr>
        <w:br w:type="page"/>
      </w:r>
    </w:p>
    <w:p>
      <w:pPr>
        <w:jc w:val="center"/>
        <w:rPr>
          <w:rFonts w:ascii="宋体" w:hAnsi="宋体" w:cs="Times New Roman"/>
          <w:b/>
          <w:sz w:val="28"/>
        </w:rPr>
      </w:pPr>
    </w:p>
    <w:p>
      <w:pPr>
        <w:jc w:val="center"/>
        <w:rPr>
          <w:rFonts w:ascii="宋体" w:hAnsi="宋体" w:cs="Times New Roman"/>
          <w:b/>
          <w:sz w:val="28"/>
        </w:rPr>
      </w:pPr>
      <w:r>
        <w:rPr>
          <w:rFonts w:hint="eastAsia" w:ascii="宋体" w:hAnsi="宋体" w:cs="Times New Roman"/>
          <w:b/>
          <w:sz w:val="28"/>
        </w:rPr>
        <w:t>修订记录</w:t>
      </w:r>
    </w:p>
    <w:p>
      <w:pPr>
        <w:jc w:val="center"/>
        <w:rPr>
          <w:rFonts w:cs="Times New Roman"/>
        </w:rPr>
      </w:pPr>
    </w:p>
    <w:tbl>
      <w:tblPr>
        <w:tblStyle w:val="26"/>
        <w:tblW w:w="871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4"/>
        <w:gridCol w:w="4389"/>
        <w:gridCol w:w="979"/>
        <w:gridCol w:w="963"/>
        <w:gridCol w:w="1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b/>
                <w:szCs w:val="21"/>
              </w:rPr>
            </w:pPr>
            <w:r>
              <w:rPr>
                <w:rFonts w:hint="eastAsia" w:ascii="宋体" w:hAnsi="宋体" w:cs="Times New Roman"/>
                <w:b/>
                <w:szCs w:val="21"/>
              </w:rPr>
              <w:t>版本</w:t>
            </w: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b/>
                <w:szCs w:val="21"/>
              </w:rPr>
            </w:pPr>
            <w:r>
              <w:rPr>
                <w:rFonts w:hint="eastAsia" w:ascii="宋体" w:hAnsi="宋体" w:cs="Times New Roman"/>
                <w:b/>
                <w:szCs w:val="21"/>
              </w:rPr>
              <w:t>修订内容</w:t>
            </w: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b/>
                <w:szCs w:val="21"/>
              </w:rPr>
            </w:pPr>
            <w:r>
              <w:rPr>
                <w:rFonts w:hint="eastAsia" w:ascii="宋体" w:hAnsi="宋体" w:cs="Times New Roman"/>
                <w:b/>
                <w:szCs w:val="21"/>
              </w:rPr>
              <w:t>修订人</w:t>
            </w: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b/>
                <w:szCs w:val="21"/>
              </w:rPr>
            </w:pPr>
            <w:r>
              <w:rPr>
                <w:rFonts w:hint="eastAsia" w:ascii="宋体" w:hAnsi="宋体" w:cs="Times New Roman"/>
                <w:b/>
                <w:szCs w:val="21"/>
              </w:rPr>
              <w:t>审批人</w:t>
            </w: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b/>
                <w:szCs w:val="21"/>
              </w:rPr>
            </w:pPr>
            <w:r>
              <w:rPr>
                <w:rFonts w:hint="eastAsia" w:ascii="宋体" w:hAnsi="宋体" w:cs="Times New Roman"/>
                <w:b/>
                <w:szCs w:val="21"/>
              </w:rPr>
              <w:t>修订日期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  <w:r>
              <w:rPr>
                <w:rFonts w:hint="eastAsia" w:ascii="宋体" w:hAnsi="宋体" w:cs="Times New Roman"/>
                <w:szCs w:val="21"/>
              </w:rPr>
              <w:t>V1.0</w:t>
            </w: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  <w:r>
              <w:rPr>
                <w:rFonts w:hint="eastAsia" w:ascii="宋体" w:hAnsi="宋体" w:cs="Times New Roman"/>
                <w:szCs w:val="21"/>
              </w:rPr>
              <w:t>新建文档</w:t>
            </w: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43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  <w:tc>
          <w:tcPr>
            <w:tcW w:w="13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Times New Roman"/>
                <w:szCs w:val="21"/>
              </w:rPr>
            </w:pPr>
          </w:p>
        </w:tc>
      </w:tr>
    </w:tbl>
    <w:p>
      <w:pPr>
        <w:ind w:firstLine="480"/>
        <w:jc w:val="center"/>
        <w:rPr>
          <w:rFonts w:cs="Times New Roman"/>
        </w:rPr>
      </w:pPr>
    </w:p>
    <w:p>
      <w:pPr>
        <w:ind w:firstLine="480"/>
        <w:jc w:val="center"/>
        <w:rPr>
          <w:rFonts w:cs="Times New Roman"/>
        </w:rPr>
      </w:pPr>
    </w:p>
    <w:p>
      <w:pPr>
        <w:ind w:firstLine="480"/>
        <w:jc w:val="center"/>
        <w:rPr>
          <w:rFonts w:cs="Times New Roman"/>
        </w:rPr>
      </w:pPr>
    </w:p>
    <w:p>
      <w:pPr>
        <w:ind w:firstLine="480"/>
        <w:jc w:val="center"/>
        <w:rPr>
          <w:rFonts w:ascii="Times New Roman" w:hAnsi="Times New Roman" w:cs="Times New Roman"/>
          <w:szCs w:val="24"/>
        </w:rPr>
        <w:sectPr>
          <w:footerReference r:id="rId3" w:type="default"/>
          <w:pgSz w:w="11849" w:h="16781"/>
          <w:pgMar w:top="1417" w:right="1417" w:bottom="1417" w:left="1417" w:header="850" w:footer="992" w:gutter="0"/>
          <w:pgNumType w:start="1"/>
          <w:cols w:space="0" w:num="1"/>
          <w:rtlGutter w:val="0"/>
          <w:docGrid w:linePitch="360" w:charSpace="0"/>
        </w:sectPr>
      </w:pPr>
    </w:p>
    <w:p>
      <w:pPr>
        <w:jc w:val="center"/>
        <w:rPr>
          <w:rFonts w:cs="Times New Roman"/>
        </w:rPr>
      </w:pPr>
    </w:p>
    <w:p>
      <w:pPr>
        <w:jc w:val="center"/>
        <w:rPr>
          <w:rFonts w:ascii="黑体" w:hAnsi="黑体" w:eastAsia="黑体" w:cs="Times New Roman"/>
          <w:b/>
          <w:sz w:val="28"/>
          <w:szCs w:val="21"/>
        </w:rPr>
      </w:pPr>
      <w:r>
        <w:rPr>
          <w:rFonts w:hint="eastAsia" w:ascii="黑体" w:hAnsi="黑体" w:eastAsia="黑体" w:cs="Times New Roman"/>
          <w:b/>
          <w:sz w:val="28"/>
          <w:szCs w:val="21"/>
        </w:rPr>
        <w:t>目</w:t>
      </w:r>
      <w:r>
        <w:rPr>
          <w:rFonts w:ascii="黑体" w:hAnsi="黑体" w:eastAsia="黑体" w:cs="Times New Roman"/>
          <w:b/>
          <w:sz w:val="28"/>
          <w:szCs w:val="21"/>
        </w:rPr>
        <w:t xml:space="preserve"> </w:t>
      </w:r>
      <w:r>
        <w:rPr>
          <w:rFonts w:hint="eastAsia" w:ascii="黑体" w:hAnsi="黑体" w:eastAsia="黑体" w:cs="Times New Roman"/>
          <w:b/>
          <w:sz w:val="28"/>
          <w:szCs w:val="21"/>
        </w:rPr>
        <w:t xml:space="preserve">  录</w:t>
      </w:r>
    </w:p>
    <w:p>
      <w:pPr>
        <w:jc w:val="center"/>
        <w:rPr>
          <w:rFonts w:ascii="宋体" w:cs="Times New Roman"/>
          <w:b/>
          <w:szCs w:val="21"/>
        </w:rPr>
      </w:pPr>
    </w:p>
    <w:p>
      <w:pPr>
        <w:pStyle w:val="16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 w:val="32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 w:val="32"/>
          <w:szCs w:val="32"/>
        </w:rPr>
        <w:instrText xml:space="preserve">TOC \o "1-3" \h \u </w:instrText>
      </w:r>
      <w:r>
        <w:rPr>
          <w:rFonts w:hint="eastAsia" w:ascii="微软雅黑" w:hAnsi="微软雅黑" w:eastAsia="微软雅黑" w:cs="微软雅黑"/>
          <w:sz w:val="32"/>
          <w:szCs w:val="32"/>
        </w:rPr>
        <w:fldChar w:fldCharType="separate"/>
      </w: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_Toc2690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1 概述</w:t>
      </w:r>
      <w:r>
        <w:tab/>
      </w:r>
      <w:r>
        <w:fldChar w:fldCharType="begin"/>
      </w:r>
      <w:r>
        <w:instrText xml:space="preserve"> PAGEREF _Toc2690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_Toc16918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1.1 文档说明</w:t>
      </w:r>
      <w:r>
        <w:tab/>
      </w:r>
      <w:r>
        <w:fldChar w:fldCharType="begin"/>
      </w:r>
      <w:r>
        <w:instrText xml:space="preserve"> PAGEREF _Toc16918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_Toc5116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1.2 框架说明</w:t>
      </w:r>
      <w:r>
        <w:tab/>
      </w:r>
      <w:r>
        <w:fldChar w:fldCharType="begin"/>
      </w:r>
      <w:r>
        <w:instrText xml:space="preserve"> PAGEREF _Toc5116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6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_Toc24149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2 框架介绍</w:t>
      </w:r>
      <w:r>
        <w:tab/>
      </w:r>
      <w:r>
        <w:fldChar w:fldCharType="begin"/>
      </w:r>
      <w:r>
        <w:instrText xml:space="preserve"> PAGEREF _Toc24149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_Toc347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2.1 框架的技术架构</w:t>
      </w:r>
      <w:r>
        <w:tab/>
      </w:r>
      <w:r>
        <w:fldChar w:fldCharType="begin"/>
      </w:r>
      <w:r>
        <w:instrText xml:space="preserve"> PAGEREF _Toc347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_Toc2955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2.2 框架的功能架构</w:t>
      </w:r>
      <w:r>
        <w:tab/>
      </w:r>
      <w:r>
        <w:fldChar w:fldCharType="begin"/>
      </w:r>
      <w:r>
        <w:instrText xml:space="preserve"> PAGEREF _Toc2955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_Toc26343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2.3 框架层级架构</w:t>
      </w:r>
      <w:r>
        <w:tab/>
      </w:r>
      <w:r>
        <w:fldChar w:fldCharType="begin"/>
      </w:r>
      <w:r>
        <w:instrText xml:space="preserve"> PAGEREF _Toc26343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_Toc11262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2.4 框架目录结构说明</w:t>
      </w:r>
      <w:r>
        <w:tab/>
      </w:r>
      <w:r>
        <w:fldChar w:fldCharType="begin"/>
      </w:r>
      <w:r>
        <w:instrText xml:space="preserve"> PAGEREF _Toc11262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_Toc18537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 xml:space="preserve">2.4.1 </w:t>
      </w:r>
      <w:r>
        <w:rPr>
          <w:rFonts w:hint="eastAsia"/>
        </w:rPr>
        <w:t>前端目录结构</w:t>
      </w:r>
      <w:r>
        <w:tab/>
      </w:r>
      <w:r>
        <w:fldChar w:fldCharType="begin"/>
      </w:r>
      <w:r>
        <w:instrText xml:space="preserve"> PAGEREF _Toc18537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_Toc7303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 xml:space="preserve">2.4.2 </w:t>
      </w:r>
      <w:r>
        <w:rPr>
          <w:rFonts w:hint="eastAsia"/>
        </w:rPr>
        <w:t>后台目录结构</w:t>
      </w:r>
      <w:r>
        <w:tab/>
      </w:r>
      <w:r>
        <w:fldChar w:fldCharType="begin"/>
      </w:r>
      <w:r>
        <w:instrText xml:space="preserve"> PAGEREF _Toc7303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6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_Toc7873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3 框架初始化</w:t>
      </w:r>
      <w:r>
        <w:tab/>
      </w:r>
      <w:r>
        <w:fldChar w:fldCharType="begin"/>
      </w:r>
      <w:r>
        <w:instrText xml:space="preserve"> PAGEREF _Toc7873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_Toc27721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3.1 框架使用开发工具</w:t>
      </w:r>
      <w:r>
        <w:tab/>
      </w:r>
      <w:r>
        <w:fldChar w:fldCharType="begin"/>
      </w:r>
      <w:r>
        <w:instrText xml:space="preserve"> PAGEREF _Toc27721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_Toc22334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3.2 框架获取</w:t>
      </w:r>
      <w:r>
        <w:tab/>
      </w:r>
      <w:r>
        <w:fldChar w:fldCharType="begin"/>
      </w:r>
      <w:r>
        <w:instrText xml:space="preserve"> PAGEREF _Toc22334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_Toc27430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3.3 获取License</w:t>
      </w:r>
      <w:r>
        <w:tab/>
      </w:r>
      <w:r>
        <w:fldChar w:fldCharType="begin"/>
      </w:r>
      <w:r>
        <w:instrText xml:space="preserve"> PAGEREF _Toc27430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_Toc707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3.4 数据库搭建</w:t>
      </w:r>
      <w:r>
        <w:tab/>
      </w:r>
      <w:r>
        <w:fldChar w:fldCharType="begin"/>
      </w:r>
      <w:r>
        <w:instrText xml:space="preserve"> PAGEREF _Toc707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_Toc3292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3.5 系统配置说明</w:t>
      </w:r>
      <w:r>
        <w:tab/>
      </w:r>
      <w:r>
        <w:fldChar w:fldCharType="begin"/>
      </w:r>
      <w:r>
        <w:instrText xml:space="preserve"> PAGEREF _Toc3292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_Toc23287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rPr>
          <w:rFonts w:hint="default" w:ascii="Arial" w:hAnsi="Arial" w:cs="Arial"/>
        </w:rPr>
        <w:t>3.5.1 database.config</w:t>
      </w:r>
      <w:r>
        <w:tab/>
      </w:r>
      <w:r>
        <w:fldChar w:fldCharType="begin"/>
      </w:r>
      <w:r>
        <w:instrText xml:space="preserve"> PAGEREF _Toc23287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_Toc19939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rPr>
          <w:rFonts w:hint="default" w:ascii="Arial" w:hAnsi="Arial" w:cs="Arial"/>
        </w:rPr>
        <w:t>3.5.2 appSetting.config</w:t>
      </w:r>
      <w:r>
        <w:tab/>
      </w:r>
      <w:r>
        <w:fldChar w:fldCharType="begin"/>
      </w:r>
      <w:r>
        <w:instrText xml:space="preserve"> PAGEREF _Toc19939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_Toc13844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3.6 测试搭建情况</w:t>
      </w:r>
      <w:r>
        <w:tab/>
      </w:r>
      <w:r>
        <w:fldChar w:fldCharType="begin"/>
      </w:r>
      <w:r>
        <w:instrText xml:space="preserve"> PAGEREF _Toc13844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_Toc28819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3.6.1 测试帐号</w:t>
      </w:r>
      <w:r>
        <w:tab/>
      </w:r>
      <w:r>
        <w:fldChar w:fldCharType="begin"/>
      </w:r>
      <w:r>
        <w:instrText xml:space="preserve"> PAGEREF _Toc28819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_Toc1554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 xml:space="preserve">3.6.2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_Toc1554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6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_Toc23572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 使用框架开发</w:t>
      </w:r>
      <w:r>
        <w:tab/>
      </w:r>
      <w:r>
        <w:fldChar w:fldCharType="begin"/>
      </w:r>
      <w:r>
        <w:instrText xml:space="preserve"> PAGEREF _Toc23572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_Toc9790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4.1 创建helloWord页面</w:t>
      </w:r>
      <w:r>
        <w:tab/>
      </w:r>
      <w:r>
        <w:fldChar w:fldCharType="begin"/>
      </w:r>
      <w:r>
        <w:instrText xml:space="preserve"> PAGEREF _Toc9790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_Toc29730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4.1.1 新建模块、界面</w:t>
      </w:r>
      <w:r>
        <w:tab/>
      </w:r>
      <w:r>
        <w:fldChar w:fldCharType="begin"/>
      </w:r>
      <w:r>
        <w:instrText xml:space="preserve"> PAGEREF _Toc29730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_Toc4736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4.1.2 添加菜单</w:t>
      </w:r>
      <w:r>
        <w:tab/>
      </w:r>
      <w:r>
        <w:fldChar w:fldCharType="begin"/>
      </w:r>
      <w:r>
        <w:instrText xml:space="preserve"> PAGEREF _Toc4736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_Toc14260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4.2 创建我的第一个功能</w:t>
      </w:r>
      <w:r>
        <w:tab/>
      </w:r>
      <w:r>
        <w:fldChar w:fldCharType="begin"/>
      </w:r>
      <w:r>
        <w:instrText xml:space="preserve"> PAGEREF _Toc14260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_Toc15839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4.2.1 创建数据库表</w:t>
      </w:r>
      <w:r>
        <w:tab/>
      </w:r>
      <w:r>
        <w:fldChar w:fldCharType="begin"/>
      </w:r>
      <w:r>
        <w:instrText xml:space="preserve"> PAGEREF _Toc15839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_Toc9724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4.2.2 仓库信息管理,简单功能</w:t>
      </w:r>
      <w:r>
        <w:tab/>
      </w:r>
      <w:r>
        <w:fldChar w:fldCharType="begin"/>
      </w:r>
      <w:r>
        <w:instrText xml:space="preserve"> PAGEREF _Toc9724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_Toc10747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4.2.3 后台开发</w:t>
      </w:r>
      <w:r>
        <w:tab/>
      </w:r>
      <w:r>
        <w:fldChar w:fldCharType="begin"/>
      </w:r>
      <w:r>
        <w:instrText xml:space="preserve"> PAGEREF _Toc10747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_Toc9317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4.2.4 首个功能测试</w:t>
      </w:r>
      <w:r>
        <w:tab/>
      </w:r>
      <w:r>
        <w:fldChar w:fldCharType="begin"/>
      </w:r>
      <w:r>
        <w:instrText xml:space="preserve"> PAGEREF _Toc9317 </w:instrText>
      </w:r>
      <w:r>
        <w:fldChar w:fldCharType="separate"/>
      </w:r>
      <w:r>
        <w:t>29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_Toc12193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4.3 升级我的第一个功能</w:t>
      </w:r>
      <w:r>
        <w:tab/>
      </w:r>
      <w:r>
        <w:fldChar w:fldCharType="begin"/>
      </w:r>
      <w:r>
        <w:instrText xml:space="preserve"> PAGEREF _Toc12193 </w:instrText>
      </w:r>
      <w:r>
        <w:fldChar w:fldCharType="separate"/>
      </w:r>
      <w:r>
        <w:t>34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_Toc13684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4.3.1 查询条件添加</w:t>
      </w:r>
      <w:r>
        <w:tab/>
      </w:r>
      <w:r>
        <w:fldChar w:fldCharType="begin"/>
      </w:r>
      <w:r>
        <w:instrText xml:space="preserve"> PAGEREF _Toc13684 </w:instrText>
      </w:r>
      <w:r>
        <w:fldChar w:fldCharType="separate"/>
      </w:r>
      <w:r>
        <w:t>34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_Toc10394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4.3.2 添加字段校验</w:t>
      </w:r>
      <w:r>
        <w:tab/>
      </w:r>
      <w:r>
        <w:fldChar w:fldCharType="begin"/>
      </w:r>
      <w:r>
        <w:instrText xml:space="preserve"> PAGEREF _Toc10394 </w:instrText>
      </w:r>
      <w:r>
        <w:fldChar w:fldCharType="separate"/>
      </w:r>
      <w:r>
        <w:t>36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_Toc4021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rPr>
          <w:rFonts w:eastAsia="Calibri" w:cs="Calibri"/>
        </w:rPr>
        <w:t xml:space="preserve">4.3.3 </w:t>
      </w:r>
      <w:r>
        <w:rPr>
          <w:rFonts w:hint="eastAsia" w:cs="Calibri"/>
        </w:rPr>
        <w:t>字典数据的格式化</w:t>
      </w:r>
      <w:r>
        <w:tab/>
      </w:r>
      <w:r>
        <w:fldChar w:fldCharType="begin"/>
      </w:r>
      <w:r>
        <w:instrText xml:space="preserve"> PAGEREF _Toc4021 </w:instrText>
      </w:r>
      <w:r>
        <w:fldChar w:fldCharType="separate"/>
      </w:r>
      <w:r>
        <w:t>38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_Toc28011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4.3.4 扩展字典选择字段</w:t>
      </w:r>
      <w:r>
        <w:tab/>
      </w:r>
      <w:r>
        <w:fldChar w:fldCharType="begin"/>
      </w:r>
      <w:r>
        <w:instrText xml:space="preserve"> PAGEREF _Toc28011 </w:instrText>
      </w:r>
      <w:r>
        <w:fldChar w:fldCharType="separate"/>
      </w:r>
      <w:r>
        <w:t>42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_Toc23842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4.3.5 使用分页</w:t>
      </w:r>
      <w:r>
        <w:tab/>
      </w:r>
      <w:r>
        <w:fldChar w:fldCharType="begin"/>
      </w:r>
      <w:r>
        <w:instrText xml:space="preserve"> PAGEREF _Toc23842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_Toc28067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4.3.6 加入按钮权限</w:t>
      </w:r>
      <w:r>
        <w:tab/>
      </w:r>
      <w:r>
        <w:fldChar w:fldCharType="begin"/>
      </w:r>
      <w:r>
        <w:instrText xml:space="preserve"> PAGEREF _Toc28067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_Toc28321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4.3.7 添加操作日志</w:t>
      </w:r>
      <w:r>
        <w:tab/>
      </w:r>
      <w:r>
        <w:fldChar w:fldCharType="begin"/>
      </w:r>
      <w:r>
        <w:instrText xml:space="preserve"> PAGEREF _Toc28321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_Toc8153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4.3.8 说明树形结构</w:t>
      </w:r>
      <w:r>
        <w:tab/>
      </w:r>
      <w:r>
        <w:fldChar w:fldCharType="begin"/>
      </w:r>
      <w:r>
        <w:instrText xml:space="preserve"> PAGEREF _Toc8153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6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_Toc19593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5 特定功能</w:t>
      </w:r>
      <w:r>
        <w:tab/>
      </w:r>
      <w:r>
        <w:fldChar w:fldCharType="begin"/>
      </w:r>
      <w:r>
        <w:instrText xml:space="preserve"> PAGEREF _Toc19593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_Toc11936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5.1 新建实体类ID</w:t>
      </w:r>
      <w:r>
        <w:tab/>
      </w:r>
      <w:r>
        <w:fldChar w:fldCharType="begin"/>
      </w:r>
      <w:r>
        <w:instrText xml:space="preserve"> PAGEREF _Toc11936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_Toc5208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5.2 获取当前用户信息</w:t>
      </w:r>
      <w:r>
        <w:tab/>
      </w:r>
      <w:r>
        <w:fldChar w:fldCharType="begin"/>
      </w:r>
      <w:r>
        <w:instrText xml:space="preserve"> PAGEREF _Toc5208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_Toc12778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5.3 添加操作日志</w:t>
      </w:r>
      <w:r>
        <w:tab/>
      </w:r>
      <w:r>
        <w:fldChar w:fldCharType="begin"/>
      </w:r>
      <w:r>
        <w:instrText xml:space="preserve"> PAGEREF _Toc12778 </w:instrText>
      </w:r>
      <w:r>
        <w:fldChar w:fldCharType="separate"/>
      </w:r>
      <w:r>
        <w:t>54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_Toc21750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5.4 系统自定义配置</w:t>
      </w:r>
      <w:r>
        <w:tab/>
      </w:r>
      <w:r>
        <w:fldChar w:fldCharType="begin"/>
      </w:r>
      <w:r>
        <w:instrText xml:space="preserve"> PAGEREF _Toc21750 </w:instrText>
      </w:r>
      <w:r>
        <w:fldChar w:fldCharType="separate"/>
      </w:r>
      <w:r>
        <w:t>54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_Toc181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5.5 字典使用说明</w:t>
      </w:r>
      <w:r>
        <w:tab/>
      </w:r>
      <w:r>
        <w:fldChar w:fldCharType="begin"/>
      </w:r>
      <w:r>
        <w:instrText xml:space="preserve"> PAGEREF _Toc181 </w:instrText>
      </w:r>
      <w:r>
        <w:fldChar w:fldCharType="separate"/>
      </w:r>
      <w:r>
        <w:t>54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_Toc26177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5.6 数据库切换</w:t>
      </w:r>
      <w:r>
        <w:tab/>
      </w:r>
      <w:r>
        <w:fldChar w:fldCharType="begin"/>
      </w:r>
      <w:r>
        <w:instrText xml:space="preserve"> PAGEREF _Toc26177 </w:instrText>
      </w:r>
      <w:r>
        <w:fldChar w:fldCharType="separate"/>
      </w:r>
      <w:r>
        <w:t>59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_Toc17657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rPr>
          <w:rFonts w:hint="default" w:ascii="Arial" w:hAnsi="Arial" w:cs="Arial"/>
        </w:rPr>
        <w:t>5.6.1 SqlServer</w:t>
      </w:r>
      <w:r>
        <w:tab/>
      </w:r>
      <w:r>
        <w:fldChar w:fldCharType="begin"/>
      </w:r>
      <w:r>
        <w:instrText xml:space="preserve"> PAGEREF _Toc17657 </w:instrText>
      </w:r>
      <w:r>
        <w:fldChar w:fldCharType="separate"/>
      </w:r>
      <w:r>
        <w:t>59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_Toc23979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rPr>
          <w:rFonts w:hint="default" w:ascii="Arial" w:hAnsi="Arial" w:cs="Arial"/>
        </w:rPr>
        <w:t>5.6.2 MySql</w:t>
      </w:r>
      <w:r>
        <w:tab/>
      </w:r>
      <w:r>
        <w:fldChar w:fldCharType="begin"/>
      </w:r>
      <w:r>
        <w:instrText xml:space="preserve"> PAGEREF _Toc23979 </w:instrText>
      </w:r>
      <w:r>
        <w:fldChar w:fldCharType="separate"/>
      </w:r>
      <w:r>
        <w:t>59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6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_Toc3120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6 技术介绍</w:t>
      </w:r>
      <w:r>
        <w:tab/>
      </w:r>
      <w:r>
        <w:fldChar w:fldCharType="begin"/>
      </w:r>
      <w:r>
        <w:instrText xml:space="preserve"> PAGEREF _Toc3120 </w:instrText>
      </w:r>
      <w:r>
        <w:fldChar w:fldCharType="separate"/>
      </w:r>
      <w:r>
        <w:t>59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_Toc4414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 xml:space="preserve">6.1 </w:t>
      </w:r>
      <w:r>
        <w:rPr>
          <w:rFonts w:hint="default" w:ascii="Arial" w:hAnsi="Arial" w:cs="Arial"/>
        </w:rPr>
        <w:t>easyUI</w:t>
      </w:r>
      <w:r>
        <w:tab/>
      </w:r>
      <w:r>
        <w:fldChar w:fldCharType="begin"/>
      </w:r>
      <w:r>
        <w:instrText xml:space="preserve"> PAGEREF _Toc4414 </w:instrText>
      </w:r>
      <w:r>
        <w:fldChar w:fldCharType="separate"/>
      </w:r>
      <w:r>
        <w:t>59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_Toc8431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6.2 前端集成插件</w:t>
      </w:r>
      <w:r>
        <w:tab/>
      </w:r>
      <w:r>
        <w:fldChar w:fldCharType="begin"/>
      </w:r>
      <w:r>
        <w:instrText xml:space="preserve"> PAGEREF _Toc8431 </w:instrText>
      </w:r>
      <w:r>
        <w:fldChar w:fldCharType="separate"/>
      </w:r>
      <w:r>
        <w:t>59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_Toc25405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6.3 树结构层级码</w:t>
      </w:r>
      <w:r>
        <w:tab/>
      </w:r>
      <w:r>
        <w:fldChar w:fldCharType="begin"/>
      </w:r>
      <w:r>
        <w:instrText xml:space="preserve"> PAGEREF _Toc25405 </w:instrText>
      </w:r>
      <w:r>
        <w:fldChar w:fldCharType="separate"/>
      </w:r>
      <w:r>
        <w:t>60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6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_Toc7778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7 系统类库说明</w:t>
      </w:r>
      <w:r>
        <w:tab/>
      </w:r>
      <w:r>
        <w:fldChar w:fldCharType="begin"/>
      </w:r>
      <w:r>
        <w:instrText xml:space="preserve"> PAGEREF _Toc7778 </w:instrText>
      </w:r>
      <w:r>
        <w:fldChar w:fldCharType="separate"/>
      </w:r>
      <w:r>
        <w:t>60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_Toc9267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rPr>
          <w:rFonts w:hint="default" w:ascii="Arial" w:hAnsi="Arial" w:cs="Arial"/>
        </w:rPr>
        <w:t>7.1 LT.CoreMini</w:t>
      </w:r>
      <w:r>
        <w:tab/>
      </w:r>
      <w:r>
        <w:fldChar w:fldCharType="begin"/>
      </w:r>
      <w:r>
        <w:instrText xml:space="preserve"> PAGEREF _Toc9267 </w:instrText>
      </w:r>
      <w:r>
        <w:fldChar w:fldCharType="separate"/>
      </w:r>
      <w:r>
        <w:t>60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_Toc29878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7.1.1 类库说明</w:t>
      </w:r>
      <w:r>
        <w:tab/>
      </w:r>
      <w:r>
        <w:fldChar w:fldCharType="begin"/>
      </w:r>
      <w:r>
        <w:instrText xml:space="preserve"> PAGEREF _Toc29878 </w:instrText>
      </w:r>
      <w:r>
        <w:fldChar w:fldCharType="separate"/>
      </w:r>
      <w:r>
        <w:t>60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_Toc1595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7.1.2 业务相关功能</w:t>
      </w:r>
      <w:r>
        <w:tab/>
      </w:r>
      <w:r>
        <w:fldChar w:fldCharType="begin"/>
      </w:r>
      <w:r>
        <w:instrText xml:space="preserve"> PAGEREF _Toc1595 </w:instrText>
      </w:r>
      <w:r>
        <w:fldChar w:fldCharType="separate"/>
      </w:r>
      <w:r>
        <w:t>60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2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_Toc3502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t>7.1.3 公共资源</w:t>
      </w:r>
      <w:r>
        <w:tab/>
      </w:r>
      <w:r>
        <w:fldChar w:fldCharType="begin"/>
      </w:r>
      <w:r>
        <w:instrText xml:space="preserve"> PAGEREF _Toc3502 </w:instrText>
      </w:r>
      <w:r>
        <w:fldChar w:fldCharType="separate"/>
      </w:r>
      <w:r>
        <w:t>67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pStyle w:val="18"/>
        <w:tabs>
          <w:tab w:val="right" w:leader="dot" w:pos="9015"/>
        </w:tabs>
      </w:pPr>
      <w:r>
        <w:rPr>
          <w:rFonts w:hint="eastAsia" w:ascii="微软雅黑" w:hAnsi="微软雅黑" w:eastAsia="微软雅黑" w:cs="微软雅黑"/>
          <w:szCs w:val="32"/>
        </w:rPr>
        <w:fldChar w:fldCharType="begin"/>
      </w:r>
      <w:r>
        <w:rPr>
          <w:rFonts w:hint="eastAsia" w:ascii="微软雅黑" w:hAnsi="微软雅黑" w:eastAsia="微软雅黑" w:cs="微软雅黑"/>
          <w:szCs w:val="32"/>
        </w:rPr>
        <w:instrText xml:space="preserve"> HYPERLINK \l _Toc13250 </w:instrText>
      </w:r>
      <w:r>
        <w:rPr>
          <w:rFonts w:hint="eastAsia" w:ascii="微软雅黑" w:hAnsi="微软雅黑" w:eastAsia="微软雅黑" w:cs="微软雅黑"/>
          <w:szCs w:val="32"/>
        </w:rPr>
        <w:fldChar w:fldCharType="separate"/>
      </w:r>
      <w:r>
        <w:rPr>
          <w:rFonts w:hint="default" w:ascii="Arial" w:hAnsi="Arial" w:cs="Arial"/>
        </w:rPr>
        <w:t>7.2 common.js</w:t>
      </w:r>
      <w:r>
        <w:tab/>
      </w:r>
      <w:r>
        <w:fldChar w:fldCharType="begin"/>
      </w:r>
      <w:r>
        <w:instrText xml:space="preserve"> PAGEREF _Toc13250 </w:instrText>
      </w:r>
      <w:r>
        <w:fldChar w:fldCharType="separate"/>
      </w:r>
      <w:r>
        <w:t>67</w:t>
      </w:r>
      <w:r>
        <w:fldChar w:fldCharType="end"/>
      </w: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jc w:val="center"/>
        <w:rPr>
          <w:rFonts w:ascii="微软雅黑" w:hAnsi="微软雅黑" w:eastAsia="微软雅黑" w:cs="微软雅黑"/>
          <w:szCs w:val="32"/>
        </w:rPr>
      </w:pPr>
      <w:r>
        <w:rPr>
          <w:rFonts w:hint="eastAsia" w:ascii="微软雅黑" w:hAnsi="微软雅黑" w:eastAsia="微软雅黑" w:cs="微软雅黑"/>
          <w:szCs w:val="32"/>
        </w:rPr>
        <w:fldChar w:fldCharType="end"/>
      </w:r>
    </w:p>
    <w:p>
      <w:pPr>
        <w:rPr>
          <w:rFonts w:ascii="微软雅黑" w:hAnsi="微软雅黑" w:eastAsia="微软雅黑" w:cs="微软雅黑"/>
          <w:szCs w:val="32"/>
        </w:rPr>
        <w:sectPr>
          <w:headerReference r:id="rId5" w:type="first"/>
          <w:footerReference r:id="rId7" w:type="first"/>
          <w:headerReference r:id="rId4" w:type="default"/>
          <w:footerReference r:id="rId6" w:type="default"/>
          <w:pgSz w:w="11849" w:h="16781"/>
          <w:pgMar w:top="1417" w:right="1417" w:bottom="1417" w:left="1417" w:header="850" w:footer="992" w:gutter="0"/>
          <w:pgNumType w:start="1"/>
          <w:cols w:space="0" w:num="1"/>
          <w:rtlGutter w:val="0"/>
          <w:docGrid w:linePitch="312" w:charSpace="0"/>
        </w:sectPr>
      </w:pPr>
    </w:p>
    <w:p>
      <w:pPr>
        <w:pStyle w:val="2"/>
        <w:ind w:left="0" w:firstLine="0"/>
      </w:pPr>
      <w:bookmarkStart w:id="0" w:name="_Toc2690"/>
      <w:bookmarkStart w:id="1" w:name="_Toc256000002"/>
      <w:r>
        <w:t>概述</w:t>
      </w:r>
      <w:bookmarkEnd w:id="0"/>
      <w:bookmarkEnd w:id="1"/>
    </w:p>
    <w:p>
      <w:pPr>
        <w:pStyle w:val="3"/>
        <w:ind w:left="0" w:firstLine="0"/>
      </w:pPr>
      <w:bookmarkStart w:id="2" w:name="_____"/>
      <w:bookmarkEnd w:id="2"/>
      <w:bookmarkStart w:id="3" w:name="_Toc16918"/>
      <w:bookmarkStart w:id="4" w:name="_Toc256000003"/>
      <w:r>
        <w:t>文档说明</w:t>
      </w:r>
      <w:bookmarkEnd w:id="3"/>
      <w:bookmarkEnd w:id="4"/>
    </w:p>
    <w:p>
      <w:pPr>
        <w:ind w:firstLine="480" w:firstLineChars="200"/>
        <w:jc w:val="left"/>
      </w:pPr>
      <w:r>
        <w:rPr>
          <w:rFonts w:hint="eastAsia"/>
        </w:rPr>
        <w:t>开发本框架是为了让更多开发人员，通过阅读本文档后能够快速的上手，并进行开发。</w:t>
      </w:r>
    </w:p>
    <w:p>
      <w:pPr>
        <w:pStyle w:val="3"/>
      </w:pPr>
      <w:bookmarkStart w:id="5" w:name="______2"/>
      <w:bookmarkEnd w:id="5"/>
      <w:bookmarkStart w:id="6" w:name="_Toc256000004"/>
      <w:bookmarkStart w:id="7" w:name="_Toc5116"/>
      <w:r>
        <w:t>框架说明</w:t>
      </w:r>
      <w:bookmarkEnd w:id="6"/>
      <w:bookmarkEnd w:id="7"/>
    </w:p>
    <w:p>
      <w:pPr>
        <w:ind w:firstLine="480" w:firstLineChars="200"/>
        <w:jc w:val="left"/>
        <w:rPr>
          <w:rFonts w:hint="eastAsia"/>
        </w:rPr>
      </w:pPr>
      <w:r>
        <w:rPr>
          <w:rFonts w:hint="eastAsia"/>
        </w:rPr>
        <w:t>本框架前端使用的是easyui框架,并在其基础上对其样式等进行了封装，后台是自己封装的框架。</w:t>
      </w:r>
    </w:p>
    <w:p>
      <w:pPr>
        <w:pStyle w:val="2"/>
      </w:pPr>
      <w:bookmarkStart w:id="8" w:name="______3"/>
      <w:bookmarkEnd w:id="8"/>
      <w:bookmarkStart w:id="9" w:name="_Toc24149"/>
      <w:bookmarkStart w:id="10" w:name="_Toc256000005"/>
      <w:r>
        <w:t>框架介绍</w:t>
      </w:r>
      <w:bookmarkEnd w:id="9"/>
      <w:bookmarkEnd w:id="10"/>
    </w:p>
    <w:p>
      <w:pPr>
        <w:pStyle w:val="3"/>
      </w:pPr>
      <w:bookmarkStart w:id="11" w:name="________"/>
      <w:bookmarkEnd w:id="11"/>
      <w:bookmarkStart w:id="12" w:name="_Toc256000006"/>
      <w:bookmarkStart w:id="13" w:name="_Toc347"/>
      <w:r>
        <w:t>框架的技术架构</w:t>
      </w:r>
      <w:bookmarkEnd w:id="12"/>
      <w:bookmarkEnd w:id="13"/>
    </w:p>
    <w:p>
      <w:pPr>
        <w:ind w:firstLine="480" w:firstLineChars="200"/>
        <w:jc w:val="left"/>
        <w:rPr>
          <w:rFonts w:hint="eastAsia"/>
        </w:rPr>
      </w:pPr>
      <w:r>
        <w:rPr>
          <w:rFonts w:hint="eastAsia"/>
        </w:rPr>
        <w:t>框架的技术架构图如下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_Ref10220 \h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</w:rPr>
        <w:t xml:space="preserve">图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  <w:lang w:eastAsia="zh-CN"/>
        </w:rPr>
        <w:t>-</w:t>
      </w:r>
      <w:r>
        <w:rPr>
          <w:rFonts w:hint="eastAsia"/>
        </w:rPr>
        <w:t>1</w:t>
      </w:r>
      <w:r>
        <w:rPr>
          <w:rFonts w:hint="eastAsia"/>
          <w:lang w:eastAsia="zh-CN"/>
        </w:rPr>
        <w:fldChar w:fldCharType="end"/>
      </w:r>
      <w:r>
        <w:rPr>
          <w:rFonts w:hint="eastAsia"/>
        </w:rPr>
        <w:t>所示：</w:t>
      </w:r>
    </w:p>
    <w:p>
      <w:pPr>
        <w:jc w:val="center"/>
      </w:pPr>
      <w:r>
        <w:object>
          <v:shape id="_x0000_i1027" o:spt="75" type="#_x0000_t75" style="height:320.25pt;width:375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5" r:id="rId10">
            <o:LockedField>false</o:LockedField>
          </o:OLEObject>
        </w:object>
      </w:r>
      <w:bookmarkStart w:id="274" w:name="_GoBack"/>
      <w:bookmarkEnd w:id="274"/>
    </w:p>
    <w:p>
      <w:pPr>
        <w:pStyle w:val="11"/>
        <w:jc w:val="center"/>
      </w:pPr>
      <w:bookmarkStart w:id="14" w:name="_Ref1022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14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技术架构图</w:t>
      </w:r>
    </w:p>
    <w:p>
      <w:pPr>
        <w:pStyle w:val="3"/>
      </w:pPr>
      <w:bookmarkStart w:id="15" w:name="______4"/>
      <w:bookmarkEnd w:id="15"/>
      <w:bookmarkStart w:id="16" w:name="_________2"/>
      <w:bookmarkEnd w:id="16"/>
      <w:bookmarkStart w:id="17" w:name="_Toc256000008"/>
      <w:bookmarkStart w:id="18" w:name="_Toc2955"/>
      <w:r>
        <w:t>框架的功能架构</w:t>
      </w:r>
      <w:bookmarkEnd w:id="17"/>
      <w:bookmarkEnd w:id="18"/>
      <w:bookmarkStart w:id="19" w:name="______5"/>
      <w:bookmarkEnd w:id="19"/>
    </w:p>
    <w:p>
      <w:pPr>
        <w:jc w:val="center"/>
      </w:pPr>
      <w:r>
        <w:object>
          <v:shape id="_x0000_i1026" o:spt="75" type="#_x0000_t75" style="height:218.25pt;width:318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12">
            <o:LockedField>false</o:LockedField>
          </o:OLEObject>
        </w:object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功能架构图</w:t>
      </w:r>
    </w:p>
    <w:p>
      <w:pPr>
        <w:pStyle w:val="3"/>
      </w:pPr>
      <w:bookmarkStart w:id="20" w:name="________2"/>
      <w:bookmarkEnd w:id="20"/>
      <w:bookmarkStart w:id="21" w:name="_Toc256000010"/>
      <w:bookmarkStart w:id="22" w:name="_Toc26343"/>
      <w:r>
        <w:t>框架层级架构</w:t>
      </w:r>
      <w:bookmarkEnd w:id="21"/>
      <w:bookmarkEnd w:id="22"/>
    </w:p>
    <w:p>
      <w:pPr>
        <w:ind w:firstLine="480" w:firstLineChars="200"/>
        <w:jc w:val="left"/>
      </w:pPr>
      <w:r>
        <w:rPr>
          <w:rFonts w:hint="eastAsia"/>
        </w:rPr>
        <w:t>分别为Handler层、Bll层、Dal层，前台传来请求调用Handler层，在Bll层进行逻辑处理后，调用Dal层进行具体的sql操作,最后返回到前台。</w:t>
      </w:r>
    </w:p>
    <w:p>
      <w:pPr>
        <w:pStyle w:val="3"/>
      </w:pPr>
      <w:bookmarkStart w:id="23" w:name="_________"/>
      <w:bookmarkEnd w:id="23"/>
      <w:bookmarkStart w:id="24" w:name="______6"/>
      <w:bookmarkEnd w:id="24"/>
      <w:bookmarkStart w:id="25" w:name="_Toc256000012"/>
      <w:bookmarkStart w:id="26" w:name="_Toc11262"/>
      <w:r>
        <w:t>框架目录结构说明</w:t>
      </w:r>
      <w:bookmarkEnd w:id="25"/>
      <w:bookmarkEnd w:id="26"/>
    </w:p>
    <w:p>
      <w:pPr>
        <w:pStyle w:val="4"/>
      </w:pPr>
      <w:bookmarkStart w:id="27" w:name="______7"/>
      <w:bookmarkEnd w:id="27"/>
      <w:bookmarkStart w:id="28" w:name="_Toc18537"/>
      <w:r>
        <w:rPr>
          <w:rFonts w:hint="eastAsia"/>
        </w:rPr>
        <w:t>前端目录结构</w:t>
      </w:r>
      <w:bookmarkEnd w:id="28"/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前端的目录结构如下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_Ref10475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t>3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所示。存放在LT.WebApp目录下的WebAPP文件夹下，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WebApp下的文件夹是根据模块名来划分的。例如</w:t>
      </w:r>
      <w:r>
        <w:rPr>
          <w:rFonts w:hint="eastAsia" w:asciiTheme="minorEastAsia" w:hAnsiTheme="minorEastAsia" w:eastAsiaTheme="minorEastAsia" w:cstheme="minorEastAsia"/>
        </w:rPr>
        <w:t>SysManager指的是</w:t>
      </w:r>
      <w:r>
        <w:rPr>
          <w:rFonts w:hint="eastAsia" w:asciiTheme="minorEastAsia" w:hAnsiTheme="minorEastAsia" w:eastAsiaTheme="minorEastAsia" w:cstheme="minorEastAsia"/>
          <w:lang w:eastAsia="zh-CN"/>
        </w:rPr>
        <w:t>系统管理模块，命名方式可以参照数据库表名来命名。</w:t>
      </w:r>
    </w:p>
    <w:p>
      <w:pPr>
        <w:jc w:val="center"/>
      </w:pPr>
      <w:bookmarkStart w:id="29" w:name="_Ref18882"/>
      <w:r>
        <w:drawing>
          <wp:inline distT="0" distB="0" distL="114300" distR="114300">
            <wp:extent cx="1819275" cy="1990725"/>
            <wp:effectExtent l="0" t="0" r="9525" b="952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30" w:name="_Ref1047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30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前端目录结构</w:t>
      </w:r>
    </w:p>
    <w:bookmarkEnd w:id="29"/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SysManager</w:t>
      </w:r>
      <w:r>
        <w:rPr>
          <w:rFonts w:hint="eastAsia" w:asciiTheme="minorEastAsia" w:hAnsiTheme="minorEastAsia" w:eastAsiaTheme="minorEastAsia" w:cstheme="minorEastAsia"/>
          <w:lang w:eastAsia="zh-CN"/>
        </w:rPr>
        <w:t>目录下的文件夹根据功能来划分，同样可以参照数据库表名来命名，</w:t>
      </w:r>
      <w:r>
        <w:rPr>
          <w:rFonts w:hint="eastAsia" w:asciiTheme="minorEastAsia" w:hAnsiTheme="minorEastAsia" w:eastAsiaTheme="minorEastAsia" w:cstheme="minorEastAsia"/>
        </w:rPr>
        <w:t>每个</w:t>
      </w:r>
      <w:r>
        <w:rPr>
          <w:rFonts w:hint="eastAsia" w:asciiTheme="minorEastAsia" w:hAnsiTheme="minorEastAsia" w:eastAsiaTheme="minorEastAsia" w:cstheme="minorEastAsia"/>
          <w:lang w:eastAsia="zh-CN"/>
        </w:rPr>
        <w:t>功能</w:t>
      </w:r>
      <w:r>
        <w:rPr>
          <w:rFonts w:hint="eastAsia" w:asciiTheme="minorEastAsia" w:hAnsiTheme="minorEastAsia" w:eastAsiaTheme="minorEastAsia" w:cstheme="minorEastAsia"/>
        </w:rPr>
        <w:t>主要分为三个页面如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_Ref14045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t>1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所示：</w:t>
      </w:r>
    </w:p>
    <w:p>
      <w:pPr>
        <w:pStyle w:val="11"/>
      </w:pPr>
      <w:bookmarkStart w:id="31" w:name="_Ref14045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bookmarkEnd w:id="31"/>
      <w:r>
        <w:rPr>
          <w:rFonts w:hint="eastAsia"/>
          <w:lang w:val="en-US" w:eastAsia="zh-CN"/>
        </w:rPr>
        <w:t xml:space="preserve"> 前端功能页面说明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0"/>
        <w:gridCol w:w="4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功能界面</w:t>
            </w:r>
          </w:p>
        </w:tc>
        <w:tc>
          <w:tcPr>
            <w:tcW w:w="4229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包含功能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Index.aspx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查询、添加、修改、删除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Form.aspx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表单添加、修改的提交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Detail.aspx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数据的详细信息</w:t>
            </w:r>
          </w:p>
        </w:tc>
      </w:tr>
    </w:tbl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样式、插件、图片等的引用在Resources文件夹，具体说明如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instrText xml:space="preserve"> REF _Ref13940 \h </w:instrTex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t>2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所示：</w:t>
      </w:r>
    </w:p>
    <w:p>
      <w:pPr>
        <w:pStyle w:val="11"/>
      </w:pPr>
      <w:bookmarkStart w:id="32" w:name="_Ref13940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bookmarkEnd w:id="32"/>
      <w:r>
        <w:rPr>
          <w:rFonts w:hint="eastAsia"/>
          <w:lang w:val="en-US" w:eastAsia="zh-CN"/>
        </w:rPr>
        <w:t xml:space="preserve"> 引用的说明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0"/>
        <w:gridCol w:w="4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说明</w:t>
            </w:r>
          </w:p>
        </w:tc>
        <w:tc>
          <w:tcPr>
            <w:tcW w:w="4229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存放位置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easyui扩展的一些图片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</w:rPr>
              <w:t>Resources</w:t>
            </w:r>
            <w:r>
              <w:rPr>
                <w:rFonts w:hint="eastAsia" w:ascii="Arial" w:hAnsi="Arial" w:cs="Arial" w:eastAsiaTheme="minorEastAsia"/>
                <w:sz w:val="21"/>
                <w:szCs w:val="21"/>
                <w:lang w:val="en-US" w:eastAsia="zh-CN"/>
              </w:rPr>
              <w:t>/</w:t>
            </w:r>
            <w:r>
              <w:rPr>
                <w:rFonts w:hint="default" w:ascii="Arial" w:hAnsi="Arial" w:cs="Arial" w:eastAsiaTheme="minorEastAsia"/>
                <w:sz w:val="21"/>
                <w:szCs w:val="21"/>
              </w:rPr>
              <w:t>css-&gt;defaul-&gt;img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css引用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1"/>
                <w:szCs w:val="21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</w:rPr>
              <w:t>Resources-&gt;css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js引用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1"/>
                <w:szCs w:val="21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</w:rPr>
              <w:t>Resources-&gt;js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字体的引用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1"/>
                <w:szCs w:val="21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</w:rPr>
              <w:t>Resources-&gt;font</w:t>
            </w:r>
          </w:p>
        </w:tc>
      </w:tr>
    </w:tbl>
    <w:p>
      <w:pPr>
        <w:pStyle w:val="4"/>
      </w:pPr>
      <w:bookmarkStart w:id="33" w:name="_________3"/>
      <w:bookmarkEnd w:id="33"/>
      <w:bookmarkStart w:id="34" w:name="_Toc7303"/>
      <w:bookmarkStart w:id="35" w:name="_Toc256000014"/>
      <w:r>
        <w:rPr>
          <w:rFonts w:hint="eastAsia"/>
        </w:rPr>
        <w:t>后台目录结构</w:t>
      </w:r>
      <w:bookmarkEnd w:id="34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Handler层存放在LT.WebApp目录下的Ashx文件夹下，如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_Ref10602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t>4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所示。</w:t>
      </w:r>
      <w:r>
        <w:rPr>
          <w:rFonts w:hint="eastAsia" w:asciiTheme="minorEastAsia" w:hAnsiTheme="minorEastAsia" w:eastAsiaTheme="minorEastAsia" w:cstheme="minorEastAsia"/>
          <w:lang w:eastAsia="zh-CN"/>
        </w:rPr>
        <w:t>按照“模块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-功能</w:t>
      </w:r>
      <w:r>
        <w:rPr>
          <w:rFonts w:hint="eastAsia" w:asciiTheme="minorEastAsia" w:hAnsiTheme="minorEastAsia" w:eastAsiaTheme="minorEastAsia" w:cstheme="minorEastAsia"/>
          <w:lang w:eastAsia="zh-CN"/>
        </w:rPr>
        <w:t>”划分，</w:t>
      </w:r>
      <w:r>
        <w:rPr>
          <w:rFonts w:hint="eastAsia" w:asciiTheme="minorEastAsia" w:hAnsiTheme="minorEastAsia" w:eastAsiaTheme="minorEastAsia" w:cstheme="minorEastAsia"/>
        </w:rPr>
        <w:t>SysManager指的是</w:t>
      </w:r>
      <w:r>
        <w:rPr>
          <w:rFonts w:hint="eastAsia" w:asciiTheme="minorEastAsia" w:hAnsiTheme="minorEastAsia" w:eastAsiaTheme="minorEastAsia" w:cstheme="minorEastAsia"/>
          <w:lang w:eastAsia="zh-CN"/>
        </w:rPr>
        <w:t>系统管理模块。下级是一些功能</w:t>
      </w:r>
      <w:r>
        <w:rPr>
          <w:rFonts w:hint="eastAsia" w:asciiTheme="minorEastAsia" w:hAnsiTheme="minorEastAsia" w:eastAsiaTheme="minorEastAsia" w:cstheme="minorEastAsia"/>
        </w:rPr>
        <w:t>的请求</w:t>
      </w:r>
      <w:r>
        <w:rPr>
          <w:rFonts w:hint="eastAsia" w:asciiTheme="minorEastAsia" w:hAnsiTheme="minorEastAsia" w:eastAsiaTheme="minorEastAsia" w:cstheme="minorEastAsia"/>
          <w:lang w:eastAsia="zh-CN"/>
        </w:rPr>
        <w:t>，可以根据数据库表名来命名，</w:t>
      </w:r>
      <w:r>
        <w:rPr>
          <w:rFonts w:hint="eastAsia" w:asciiTheme="minorEastAsia" w:hAnsiTheme="minorEastAsia" w:eastAsiaTheme="minorEastAsia" w:cstheme="minorEastAsia"/>
        </w:rPr>
        <w:t>后缀以Handler作为结束，例如数据库表名为Sys_Menu，Sys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指的是模块、</w:t>
      </w:r>
      <w:r>
        <w:rPr>
          <w:rFonts w:hint="eastAsia" w:asciiTheme="minorEastAsia" w:hAnsiTheme="minorEastAsia" w:eastAsiaTheme="minorEastAsia" w:cstheme="minorEastAsia"/>
        </w:rPr>
        <w:t>Menu</w:t>
      </w:r>
      <w:r>
        <w:rPr>
          <w:rFonts w:hint="eastAsia" w:asciiTheme="minorEastAsia" w:hAnsiTheme="minorEastAsia" w:eastAsiaTheme="minorEastAsia" w:cstheme="minorEastAsia"/>
          <w:lang w:eastAsia="zh-CN"/>
        </w:rPr>
        <w:t>指的是功能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</w:rPr>
        <w:t>可以命名为MenuHandler.aspx</w:t>
      </w:r>
      <w:r>
        <w:rPr>
          <w:rFonts w:hint="eastAsia" w:asciiTheme="minorEastAsia" w:hAnsiTheme="minorEastAsia" w:eastAsiaTheme="minorEastAsia" w:cstheme="minorEastAsia"/>
          <w:lang w:eastAsia="zh-CN"/>
        </w:rPr>
        <w:t>。</w:t>
      </w:r>
    </w:p>
    <w:p>
      <w:pPr>
        <w:tabs>
          <w:tab w:val="left" w:pos="312"/>
        </w:tabs>
        <w:jc w:val="center"/>
      </w:pPr>
      <w:r>
        <w:drawing>
          <wp:inline distT="0" distB="0" distL="114300" distR="114300">
            <wp:extent cx="2286000" cy="2152650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tabs>
          <w:tab w:val="left" w:pos="312"/>
        </w:tabs>
        <w:jc w:val="center"/>
      </w:pPr>
      <w:bookmarkStart w:id="36" w:name="_Ref1060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36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Handler层的目录结构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Bll层存放在LT.Bll目录下，如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_Ref10716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t>5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所示。</w:t>
      </w:r>
      <w:r>
        <w:rPr>
          <w:rFonts w:hint="eastAsia" w:asciiTheme="minorEastAsia" w:hAnsiTheme="minorEastAsia" w:eastAsiaTheme="minorEastAsia" w:cstheme="minorEastAsia"/>
          <w:lang w:eastAsia="zh-CN"/>
        </w:rPr>
        <w:t>按照“模块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-功能</w:t>
      </w:r>
      <w:r>
        <w:rPr>
          <w:rFonts w:hint="eastAsia" w:asciiTheme="minorEastAsia" w:hAnsiTheme="minorEastAsia" w:eastAsiaTheme="minorEastAsia" w:cstheme="minorEastAsia"/>
          <w:lang w:eastAsia="zh-CN"/>
        </w:rPr>
        <w:t>”划分，</w:t>
      </w:r>
      <w:r>
        <w:rPr>
          <w:rFonts w:hint="eastAsia" w:asciiTheme="minorEastAsia" w:hAnsiTheme="minorEastAsia" w:eastAsiaTheme="minorEastAsia" w:cstheme="minorEastAsia"/>
        </w:rPr>
        <w:t>SysManager指的是</w:t>
      </w:r>
      <w:r>
        <w:rPr>
          <w:rFonts w:hint="eastAsia" w:asciiTheme="minorEastAsia" w:hAnsiTheme="minorEastAsia" w:eastAsiaTheme="minorEastAsia" w:cstheme="minorEastAsia"/>
          <w:lang w:eastAsia="zh-CN"/>
        </w:rPr>
        <w:t>系统管理模块。下级是一些功能</w:t>
      </w:r>
      <w:r>
        <w:rPr>
          <w:rFonts w:hint="eastAsia" w:asciiTheme="minorEastAsia" w:hAnsiTheme="minorEastAsia" w:eastAsiaTheme="minorEastAsia" w:cstheme="minorEastAsia"/>
        </w:rPr>
        <w:t>的</w:t>
      </w:r>
      <w:r>
        <w:rPr>
          <w:rFonts w:hint="eastAsia" w:asciiTheme="minorEastAsia" w:hAnsiTheme="minorEastAsia" w:eastAsiaTheme="minorEastAsia" w:cstheme="minorEastAsia"/>
          <w:lang w:eastAsia="zh-CN"/>
        </w:rPr>
        <w:t>逻辑处理，可以根据数据库表名来命名，</w:t>
      </w:r>
      <w:r>
        <w:rPr>
          <w:rFonts w:hint="eastAsia" w:asciiTheme="minorEastAsia" w:hAnsiTheme="minorEastAsia" w:eastAsiaTheme="minorEastAsia" w:cstheme="minorEastAsia"/>
        </w:rPr>
        <w:t>后缀以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Bll</w:t>
      </w:r>
      <w:r>
        <w:rPr>
          <w:rFonts w:hint="eastAsia" w:asciiTheme="minorEastAsia" w:hAnsiTheme="minorEastAsia" w:eastAsiaTheme="minorEastAsia" w:cstheme="minorEastAsia"/>
        </w:rPr>
        <w:t>作为结束，例如数据库表名为Sys_Menu，Sys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指的是模块、</w:t>
      </w:r>
      <w:r>
        <w:rPr>
          <w:rFonts w:hint="eastAsia" w:asciiTheme="minorEastAsia" w:hAnsiTheme="minorEastAsia" w:eastAsiaTheme="minorEastAsia" w:cstheme="minorEastAsia"/>
        </w:rPr>
        <w:t>Menu</w:t>
      </w:r>
      <w:r>
        <w:rPr>
          <w:rFonts w:hint="eastAsia" w:asciiTheme="minorEastAsia" w:hAnsiTheme="minorEastAsia" w:eastAsiaTheme="minorEastAsia" w:cstheme="minorEastAsia"/>
          <w:lang w:eastAsia="zh-CN"/>
        </w:rPr>
        <w:t>指的是功能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</w:rPr>
        <w:t>可以命名为Menu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Bll</w:t>
      </w:r>
      <w:r>
        <w:rPr>
          <w:rFonts w:hint="eastAsia" w:asciiTheme="minorEastAsia" w:hAnsiTheme="minorEastAsia" w:eastAsiaTheme="minorEastAsia" w:cstheme="minorEastAsia"/>
        </w:rPr>
        <w:t>.aspx</w:t>
      </w:r>
      <w:r>
        <w:rPr>
          <w:rFonts w:hint="eastAsia" w:asciiTheme="minorEastAsia" w:hAnsiTheme="minorEastAsia" w:eastAsiaTheme="minorEastAsia" w:cstheme="minorEastAsia"/>
          <w:lang w:eastAsia="zh-CN"/>
        </w:rPr>
        <w:t>。</w:t>
      </w:r>
    </w:p>
    <w:p>
      <w:pPr>
        <w:jc w:val="center"/>
      </w:pPr>
      <w:r>
        <w:drawing>
          <wp:inline distT="0" distB="0" distL="114300" distR="114300">
            <wp:extent cx="1952625" cy="2752090"/>
            <wp:effectExtent l="0" t="0" r="9525" b="1016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37" w:name="_Ref1071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37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Bll层的目录结构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Dal层存放在Data文件夹下的LT.Dal中，如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_Ref10814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t>6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所示。</w:t>
      </w:r>
      <w:r>
        <w:rPr>
          <w:rFonts w:hint="eastAsia" w:asciiTheme="minorEastAsia" w:hAnsiTheme="minorEastAsia" w:eastAsiaTheme="minorEastAsia" w:cstheme="minorEastAsia"/>
          <w:lang w:eastAsia="zh-CN"/>
        </w:rPr>
        <w:t>按照“模块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-功能</w:t>
      </w:r>
      <w:r>
        <w:rPr>
          <w:rFonts w:hint="eastAsia" w:asciiTheme="minorEastAsia" w:hAnsiTheme="minorEastAsia" w:eastAsiaTheme="minorEastAsia" w:cstheme="minorEastAsia"/>
          <w:lang w:eastAsia="zh-CN"/>
        </w:rPr>
        <w:t>”划分，</w:t>
      </w:r>
      <w:r>
        <w:rPr>
          <w:rFonts w:hint="eastAsia" w:asciiTheme="minorEastAsia" w:hAnsiTheme="minorEastAsia" w:eastAsiaTheme="minorEastAsia" w:cstheme="minorEastAsia"/>
        </w:rPr>
        <w:t>SysManager指的是</w:t>
      </w:r>
      <w:r>
        <w:rPr>
          <w:rFonts w:hint="eastAsia" w:asciiTheme="minorEastAsia" w:hAnsiTheme="minorEastAsia" w:eastAsiaTheme="minorEastAsia" w:cstheme="minorEastAsia"/>
          <w:lang w:eastAsia="zh-CN"/>
        </w:rPr>
        <w:t>系统管理模块。下级是一些对数据库的操作，可以根据数据库表名来命名，</w:t>
      </w:r>
      <w:r>
        <w:rPr>
          <w:rFonts w:hint="eastAsia" w:asciiTheme="minorEastAsia" w:hAnsiTheme="minorEastAsia" w:eastAsiaTheme="minorEastAsia" w:cstheme="minorEastAsia"/>
        </w:rPr>
        <w:t>后缀以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Dal</w:t>
      </w:r>
      <w:r>
        <w:rPr>
          <w:rFonts w:hint="eastAsia" w:asciiTheme="minorEastAsia" w:hAnsiTheme="minorEastAsia" w:eastAsiaTheme="minorEastAsia" w:cstheme="minorEastAsia"/>
        </w:rPr>
        <w:t>作为结束，例如数据库表名为Sys_Menu，Sys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指的是模块、</w:t>
      </w:r>
      <w:r>
        <w:rPr>
          <w:rFonts w:hint="eastAsia" w:asciiTheme="minorEastAsia" w:hAnsiTheme="minorEastAsia" w:eastAsiaTheme="minorEastAsia" w:cstheme="minorEastAsia"/>
        </w:rPr>
        <w:t>Menu</w:t>
      </w:r>
      <w:r>
        <w:rPr>
          <w:rFonts w:hint="eastAsia" w:asciiTheme="minorEastAsia" w:hAnsiTheme="minorEastAsia" w:eastAsiaTheme="minorEastAsia" w:cstheme="minorEastAsia"/>
          <w:lang w:eastAsia="zh-CN"/>
        </w:rPr>
        <w:t>指的是功能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</w:rPr>
        <w:t>可以命名为Menu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Dal</w:t>
      </w:r>
      <w:r>
        <w:rPr>
          <w:rFonts w:hint="eastAsia" w:asciiTheme="minorEastAsia" w:hAnsiTheme="minorEastAsia" w:eastAsiaTheme="minorEastAsia" w:cstheme="minorEastAsia"/>
        </w:rPr>
        <w:t>.aspx</w:t>
      </w:r>
      <w:r>
        <w:rPr>
          <w:rFonts w:hint="eastAsia" w:asciiTheme="minorEastAsia" w:hAnsiTheme="minorEastAsia" w:eastAsiaTheme="minorEastAsia" w:cstheme="minorEastAsia"/>
          <w:lang w:eastAsia="zh-CN"/>
        </w:rPr>
        <w:t>。</w:t>
      </w:r>
    </w:p>
    <w:p>
      <w:pPr>
        <w:jc w:val="center"/>
      </w:pPr>
      <w:r>
        <w:drawing>
          <wp:inline distT="0" distB="0" distL="114300" distR="114300">
            <wp:extent cx="2000250" cy="2713990"/>
            <wp:effectExtent l="0" t="0" r="0" b="1016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38" w:name="_Ref1081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bookmarkEnd w:id="38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Dal层的目录结构</w:t>
      </w:r>
    </w:p>
    <w:bookmarkEnd w:id="35"/>
    <w:p>
      <w:pPr>
        <w:pStyle w:val="2"/>
      </w:pPr>
      <w:bookmarkStart w:id="39" w:name="______8"/>
      <w:bookmarkEnd w:id="39"/>
      <w:bookmarkStart w:id="40" w:name="______"/>
      <w:bookmarkEnd w:id="40"/>
      <w:bookmarkStart w:id="41" w:name="_Toc256000016"/>
      <w:bookmarkStart w:id="42" w:name="_Toc7873"/>
      <w:r>
        <w:t>框架初始化</w:t>
      </w:r>
      <w:bookmarkEnd w:id="41"/>
      <w:bookmarkEnd w:id="42"/>
    </w:p>
    <w:p>
      <w:pPr>
        <w:pStyle w:val="3"/>
      </w:pPr>
      <w:bookmarkStart w:id="43" w:name="__________2"/>
      <w:bookmarkEnd w:id="43"/>
      <w:bookmarkStart w:id="44" w:name="_Toc27721"/>
      <w:bookmarkStart w:id="45" w:name="_Toc256000017"/>
      <w:r>
        <w:t>框架使用开发工具</w:t>
      </w:r>
      <w:bookmarkEnd w:id="44"/>
      <w:bookmarkEnd w:id="45"/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_Ref18610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t>1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eastAsia="zh-CN"/>
        </w:rPr>
        <w:t>为框架使用的开发工具说明：</w:t>
      </w:r>
    </w:p>
    <w:p>
      <w:pPr>
        <w:pStyle w:val="11"/>
      </w:pPr>
      <w:bookmarkStart w:id="46" w:name="_Ref18610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bookmarkEnd w:id="46"/>
      <w:r>
        <w:rPr>
          <w:rFonts w:hint="eastAsia"/>
          <w:lang w:val="en-US" w:eastAsia="zh-CN"/>
        </w:rPr>
        <w:t xml:space="preserve"> 开发工具说明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0"/>
        <w:gridCol w:w="4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开发工具</w:t>
            </w:r>
          </w:p>
        </w:tc>
        <w:tc>
          <w:tcPr>
            <w:tcW w:w="4229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Visual Studio</w:t>
            </w:r>
            <w:r>
              <w:rPr>
                <w:rFonts w:hint="eastAsia" w:ascii="Arial" w:hAnsi="Arial" w:cs="Arial" w:eastAsiaTheme="minorEastAsia"/>
                <w:sz w:val="20"/>
                <w:szCs w:val="20"/>
                <w:lang w:val="en-US" w:eastAsia="zh-CN"/>
              </w:rPr>
              <w:t xml:space="preserve"> 2010+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VS是一个基本</w:t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instrText xml:space="preserve"> HYPERLINK "https://baike.baidu.com/item/%E5%AE%8C%E6%95%B4/32785" \t "https://baike.baidu.com/item/Microsoft%20Visual%20Studio/_blank" </w:instrText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fldChar w:fldCharType="separate"/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完整</w:t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的开发工具集，它包括了整个</w:t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instrText xml:space="preserve"> HYPERLINK "https://baike.baidu.com/item/%E8%BD%AF%E4%BB%B6%E7%94%9F%E5%91%BD%E5%91%A8%E6%9C%9F" \t "https://baike.baidu.com/item/Microsoft%20Visual%20Studio/_blank" </w:instrText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fldChar w:fldCharType="separate"/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软件生命周期</w:t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中所需要的大部分工具，如UML工具、代码管控工具、</w:t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instrText xml:space="preserve"> HYPERLINK "https://baike.baidu.com/item/%E9%9B%86%E6%88%90%E5%BC%80%E5%8F%91%E7%8E%AF%E5%A2%83" \t "https://baike.baidu.com/item/Microsoft%20Visual%20Studio/_blank" </w:instrText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fldChar w:fldCharType="separate"/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集成开发环境</w:t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(IDE)等等。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Navicat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数据库管理工具，专为简化数据库的管理及降低系统管理成本而设。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SVN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开发时用来管理版本的工具。</w:t>
            </w:r>
          </w:p>
        </w:tc>
      </w:tr>
    </w:tbl>
    <w:p>
      <w:pPr>
        <w:pStyle w:val="3"/>
      </w:pPr>
      <w:bookmarkStart w:id="47" w:name="_VS"/>
      <w:bookmarkEnd w:id="47"/>
      <w:bookmarkStart w:id="48" w:name="______9"/>
      <w:bookmarkEnd w:id="48"/>
      <w:bookmarkStart w:id="49" w:name="_Toc22334"/>
      <w:bookmarkStart w:id="50" w:name="_Toc256000021"/>
      <w:r>
        <w:t>框架获取</w:t>
      </w:r>
      <w:bookmarkEnd w:id="49"/>
      <w:bookmarkEnd w:id="50"/>
    </w:p>
    <w:p>
      <w:pPr>
        <w:ind w:firstLine="480" w:firstLineChars="200"/>
        <w:jc w:val="left"/>
        <w:rPr>
          <w:rFonts w:ascii="Arial" w:hAnsi="Arial" w:cs="Arial"/>
          <w:color w:val="333333"/>
          <w:szCs w:val="24"/>
          <w:shd w:val="clear" w:color="auto" w:fill="FFFFFF"/>
        </w:rPr>
      </w:pPr>
      <w:r>
        <w:rPr>
          <w:rFonts w:hint="eastAsia" w:ascii="Arial" w:hAnsi="Arial" w:cs="Arial"/>
          <w:color w:val="333333"/>
          <w:szCs w:val="24"/>
          <w:shd w:val="clear" w:color="auto" w:fill="FFFFFF"/>
        </w:rPr>
        <w:t>SVN路径：</w:t>
      </w:r>
      <w:r>
        <w:rPr>
          <w:rFonts w:hint="eastAsia" w:ascii="Arial" w:hAnsi="Arial" w:cs="Arial"/>
          <w:color w:val="ED7D31" w:themeColor="accent2"/>
          <w:szCs w:val="24"/>
          <w:shd w:val="clear" w:color="auto" w:fill="FFFFFF"/>
          <w14:textFill>
            <w14:solidFill>
              <w14:schemeClr w14:val="accent2"/>
            </w14:solidFill>
          </w14:textFill>
        </w:rPr>
        <w:t>svn://119.167.153.8/ltdoc/LTGY-Products/框架实现—.NET</w:t>
      </w:r>
    </w:p>
    <w:p>
      <w:pPr>
        <w:pStyle w:val="3"/>
      </w:pPr>
      <w:bookmarkStart w:id="51" w:name="___License"/>
      <w:bookmarkEnd w:id="51"/>
      <w:bookmarkStart w:id="52" w:name="_Toc256000022"/>
      <w:bookmarkStart w:id="53" w:name="_Toc27430"/>
      <w:r>
        <w:t>获取License</w:t>
      </w:r>
      <w:bookmarkEnd w:id="52"/>
      <w:bookmarkEnd w:id="53"/>
    </w:p>
    <w:p>
      <w:pPr>
        <w:pStyle w:val="3"/>
      </w:pPr>
      <w:bookmarkStart w:id="54" w:name="_______2"/>
      <w:bookmarkEnd w:id="54"/>
      <w:bookmarkStart w:id="55" w:name="_Toc707"/>
      <w:bookmarkStart w:id="56" w:name="_Toc256000023"/>
      <w:r>
        <w:t>数据库搭建</w:t>
      </w:r>
      <w:bookmarkEnd w:id="55"/>
      <w:bookmarkEnd w:id="56"/>
    </w:p>
    <w:p>
      <w:pPr>
        <w:ind w:firstLine="480" w:firstLineChars="200"/>
        <w:jc w:val="left"/>
        <w:rPr>
          <w:rFonts w:ascii="Arial" w:hAnsi="Arial" w:cs="Arial"/>
          <w:color w:val="333333"/>
          <w:szCs w:val="24"/>
          <w:shd w:val="clear" w:color="auto" w:fill="FFFFFF"/>
        </w:rPr>
      </w:pPr>
      <w:bookmarkStart w:id="57" w:name="________3"/>
      <w:bookmarkEnd w:id="57"/>
      <w:r>
        <w:rPr>
          <w:rFonts w:hint="eastAsia" w:ascii="Arial" w:hAnsi="Arial" w:cs="Arial"/>
          <w:color w:val="333333"/>
          <w:szCs w:val="24"/>
          <w:shd w:val="clear" w:color="auto" w:fill="FFFFFF"/>
        </w:rPr>
        <w:t>新建一个数据</w:t>
      </w:r>
      <w:r>
        <w:rPr>
          <w:rFonts w:hint="eastAsia"/>
        </w:rPr>
        <w:t>MiniTest，</w:t>
      </w:r>
      <w:r>
        <w:rPr>
          <w:rFonts w:hint="eastAsia" w:ascii="Arial" w:hAnsi="Arial" w:cs="Arial"/>
          <w:color w:val="333333"/>
          <w:szCs w:val="24"/>
          <w:shd w:val="clear" w:color="auto" w:fill="FFFFFF"/>
        </w:rPr>
        <w:t>库执行</w:t>
      </w:r>
      <w:r>
        <w:rPr>
          <w:rFonts w:hint="eastAsia" w:ascii="Arial" w:hAnsi="Arial" w:cs="Arial"/>
          <w:color w:val="ED7D31" w:themeColor="accent2"/>
          <w:szCs w:val="24"/>
          <w:shd w:val="clear" w:color="auto" w:fill="FFFFFF"/>
          <w14:textFill>
            <w14:solidFill>
              <w14:schemeClr w14:val="accent2"/>
            </w14:solidFill>
          </w14:textFill>
        </w:rPr>
        <w:t>System.sql</w:t>
      </w:r>
      <w:r>
        <w:rPr>
          <w:rFonts w:hint="eastAsia" w:ascii="Arial" w:hAnsi="Arial" w:cs="Arial"/>
          <w:color w:val="333333"/>
          <w:szCs w:val="24"/>
          <w:shd w:val="clear" w:color="auto" w:fill="FFFFFF"/>
        </w:rPr>
        <w:t>文件，将数据导入到数据库中</w: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t>，说明如</w: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fldChar w:fldCharType="begin"/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instrText xml:space="preserve"> REF _Ref20308 \h </w:instrTex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t>2</w: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fldChar w:fldCharType="end"/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t>所示</w:t>
      </w:r>
      <w:r>
        <w:rPr>
          <w:rFonts w:hint="eastAsia" w:ascii="Arial" w:hAnsi="Arial" w:cs="Arial"/>
          <w:color w:val="333333"/>
          <w:szCs w:val="24"/>
          <w:shd w:val="clear" w:color="auto" w:fill="FFFFFF"/>
        </w:rPr>
        <w:t>。</w:t>
      </w:r>
    </w:p>
    <w:p>
      <w:pPr>
        <w:pStyle w:val="11"/>
      </w:pPr>
      <w:bookmarkStart w:id="58" w:name="_Ref20308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bookmarkEnd w:id="58"/>
      <w:r>
        <w:rPr>
          <w:rFonts w:hint="eastAsia"/>
          <w:lang w:val="en-US" w:eastAsia="zh-CN"/>
        </w:rPr>
        <w:t xml:space="preserve"> 数据库说明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2"/>
        <w:gridCol w:w="5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412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数据库表</w:t>
            </w:r>
          </w:p>
        </w:tc>
        <w:tc>
          <w:tcPr>
            <w:tcW w:w="5047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412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Sys_User</w:t>
            </w:r>
          </w:p>
        </w:tc>
        <w:tc>
          <w:tcPr>
            <w:tcW w:w="5047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1"/>
                <w:szCs w:val="21"/>
                <w:shd w:val="clear" w:color="auto" w:fill="FFFFFF"/>
              </w:rPr>
              <w:t>用户信息表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412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Sys_UserLogin</w:t>
            </w:r>
          </w:p>
        </w:tc>
        <w:tc>
          <w:tcPr>
            <w:tcW w:w="5047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1"/>
                <w:szCs w:val="21"/>
                <w:shd w:val="clear" w:color="auto" w:fill="FFFFFF"/>
              </w:rPr>
              <w:t>用户登录的信息表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412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Sys_UserRole</w:t>
            </w:r>
          </w:p>
        </w:tc>
        <w:tc>
          <w:tcPr>
            <w:tcW w:w="5047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1"/>
                <w:szCs w:val="21"/>
                <w:shd w:val="clear" w:color="auto" w:fill="FFFFFF"/>
              </w:rPr>
              <w:t>用户角色关联表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412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Sys_Role</w:t>
            </w:r>
          </w:p>
        </w:tc>
        <w:tc>
          <w:tcPr>
            <w:tcW w:w="5047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1"/>
                <w:szCs w:val="21"/>
                <w:shd w:val="clear" w:color="auto" w:fill="FFFFFF"/>
              </w:rPr>
              <w:t>角色信息表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412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Sys_RoleMenu</w:t>
            </w:r>
          </w:p>
        </w:tc>
        <w:tc>
          <w:tcPr>
            <w:tcW w:w="5047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1"/>
                <w:szCs w:val="21"/>
                <w:shd w:val="clear" w:color="auto" w:fill="FFFFFF"/>
              </w:rPr>
              <w:t>角色菜单关联表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412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Sys_Menu</w:t>
            </w:r>
          </w:p>
        </w:tc>
        <w:tc>
          <w:tcPr>
            <w:tcW w:w="5047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1"/>
                <w:szCs w:val="21"/>
                <w:shd w:val="clear" w:color="auto" w:fill="FFFFFF"/>
              </w:rPr>
              <w:t>系统菜单表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412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Sys_Organize</w:t>
            </w:r>
          </w:p>
        </w:tc>
        <w:tc>
          <w:tcPr>
            <w:tcW w:w="5047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1"/>
                <w:szCs w:val="21"/>
                <w:shd w:val="clear" w:color="auto" w:fill="FFFFFF"/>
              </w:rPr>
              <w:t>组织架构信息表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412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Sys_Logs</w:t>
            </w:r>
          </w:p>
        </w:tc>
        <w:tc>
          <w:tcPr>
            <w:tcW w:w="5047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1"/>
                <w:szCs w:val="21"/>
                <w:shd w:val="clear" w:color="auto" w:fill="FFFFFF"/>
              </w:rPr>
              <w:t>系统日志信息表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412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Sys_DictItem</w:t>
            </w:r>
          </w:p>
        </w:tc>
        <w:tc>
          <w:tcPr>
            <w:tcW w:w="5047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1"/>
                <w:szCs w:val="21"/>
                <w:shd w:val="clear" w:color="auto" w:fill="FFFFFF"/>
              </w:rPr>
              <w:t>字典值表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412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Sys_Dict</w:t>
            </w:r>
          </w:p>
        </w:tc>
        <w:tc>
          <w:tcPr>
            <w:tcW w:w="5047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1"/>
                <w:szCs w:val="21"/>
                <w:shd w:val="clear" w:color="auto" w:fill="FFFFFF"/>
              </w:rPr>
              <w:t>字典表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341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Sys_Configs</w:t>
            </w:r>
          </w:p>
        </w:tc>
        <w:tc>
          <w:tcPr>
            <w:tcW w:w="5047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eastAsia="宋体" w:cs="Arial"/>
                <w:color w:val="333333"/>
                <w:sz w:val="21"/>
                <w:szCs w:val="21"/>
                <w:shd w:val="clear" w:color="auto" w:fill="FFFFFF"/>
                <w:lang w:eastAsia="zh-CN"/>
              </w:rPr>
            </w:pPr>
            <w:r>
              <w:rPr>
                <w:rFonts w:hint="eastAsia" w:ascii="Arial" w:hAnsi="Arial" w:cs="Arial"/>
                <w:color w:val="333333"/>
                <w:sz w:val="21"/>
                <w:szCs w:val="21"/>
                <w:shd w:val="clear" w:color="auto" w:fill="FFFFFF"/>
                <w:lang w:eastAsia="zh-CN"/>
              </w:rPr>
              <w:t>系统配置表</w:t>
            </w:r>
          </w:p>
        </w:tc>
      </w:tr>
    </w:tbl>
    <w:p>
      <w:pPr>
        <w:pStyle w:val="3"/>
      </w:pPr>
      <w:bookmarkStart w:id="59" w:name="________4"/>
      <w:bookmarkEnd w:id="59"/>
      <w:bookmarkStart w:id="60" w:name="_Toc3292"/>
      <w:bookmarkStart w:id="61" w:name="_Toc256000025"/>
      <w:r>
        <w:t>系统配置说明</w:t>
      </w:r>
      <w:bookmarkEnd w:id="60"/>
      <w:bookmarkEnd w:id="61"/>
    </w:p>
    <w:p>
      <w:pPr>
        <w:pStyle w:val="4"/>
        <w:rPr>
          <w:rFonts w:hint="default" w:ascii="Arial" w:hAnsi="Arial" w:cs="Arial"/>
        </w:rPr>
      </w:pPr>
      <w:bookmarkStart w:id="62" w:name="_database_config"/>
      <w:bookmarkEnd w:id="62"/>
      <w:bookmarkStart w:id="63" w:name="_Toc23287"/>
      <w:bookmarkStart w:id="64" w:name="_Toc256000026"/>
      <w:r>
        <w:rPr>
          <w:rFonts w:hint="default" w:ascii="Arial" w:hAnsi="Arial" w:cs="Arial"/>
        </w:rPr>
        <w:t>database.config</w:t>
      </w:r>
      <w:bookmarkEnd w:id="63"/>
      <w:bookmarkEnd w:id="6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文件位置在LT.WebAPP的Config文件夹下，sqlServer配置代码如下所示：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8459" w:type="dxa"/>
            <w:vAlign w:val="center"/>
          </w:tcPr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&lt;connectionStrings&gt;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&lt;add name="dbconn"</w:t>
            </w:r>
            <w:r>
              <w:rPr>
                <w:rFonts w:hint="eastAsia" w:ascii="Arial" w:hAnsi="Arial" w:eastAsia="新宋体" w:cs="Arial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ascii="Arial" w:hAnsi="Arial" w:eastAsia="新宋体" w:cs="Arial"/>
                <w:sz w:val="20"/>
                <w:szCs w:val="20"/>
              </w:rPr>
              <w:t>connectionString="Server=.;Uid=sa;Pwd=qazwsx123;</w:t>
            </w:r>
          </w:p>
          <w:p>
            <w:pPr>
              <w:spacing w:line="240" w:lineRule="auto"/>
              <w:ind w:left="199" w:leftChars="83" w:firstLine="0" w:firstLineChars="0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Database=LTWMSDB;Max Pool Size=1000; Pooling=true; Asynchronous Processing=true" providerName="System.Data.SqlClient" /&gt;</w:t>
            </w:r>
          </w:p>
          <w:p>
            <w:pPr>
              <w:spacing w:line="240" w:lineRule="auto"/>
              <w:jc w:val="left"/>
            </w:pPr>
            <w:r>
              <w:rPr>
                <w:rFonts w:ascii="Arial" w:hAnsi="Arial" w:eastAsia="新宋体" w:cs="Arial"/>
                <w:sz w:val="20"/>
                <w:szCs w:val="20"/>
              </w:rPr>
              <w:t>&lt;/connectionStrings&gt;</w:t>
            </w:r>
          </w:p>
        </w:tc>
      </w:tr>
    </w:tbl>
    <w:p>
      <w:pPr>
        <w:ind w:firstLine="480" w:firstLineChars="200"/>
        <w:jc w:val="left"/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</w:pP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t>参数说明入下</w: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fldChar w:fldCharType="begin"/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instrText xml:space="preserve"> REF _Ref24952 \h </w:instrTex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t>3</w: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fldChar w:fldCharType="end"/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t>所示：</w:t>
      </w:r>
    </w:p>
    <w:p>
      <w:pPr>
        <w:pStyle w:val="11"/>
      </w:pPr>
      <w:bookmarkStart w:id="65" w:name="_Ref24952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bookmarkEnd w:id="65"/>
      <w:r>
        <w:rPr>
          <w:rFonts w:hint="eastAsia"/>
          <w:lang w:val="en-US" w:eastAsia="zh-CN"/>
        </w:rPr>
        <w:t xml:space="preserve"> 参数说明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57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660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参数</w:t>
            </w:r>
          </w:p>
        </w:tc>
        <w:tc>
          <w:tcPr>
            <w:tcW w:w="5799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660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Arial" w:hAnsi="Arial" w:cs="Arial" w:eastAsiaTheme="minorEastAsia"/>
                <w:color w:val="333333"/>
                <w:sz w:val="20"/>
                <w:szCs w:val="20"/>
                <w:shd w:val="clear" w:color="auto" w:fill="FFFFFF"/>
              </w:rPr>
              <w:t>Uid</w:t>
            </w:r>
          </w:p>
        </w:tc>
        <w:tc>
          <w:tcPr>
            <w:tcW w:w="5799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代表着数据库的登录名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660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Arial" w:hAnsi="Arial" w:cs="Arial" w:eastAsiaTheme="minorEastAsia"/>
                <w:color w:val="333333"/>
                <w:sz w:val="20"/>
                <w:szCs w:val="20"/>
                <w:shd w:val="clear" w:color="auto" w:fill="FFFFFF"/>
              </w:rPr>
              <w:t>Pwd</w:t>
            </w:r>
          </w:p>
        </w:tc>
        <w:tc>
          <w:tcPr>
            <w:tcW w:w="5799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代表登录密码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660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Arial" w:hAnsi="Arial" w:cs="Arial" w:eastAsiaTheme="minorEastAsia"/>
                <w:color w:val="333333"/>
                <w:sz w:val="20"/>
                <w:szCs w:val="20"/>
                <w:shd w:val="clear" w:color="auto" w:fill="FFFFFF"/>
              </w:rPr>
              <w:t>Database</w:t>
            </w:r>
          </w:p>
        </w:tc>
        <w:tc>
          <w:tcPr>
            <w:tcW w:w="5799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代表链接的数据库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660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Pooling</w:t>
            </w:r>
          </w:p>
        </w:tc>
        <w:tc>
          <w:tcPr>
            <w:tcW w:w="5799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代表连接池是否启用。</w:t>
            </w:r>
          </w:p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连接池就是有一些与数据库的连接放在里面，建立新的连接时系统会先看里面有没有一样的连接，有就不用新建了。 </w:t>
            </w:r>
          </w:p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最好是用连接池，默认情况下也是使用连接池的。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660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Asynchronous Processing</w:t>
            </w:r>
          </w:p>
        </w:tc>
        <w:tc>
          <w:tcPr>
            <w:tcW w:w="5799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如果为true表示使用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instrText xml:space="preserve"> HYPERLINK "https://www.baidu.com/s?wd=%E5%BC%82%E6%AD%A5%E5%A4%84%E7%90%86&amp;tn=SE_PcZhidaonwhc_ngpagmjz&amp;rsv_dl=gh_pc_zhidao" \t "https://zhidao.baidu.com/question/_blank" </w:instrTex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fldChar w:fldCharType="separate"/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异步处理</w:t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660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providerName</w:t>
            </w:r>
          </w:p>
        </w:tc>
        <w:tc>
          <w:tcPr>
            <w:tcW w:w="5799" w:type="dxa"/>
            <w:vAlign w:val="center"/>
          </w:tcPr>
          <w:p>
            <w:pPr>
              <w:pStyle w:val="19"/>
              <w:widowControl/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  <w:t>①providerName="System.Data.SqlClient"  ----说明使用的是MSSQLServer数据库。</w:t>
            </w:r>
          </w:p>
          <w:p>
            <w:pPr>
              <w:pStyle w:val="19"/>
              <w:widowControl/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  <w:t>②providerName="System.Data.SqlLite"  ----说明使用的是SQLLite数据库</w:t>
            </w:r>
          </w:p>
          <w:p>
            <w:pPr>
              <w:pStyle w:val="19"/>
              <w:widowControl/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  <w:t>③providerName="System.Data.OracleClient"  ----说明使用的是Oracle数据库</w:t>
            </w:r>
          </w:p>
          <w:p>
            <w:pPr>
              <w:pStyle w:val="19"/>
              <w:widowControl/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  <w:t>或providerName="System.Data.Oracle.DataAccess.Client"  ----同上</w:t>
            </w:r>
          </w:p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  <w:t>④providerName="System.Data.OleDb"   ----说明使用的是Access数据库</w:t>
            </w:r>
          </w:p>
        </w:tc>
      </w:tr>
    </w:tbl>
    <w:p>
      <w:pPr>
        <w:pStyle w:val="4"/>
        <w:rPr>
          <w:rFonts w:hint="default" w:ascii="Arial" w:hAnsi="Arial" w:cs="Arial"/>
        </w:rPr>
      </w:pPr>
      <w:bookmarkStart w:id="66" w:name="_appSetting_config"/>
      <w:bookmarkEnd w:id="66"/>
      <w:bookmarkStart w:id="67" w:name="_Toc19939"/>
      <w:bookmarkStart w:id="68" w:name="_Toc256000027"/>
      <w:r>
        <w:rPr>
          <w:rFonts w:hint="default" w:ascii="Arial" w:hAnsi="Arial" w:cs="Arial"/>
        </w:rPr>
        <w:t>appSetting.config</w:t>
      </w:r>
      <w:bookmarkEnd w:id="67"/>
      <w:bookmarkEnd w:id="6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文件位置在LT.WebAPP的Config文件夹下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，说明如下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_Ref25232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t>4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所示：</w:t>
      </w:r>
    </w:p>
    <w:p>
      <w:pPr>
        <w:pStyle w:val="11"/>
      </w:pPr>
      <w:bookmarkStart w:id="69" w:name="_Ref25232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bookmarkEnd w:id="69"/>
      <w:r>
        <w:rPr>
          <w:rFonts w:hint="eastAsia"/>
          <w:lang w:val="en-US" w:eastAsia="zh-CN"/>
        </w:rPr>
        <w:t xml:space="preserve"> 配置说明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9"/>
        <w:gridCol w:w="1897"/>
        <w:gridCol w:w="42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269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key</w:t>
            </w:r>
          </w:p>
        </w:tc>
        <w:tc>
          <w:tcPr>
            <w:tcW w:w="1897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value</w:t>
            </w:r>
          </w:p>
        </w:tc>
        <w:tc>
          <w:tcPr>
            <w:tcW w:w="4293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269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LoginProvider</w:t>
            </w:r>
          </w:p>
        </w:tc>
        <w:tc>
          <w:tcPr>
            <w:tcW w:w="1897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Session</w:t>
            </w:r>
          </w:p>
        </w:tc>
        <w:tc>
          <w:tcPr>
            <w:tcW w:w="4293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用户登录信息存储的位置Session or Cookie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269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defaultPassword</w:t>
            </w:r>
          </w:p>
        </w:tc>
        <w:tc>
          <w:tcPr>
            <w:tcW w:w="1897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123456</w:t>
            </w:r>
          </w:p>
        </w:tc>
        <w:tc>
          <w:tcPr>
            <w:tcW w:w="4293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系统用户的默认密码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269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defaultDbKey</w:t>
            </w:r>
          </w:p>
        </w:tc>
        <w:tc>
          <w:tcPr>
            <w:tcW w:w="1897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dbconn</w:t>
            </w:r>
          </w:p>
        </w:tc>
        <w:tc>
          <w:tcPr>
            <w:tcW w:w="4293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默认数据库连接信息配置的key值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269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dbconnEncrypt</w:t>
            </w:r>
          </w:p>
        </w:tc>
        <w:tc>
          <w:tcPr>
            <w:tcW w:w="1897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false</w:t>
            </w:r>
          </w:p>
        </w:tc>
        <w:tc>
          <w:tcPr>
            <w:tcW w:w="4293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数据库连接字符串是否经过加密处理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269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systemFlag</w:t>
            </w:r>
          </w:p>
        </w:tc>
        <w:tc>
          <w:tcPr>
            <w:tcW w:w="1897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thisSystem</w:t>
            </w:r>
          </w:p>
        </w:tc>
        <w:tc>
          <w:tcPr>
            <w:tcW w:w="4293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当前系统的标记，在记录日志时会使用到，与字典表的配置要对应起来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269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logSaveType</w:t>
            </w:r>
          </w:p>
        </w:tc>
        <w:tc>
          <w:tcPr>
            <w:tcW w:w="1897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db</w:t>
            </w:r>
          </w:p>
        </w:tc>
        <w:tc>
          <w:tcPr>
            <w:tcW w:w="4293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志记录的方式：db,file,目前先写这两种方式，如果两种都需要记录的话，直接用逗号隔开即可</w:t>
            </w:r>
          </w:p>
        </w:tc>
      </w:tr>
    </w:tbl>
    <w:p>
      <w:pPr>
        <w:pStyle w:val="3"/>
      </w:pPr>
      <w:bookmarkStart w:id="70" w:name="________5"/>
      <w:bookmarkEnd w:id="70"/>
      <w:bookmarkStart w:id="71" w:name="_Toc256000028"/>
      <w:bookmarkStart w:id="72" w:name="_Toc13844"/>
      <w:r>
        <w:t>测试搭建情况</w:t>
      </w:r>
      <w:bookmarkEnd w:id="71"/>
      <w:bookmarkEnd w:id="72"/>
    </w:p>
    <w:p>
      <w:pPr>
        <w:pStyle w:val="4"/>
      </w:pPr>
      <w:bookmarkStart w:id="73" w:name="______10"/>
      <w:bookmarkEnd w:id="73"/>
      <w:bookmarkStart w:id="74" w:name="_Toc28819"/>
      <w:bookmarkStart w:id="75" w:name="_Toc256000029"/>
      <w:r>
        <w:t>测试帐号</w:t>
      </w:r>
      <w:bookmarkEnd w:id="74"/>
      <w:bookmarkEnd w:id="75"/>
    </w:p>
    <w:p>
      <w:pPr>
        <w:ind w:firstLine="480" w:firstLineChars="200"/>
        <w:rPr>
          <w:rFonts w:ascii="Arial" w:hAnsi="Arial" w:cs="Arial"/>
          <w:color w:val="333333"/>
          <w:szCs w:val="24"/>
          <w:shd w:val="clear" w:color="auto" w:fill="FFFFFF"/>
        </w:rPr>
      </w:pPr>
      <w:r>
        <w:rPr>
          <w:rFonts w:hint="eastAsia" w:ascii="Arial" w:hAnsi="Arial" w:cs="Arial"/>
          <w:color w:val="333333"/>
          <w:szCs w:val="24"/>
          <w:shd w:val="clear" w:color="auto" w:fill="FFFFFF"/>
        </w:rPr>
        <w:t>运行起系统后登录界面如下</w: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fldChar w:fldCharType="begin"/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instrText xml:space="preserve"> REF _Ref11356 \h </w:instrTex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t>1</w: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fldChar w:fldCharType="end"/>
      </w:r>
      <w:r>
        <w:rPr>
          <w:rFonts w:hint="eastAsia" w:ascii="Arial" w:hAnsi="Arial" w:cs="Arial"/>
          <w:color w:val="333333"/>
          <w:szCs w:val="24"/>
          <w:shd w:val="clear" w:color="auto" w:fill="FFFFFF"/>
        </w:rPr>
        <w:t>所示，输入测试用户admin，测试密码123123。</w:t>
      </w:r>
    </w:p>
    <w:p>
      <w:pPr>
        <w:jc w:val="center"/>
      </w:pPr>
      <w:r>
        <w:drawing>
          <wp:inline distT="0" distB="0" distL="114300" distR="114300">
            <wp:extent cx="5031105" cy="2449830"/>
            <wp:effectExtent l="0" t="0" r="1714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76" w:name="_Ref1135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76"/>
      <w:r>
        <w:rPr>
          <w:rFonts w:hint="eastAsia"/>
          <w:lang w:val="en-US" w:eastAsia="zh-CN"/>
        </w:rPr>
        <w:t xml:space="preserve"> 登录页面</w:t>
      </w:r>
    </w:p>
    <w:p>
      <w:pPr>
        <w:ind w:firstLine="480" w:firstLineChars="200"/>
        <w:rPr>
          <w:rFonts w:ascii="Arial" w:hAnsi="Arial" w:cs="Arial"/>
          <w:color w:val="333333"/>
          <w:szCs w:val="24"/>
          <w:shd w:val="clear" w:color="auto" w:fill="FFFFFF"/>
        </w:rPr>
      </w:pPr>
      <w:r>
        <w:rPr>
          <w:rFonts w:hint="eastAsia" w:ascii="Arial" w:hAnsi="Arial" w:cs="Arial"/>
          <w:color w:val="333333"/>
          <w:szCs w:val="24"/>
          <w:shd w:val="clear" w:color="auto" w:fill="FFFFFF"/>
        </w:rPr>
        <w:t>登录成功</w: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t>后如下</w: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fldChar w:fldCharType="begin"/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instrText xml:space="preserve"> REF _Ref11513 \h </w:instrTex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t>2</w:t>
      </w:r>
      <w:r>
        <w:rPr>
          <w:rFonts w:hint="eastAsia" w:ascii="Arial" w:hAnsi="Arial" w:cs="Arial"/>
          <w:color w:val="333333"/>
          <w:szCs w:val="24"/>
          <w:shd w:val="clear" w:color="auto" w:fill="FFFFFF"/>
          <w:lang w:eastAsia="zh-CN"/>
        </w:rPr>
        <w:fldChar w:fldCharType="end"/>
      </w:r>
      <w:r>
        <w:rPr>
          <w:rFonts w:hint="eastAsia" w:ascii="Arial" w:hAnsi="Arial" w:cs="Arial"/>
          <w:color w:val="333333"/>
          <w:szCs w:val="24"/>
          <w:shd w:val="clear" w:color="auto" w:fill="FFFFFF"/>
        </w:rPr>
        <w:t>所示：</w:t>
      </w:r>
    </w:p>
    <w:p>
      <w:pPr>
        <w:jc w:val="center"/>
      </w:pPr>
      <w:r>
        <w:drawing>
          <wp:inline distT="0" distB="0" distL="114300" distR="114300">
            <wp:extent cx="5029835" cy="2456180"/>
            <wp:effectExtent l="0" t="0" r="1841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77" w:name="_Ref1151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77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系统主界面</w:t>
      </w:r>
    </w:p>
    <w:p>
      <w:pPr>
        <w:pStyle w:val="4"/>
      </w:pPr>
      <w:bookmarkStart w:id="78" w:name="_Toc1554"/>
      <w:r>
        <w:rPr>
          <w:rFonts w:hint="eastAsia"/>
        </w:rPr>
        <w:t>功能介绍</w:t>
      </w:r>
      <w:bookmarkEnd w:id="7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框架的已开发的功能介绍如下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_Ref12003 \h </w:instrText>
      </w:r>
      <w:r>
        <w:rPr>
          <w:rFonts w:hint="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t>5</w:t>
      </w:r>
      <w:r>
        <w:rPr>
          <w:rFonts w:hint="eastAsia"/>
          <w:lang w:eastAsia="zh-CN"/>
        </w:rPr>
        <w:fldChar w:fldCharType="end"/>
      </w:r>
      <w:r>
        <w:rPr>
          <w:rFonts w:hint="eastAsia"/>
          <w:lang w:eastAsia="zh-CN"/>
        </w:rPr>
        <w:t>所示：</w:t>
      </w:r>
    </w:p>
    <w:p>
      <w:pPr>
        <w:pStyle w:val="11"/>
      </w:pPr>
      <w:bookmarkStart w:id="79" w:name="_Ref12003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bookmarkEnd w:id="79"/>
      <w:r>
        <w:rPr>
          <w:rFonts w:hint="eastAsia"/>
          <w:lang w:val="en-US" w:eastAsia="zh-CN"/>
        </w:rPr>
        <w:t xml:space="preserve"> 功能介绍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0"/>
        <w:gridCol w:w="4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4230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功能</w:t>
            </w:r>
          </w:p>
        </w:tc>
        <w:tc>
          <w:tcPr>
            <w:tcW w:w="4229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jc w:val="left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用户管理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jc w:val="left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除了用户基本信息的查看操作外，还包括密码重置，赋予用户角色的功能。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jc w:val="left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角色管理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jc w:val="left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除了觉得基本信息的查看操作外，还包括觉得权限的赋予功能。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jc w:val="left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菜单管理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jc w:val="left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对菜单信息，按钮信息等管理。分别负责对系统菜单信息的图标、链接、编号等功能的管理，按钮编码、图标、名称等的管理。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jc w:val="left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组织架构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jc w:val="left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主要是对部门和组织等的分级管理。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jc w:val="left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系统日志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jc w:val="left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对系统操作的记录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jc w:val="left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字典值管理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jc w:val="left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包括字典管理和字典值管理，主要是对一些字典类型的管理，比如仓库类型下包括小仓库、大仓库。仓库类型就属于字典类型，小仓库、大仓库属于字典值。</w:t>
            </w:r>
          </w:p>
        </w:tc>
      </w:tr>
    </w:tbl>
    <w:p>
      <w:pPr>
        <w:pStyle w:val="2"/>
      </w:pPr>
      <w:bookmarkStart w:id="80" w:name="________6"/>
      <w:bookmarkEnd w:id="80"/>
      <w:bookmarkStart w:id="81" w:name="_Toc256000030"/>
      <w:bookmarkStart w:id="82" w:name="_Toc23572"/>
      <w:r>
        <w:t>使用框架开发</w:t>
      </w:r>
      <w:bookmarkEnd w:id="81"/>
      <w:bookmarkEnd w:id="82"/>
    </w:p>
    <w:p>
      <w:pPr>
        <w:pStyle w:val="3"/>
      </w:pPr>
      <w:bookmarkStart w:id="83" w:name="___helloWord__"/>
      <w:bookmarkEnd w:id="83"/>
      <w:bookmarkStart w:id="84" w:name="_Toc256000031"/>
      <w:bookmarkStart w:id="85" w:name="_Toc9790"/>
      <w:r>
        <w:t>创建helloWord页面</w:t>
      </w:r>
      <w:bookmarkEnd w:id="84"/>
      <w:bookmarkEnd w:id="85"/>
    </w:p>
    <w:p>
      <w:pPr>
        <w:pStyle w:val="4"/>
      </w:pPr>
      <w:bookmarkStart w:id="86" w:name="_________4"/>
      <w:bookmarkEnd w:id="86"/>
      <w:bookmarkStart w:id="87" w:name="_Toc256000032"/>
      <w:bookmarkStart w:id="88" w:name="_Toc29730"/>
      <w:r>
        <w:t>新建模块、界面</w:t>
      </w:r>
      <w:bookmarkEnd w:id="87"/>
      <w:bookmarkEnd w:id="88"/>
    </w:p>
    <w:p>
      <w:pPr>
        <w:ind w:firstLine="480" w:firstLineChars="200"/>
        <w:rPr>
          <w:rFonts w:ascii="Arial" w:hAnsi="Arial" w:cs="Arial"/>
          <w:color w:val="333333"/>
          <w:szCs w:val="24"/>
          <w:shd w:val="clear" w:color="auto" w:fill="FFFFFF"/>
        </w:rPr>
      </w:pPr>
      <w:r>
        <w:rPr>
          <w:rFonts w:hint="eastAsia" w:ascii="Arial" w:hAnsi="Arial" w:cs="Arial"/>
          <w:color w:val="333333"/>
          <w:szCs w:val="24"/>
          <w:shd w:val="clear" w:color="auto" w:fill="FFFFFF"/>
        </w:rPr>
        <w:t>写一个简单的Helloworld页面,在WebAPP文件夹下的SysManager文件夹下创建Test文件夹，在Test下创建Index.aspx（Web窗体文件），在body标签内添加一下代码：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cs="Calibri"/>
              </w:rPr>
            </w:pPr>
            <w:r>
              <w:rPr>
                <w:rFonts w:hint="eastAsia" w:ascii="Arial" w:hAnsi="Arial" w:eastAsia="新宋体" w:cs="Arial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&lt;p&gt;HelloWorld&lt;/p&gt;</w:t>
            </w:r>
          </w:p>
        </w:tc>
      </w:tr>
    </w:tbl>
    <w:p>
      <w:pPr>
        <w:pStyle w:val="4"/>
      </w:pPr>
      <w:bookmarkStart w:id="89" w:name="______11"/>
      <w:bookmarkEnd w:id="89"/>
      <w:bookmarkStart w:id="90" w:name="_Toc4736"/>
      <w:bookmarkStart w:id="91" w:name="_Toc256000033"/>
      <w:r>
        <w:t>添加菜单</w:t>
      </w:r>
      <w:bookmarkEnd w:id="90"/>
      <w:bookmarkEnd w:id="91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color w:val="333333"/>
          <w:szCs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首先登录系统，在“系统管理”模块中，找到“菜单管理”功能，点击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添加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按钮，弹出如下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instrText xml:space="preserve"> REF _Ref12365 \h </w:instrTex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1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t>所示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弹出框。</w:t>
      </w:r>
    </w:p>
    <w:p>
      <w:pPr>
        <w:jc w:val="center"/>
      </w:pPr>
      <w:r>
        <w:drawing>
          <wp:inline distT="0" distB="0" distL="114300" distR="114300">
            <wp:extent cx="5481320" cy="3636010"/>
            <wp:effectExtent l="0" t="0" r="508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3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92" w:name="_Ref1236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92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添加菜单信息</w:t>
      </w:r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t>添加字段的说明如下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instrText xml:space="preserve"> REF _Ref30137 \h </w:instrTex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1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t>所示：</w:t>
      </w:r>
    </w:p>
    <w:p>
      <w:pPr>
        <w:pStyle w:val="11"/>
      </w:pPr>
      <w:bookmarkStart w:id="93" w:name="_Ref30137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bookmarkEnd w:id="93"/>
      <w:r>
        <w:rPr>
          <w:rFonts w:hint="eastAsia"/>
          <w:lang w:val="en-US" w:eastAsia="zh-CN"/>
        </w:rPr>
        <w:t xml:space="preserve"> 字段说明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2"/>
        <w:gridCol w:w="71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22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137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22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父级</w:t>
            </w:r>
          </w:p>
        </w:tc>
        <w:tc>
          <w:tcPr>
            <w:tcW w:w="713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功能的层级结构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22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图标</w:t>
            </w:r>
          </w:p>
        </w:tc>
        <w:tc>
          <w:tcPr>
            <w:tcW w:w="713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采用的是font awesome的图标库，具体图标查询网站为：http://www.fontawesome.com.cn/faicons。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22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编号</w:t>
            </w:r>
          </w:p>
        </w:tc>
        <w:tc>
          <w:tcPr>
            <w:tcW w:w="713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模块的命名：</w:t>
            </w:r>
          </w:p>
          <w:p>
            <w:pPr>
              <w:spacing w:line="240" w:lineRule="auto"/>
              <w:ind w:firstLine="420" w:firstLineChars="200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分为模块的命名，例如系统管理、基础数据这一类的命名为module+模块名，如moduleSys、moduleBas。</w:t>
            </w:r>
          </w:p>
          <w:p>
            <w:pPr>
              <w:spacing w:line="240" w:lineRule="auto"/>
              <w:ind w:firstLine="420" w:firstLineChars="200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还分功能的命名，是模块下的一个功能，例如用户管理、角色管理，这一类的命名为func+功能的名，例如funcUser、funcRole。以上命名只是参照，并不是规定。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22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事件</w:t>
            </w:r>
          </w:p>
        </w:tc>
        <w:tc>
          <w:tcPr>
            <w:tcW w:w="713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  <w:lang w:eastAsia="zh-CN"/>
              </w:rPr>
              <w:t>未使用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22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排序码</w:t>
            </w:r>
          </w:p>
        </w:tc>
        <w:tc>
          <w:tcPr>
            <w:tcW w:w="713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数据根据排序码排序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22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链接</w:t>
            </w:r>
          </w:p>
        </w:tc>
        <w:tc>
          <w:tcPr>
            <w:tcW w:w="713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文件对应的路径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22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有效标志</w:t>
            </w:r>
          </w:p>
        </w:tc>
        <w:tc>
          <w:tcPr>
            <w:tcW w:w="713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若为无效，在配置权限中则不显示这条信息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22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允许删除</w:t>
            </w:r>
          </w:p>
        </w:tc>
        <w:tc>
          <w:tcPr>
            <w:tcW w:w="713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 w:val="21"/>
                <w:szCs w:val="21"/>
                <w:shd w:val="clear" w:color="auto" w:fill="FFFFFF"/>
              </w:rPr>
              <w:t>是否允许删除这条信息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color w:val="333333"/>
          <w:szCs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以上信息添加完后点击提交即可。</w:t>
      </w:r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最后在“系统管理”模块中，找到“角色管理”功能，选中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t>角色编号为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“testRole”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t>的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这条数据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点击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赋予权限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按钮，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t>弹出如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instrText xml:space="preserve"> REF _Ref12679 \h </w:instrTex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STYLEREF 1 \s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  <w:lang w:eastAsia="zh-CN"/>
        </w:rPr>
        <w:t>-</w:t>
      </w:r>
      <w:r>
        <w:rPr>
          <w:rFonts w:hint="eastAsia" w:asciiTheme="minorEastAsia" w:hAnsiTheme="minorEastAsia" w:eastAsiaTheme="minorEastAsia" w:cstheme="minorEastAsia"/>
        </w:rPr>
        <w:t>2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t>所示页面，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选中“菜单-测试功能”提交即可。</w:t>
      </w:r>
    </w:p>
    <w:p>
      <w:pPr>
        <w:jc w:val="center"/>
      </w:pPr>
      <w:r>
        <w:drawing>
          <wp:inline distT="0" distB="0" distL="114300" distR="114300">
            <wp:extent cx="3609340" cy="4460875"/>
            <wp:effectExtent l="0" t="0" r="10160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446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94" w:name="_Ref1267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94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赋予权限弹出框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color w:val="333333"/>
          <w:szCs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最后刷新浏览器，就可以看到HelloWorld界面了，如下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instrText xml:space="preserve"> REF _Ref12787 \h </w:instrTex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3</w:t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所示：</w:t>
      </w:r>
    </w:p>
    <w:p>
      <w:r>
        <w:drawing>
          <wp:inline distT="0" distB="0" distL="114300" distR="114300">
            <wp:extent cx="5476875" cy="2690495"/>
            <wp:effectExtent l="9525" t="9525" r="19050" b="241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90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95" w:name="_Ref1278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95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测试页面</w:t>
      </w:r>
    </w:p>
    <w:p>
      <w:pPr>
        <w:pStyle w:val="3"/>
      </w:pPr>
      <w:bookmarkStart w:id="96" w:name="__________"/>
      <w:bookmarkEnd w:id="96"/>
      <w:bookmarkStart w:id="97" w:name="_Toc256000034"/>
      <w:bookmarkStart w:id="98" w:name="_Toc14260"/>
      <w:r>
        <w:t>创建我的第一个功能</w:t>
      </w:r>
      <w:bookmarkEnd w:id="97"/>
      <w:bookmarkEnd w:id="98"/>
    </w:p>
    <w:p>
      <w:pPr>
        <w:pStyle w:val="4"/>
      </w:pPr>
      <w:bookmarkStart w:id="99" w:name="____________"/>
      <w:bookmarkEnd w:id="99"/>
      <w:bookmarkStart w:id="100" w:name="_Toc256000036"/>
      <w:bookmarkStart w:id="101" w:name="_Toc15839"/>
      <w:bookmarkStart w:id="102" w:name="_Toc256000035"/>
      <w:r>
        <w:t>创建数据库表</w:t>
      </w:r>
      <w:bookmarkEnd w:id="100"/>
      <w:bookmarkEnd w:id="101"/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vertAlign w:val="baseline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在MiniTest数据库中创建</w:t>
      </w:r>
      <w:r>
        <w:rPr>
          <w:rFonts w:asciiTheme="minorEastAsia" w:hAnsiTheme="minorEastAsia" w:eastAsiaTheme="minorEastAsia" w:cstheme="minorEastAsia"/>
        </w:rPr>
        <w:t>Bas_Storage</w:t>
      </w:r>
      <w:r>
        <w:rPr>
          <w:rFonts w:hint="eastAsia" w:asciiTheme="minorEastAsia" w:hAnsiTheme="minorEastAsia" w:eastAsiaTheme="minorEastAsia" w:cstheme="minorEastAsia"/>
          <w:lang w:eastAsia="zh-CN"/>
        </w:rPr>
        <w:t>，代码如下：</w:t>
      </w:r>
    </w:p>
    <w:tbl>
      <w:tblPr>
        <w:tblStyle w:val="27"/>
        <w:tblW w:w="92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31" w:type="dxa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CREATE TABLE [dbo].[Bas_Storage] (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[F_Id] VARCHAR (36) NOT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[F_Code] VARCHAR (36)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[F_Name] nvarchar (36)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[F_OrganizeId] VARCHAR (36)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[F_Manager] VARCHAR (36)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[F_Phone] VARCHAR (36)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[F_Address] nvarchar (200)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[F_Height] FLOAT (53)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[F_Area] FLOAT (53)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[F_Type] VARCHAR (36)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[F_SortNum] INT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[F_DeleteFlag] INT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[F_EnabledFlag] INT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[F_Description] nvarchar (200)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[F_Remark] nvarchar (200)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[F_CreateUserId] VARCHAR (36)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[F_CreateTime] datetime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[F_LastModifyUserId] VARCHAR (36)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[F_LastModifyTime] datetime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[F_DeleteUserId] VARCHAR (36)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[F_DeleteTime] datetime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[F_Field1] INT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[F_Field2] nvarchar (36)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[F_Field3] VARCHAR (36) NULL,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ab/>
            </w: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[F_Field4] datetime NULL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1"/>
                <w:szCs w:val="21"/>
                <w:vertAlign w:val="baseline"/>
                <w:lang w:eastAsia="zh-CN"/>
              </w:rPr>
              <w:t>)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在这个表中插入以下两条数据。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16"/>
                <w:szCs w:val="16"/>
              </w:rPr>
            </w:pPr>
            <w:r>
              <w:rPr>
                <w:rFonts w:hint="default" w:ascii="Arial" w:hAnsi="Arial" w:cs="Arial" w:eastAsiaTheme="minorEastAsia"/>
                <w:color w:val="00B0F0"/>
                <w:sz w:val="16"/>
                <w:szCs w:val="16"/>
              </w:rPr>
              <w:t xml:space="preserve">INSERT INTO </w:t>
            </w:r>
            <w:r>
              <w:rPr>
                <w:rFonts w:hint="default" w:ascii="Arial" w:hAnsi="Arial" w:cs="Arial" w:eastAsiaTheme="minorEastAsia"/>
                <w:sz w:val="16"/>
                <w:szCs w:val="16"/>
              </w:rPr>
              <w:t xml:space="preserve">Bas_Storage 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16"/>
                <w:szCs w:val="16"/>
              </w:rPr>
            </w:pPr>
            <w:r>
              <w:rPr>
                <w:rFonts w:hint="default" w:ascii="Arial" w:hAnsi="Arial" w:cs="Arial" w:eastAsiaTheme="minorEastAsia"/>
                <w:sz w:val="16"/>
                <w:szCs w:val="16"/>
              </w:rPr>
              <w:t xml:space="preserve">(F_Id,F_Code,F_Name, F_OrganizeId, F_Manager, F_Phone, F_Address, F_Height, F_Area, F_Type, F_SortNum, F_DeleteFlag, F_EnabledFlag, F_Description, F_Remark, F_CreateUserId, F_CreateTime, F_LastModifyUserId, F_LastModifyTime, F_DeleteUserId, F_DeleteTime) 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hint="default" w:ascii="Arial" w:hAnsi="Arial" w:cs="Arial" w:eastAsiaTheme="minorEastAsia"/>
                <w:color w:val="00B0F0"/>
                <w:sz w:val="16"/>
                <w:szCs w:val="16"/>
              </w:rPr>
              <w:t xml:space="preserve">VALUES 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</w:rPr>
            </w:pPr>
            <w:r>
              <w:rPr>
                <w:rFonts w:hint="default" w:ascii="Arial" w:hAnsi="Arial" w:cs="Arial" w:eastAsiaTheme="minorEastAsia"/>
                <w:sz w:val="16"/>
                <w:szCs w:val="16"/>
              </w:rPr>
              <w:t>('1','fruitVegetableStorage','果蔬仓', 'f137761a-99f6-4ac8-884e-dd61f8dec574', 'c2ef1427-08a2-4f13-84e5-bec5c1d6c5c2', null, null, '1', '1', 'storageSmall', '1', '0', '1', null, null, 'admin', '2018-04-02 16:01:57.900', 'admin', '2018-04-23 09:54:20.597', null, null)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16"/>
                <w:szCs w:val="16"/>
              </w:rPr>
            </w:pPr>
            <w:r>
              <w:rPr>
                <w:rFonts w:hint="default" w:ascii="Arial" w:hAnsi="Arial" w:cs="Arial" w:eastAsiaTheme="minorEastAsia"/>
                <w:color w:val="00B0F0"/>
                <w:sz w:val="16"/>
                <w:szCs w:val="16"/>
              </w:rPr>
              <w:t>INSERT INTO</w:t>
            </w:r>
            <w:r>
              <w:rPr>
                <w:rFonts w:hint="default" w:ascii="Arial" w:hAnsi="Arial" w:cs="Arial" w:eastAsiaTheme="minorEastAsia"/>
                <w:sz w:val="16"/>
                <w:szCs w:val="16"/>
              </w:rPr>
              <w:t xml:space="preserve"> Bas_Storage 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16"/>
                <w:szCs w:val="16"/>
              </w:rPr>
            </w:pPr>
            <w:r>
              <w:rPr>
                <w:rFonts w:hint="default" w:ascii="Arial" w:hAnsi="Arial" w:cs="Arial" w:eastAsiaTheme="minorEastAsia"/>
                <w:sz w:val="16"/>
                <w:szCs w:val="16"/>
              </w:rPr>
              <w:t xml:space="preserve">(F_Id,F_Code,F_Name, F_OrganizeId, F_Manager, F_Phone, F_Address, F_Height, F_Area, F_Type, F_SortNum, F_DeleteFlag, F_EnabledFlag, F_Description, F_Remark, F_CreateUserId, F_CreateTime, F_LastModifyUserId, F_LastModifyTime, F_DeleteUserId, F_DeleteTime) 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16"/>
                <w:szCs w:val="16"/>
              </w:rPr>
            </w:pPr>
            <w:r>
              <w:rPr>
                <w:rFonts w:hint="default" w:ascii="Arial" w:hAnsi="Arial" w:cs="Arial" w:eastAsiaTheme="minorEastAsia"/>
                <w:color w:val="00B0F0"/>
                <w:sz w:val="16"/>
                <w:szCs w:val="16"/>
              </w:rPr>
              <w:t>VALUES</w:t>
            </w:r>
            <w:r>
              <w:rPr>
                <w:rFonts w:hint="default" w:ascii="Arial" w:hAnsi="Arial" w:cs="Arial" w:eastAsiaTheme="minorEastAsia"/>
                <w:sz w:val="16"/>
                <w:szCs w:val="16"/>
              </w:rPr>
              <w:t xml:space="preserve"> </w:t>
            </w:r>
          </w:p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</w:rPr>
            </w:pPr>
            <w:r>
              <w:rPr>
                <w:rFonts w:hint="default" w:ascii="Arial" w:hAnsi="Arial" w:cs="Arial" w:eastAsiaTheme="minorEastAsia"/>
                <w:sz w:val="16"/>
                <w:szCs w:val="16"/>
              </w:rPr>
              <w:t>('2','fruitVegetableStorage','饮品仓', 'f137761a-99f6-4ac8-884e-dd61f8dec574', 'c2ef1427-08a2-4f13-84e5-bec5c1d6c5c2', null, null, '1', '1', 'bigSmall', '1', '0', '1', null, null, 'admin', '2018-04-02 16:01:57.900', 'admin', '2018-04-23 09:54:20.597', null, null)</w:t>
            </w:r>
          </w:p>
        </w:tc>
      </w:tr>
    </w:tbl>
    <w:p>
      <w:pPr>
        <w:pStyle w:val="4"/>
      </w:pPr>
      <w:bookmarkStart w:id="103" w:name="_Toc9724"/>
      <w:r>
        <w:t>仓库信息管理,简单功能</w:t>
      </w:r>
      <w:bookmarkEnd w:id="102"/>
      <w:bookmarkEnd w:id="103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在WebAPP下的创建BaseData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(这里根据数据库表名来命名，但并不是规定)</w:t>
      </w:r>
      <w:r>
        <w:rPr>
          <w:rFonts w:hint="eastAsia" w:asciiTheme="minorEastAsia" w:hAnsiTheme="minorEastAsia" w:eastAsiaTheme="minorEastAsia" w:cstheme="minorEastAsia"/>
        </w:rPr>
        <w:t>文件夹，在BaseData文件夹下创建Storage</w:t>
      </w:r>
      <w:r>
        <w:rPr>
          <w:rFonts w:hint="eastAsia" w:asciiTheme="minorEastAsia" w:hAnsiTheme="minorEastAsia" w:eastAsiaTheme="minorEastAsia" w:cstheme="minorEastAsia"/>
          <w:lang w:eastAsia="zh-CN"/>
        </w:rPr>
        <w:t>（这里根据数据库表名来命名）</w:t>
      </w:r>
      <w:r>
        <w:rPr>
          <w:rFonts w:hint="eastAsia" w:asciiTheme="minorEastAsia" w:hAnsiTheme="minorEastAsia" w:eastAsiaTheme="minorEastAsia" w:cstheme="minorEastAsia"/>
        </w:rPr>
        <w:t>文件夹，在Storage文件夹下新建Index.aspx页面。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首先引入js/css等样式文件，将代码放在head标签内代码如下所示：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&lt;!-- jquery --&gt;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</w:t>
            </w:r>
            <w:r>
              <w:rPr>
                <w:rFonts w:ascii="Arial" w:hAnsi="Arial" w:eastAsia="新宋体" w:cs="Arial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jquery文件--%&gt;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&lt;script src="../../../Resources/js/jquery/jquery-1.11.3.min.js" type="text/javascript"&gt;&lt;/script&gt;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&lt;!-- easyUI --&gt;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&lt;%--easyui的icon的样式引入--%&gt;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&lt;link href="../../../Resources/js/easyui/themes/icon.css" rel="stylesheet" type="text/css" /&gt;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&lt;%--easyui的样式引入--%&gt;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&lt;link href="../../../Resources/js/easyui/themes/default/easyui.css" rel="stylesheet" type="text/css" /&gt;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&lt;%--easyui的扩展样式引入--%&gt;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&lt;link href="../../../Resources/css/easyuiExt.css" rel="stylesheet" type="text/css" /&gt;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&lt;%--easyui的js文件引入--%&gt;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&lt;script src="../../../Resources/js/easyui/jquery.easyui.min.js" type="text/javascript"&gt;&lt;/script&gt;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</w:t>
            </w:r>
            <w:r>
              <w:rPr>
                <w:rFonts w:ascii="Arial" w:hAnsi="Arial" w:eastAsia="新宋体" w:cs="Arial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easyui的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:lang w:eastAsia="zh-CN"/>
                <w14:textFill>
                  <w14:solidFill>
                    <w14:schemeClr w14:val="accent1"/>
                  </w14:solidFill>
                </w14:textFill>
              </w:rPr>
              <w:t>中文转化的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&lt;script src="../../../Resources/js/easyui/locale/easyui-lang-zh_CN.js" type="text/javascript"&gt;&lt;/script&gt;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&lt;!-- commonJs --&gt;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</w:t>
            </w:r>
            <w:r>
              <w:rPr>
                <w:rFonts w:ascii="Arial" w:hAnsi="Arial" w:eastAsia="新宋体" w:cs="Arial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公共样式的引入--%&gt;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&lt;link href="../../../Resources/css/common.css" rel="stylesheet" type="text/css" /&gt;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</w:t>
            </w:r>
            <w:r>
              <w:rPr>
                <w:rFonts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awesome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字体的样式引入--%&gt;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&lt;link href="../../../Resources/css/font-awesome.min.css" rel="stylesheet" type="text/css" /&gt;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</w:t>
            </w:r>
            <w:r>
              <w:rPr>
                <w:rFonts w:ascii="Arial" w:hAnsi="Arial" w:eastAsia="新宋体" w:cs="Arial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-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公共方法的引入--%&gt;</w:t>
            </w:r>
          </w:p>
          <w:p>
            <w:pPr>
              <w:spacing w:line="240" w:lineRule="auto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&lt;script src="../../../Resources/js/custom/common.js" type="text/javascript"&gt;&lt;/script&gt;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body标签修改为&lt;body  class="easyui-layout"&gt; 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在body标签中添加HTML代码，代码如下所示：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sz w:val="16"/>
                <w:szCs w:val="16"/>
              </w:rPr>
            </w:pPr>
            <w:r>
              <w:rPr>
                <w:rFonts w:hint="default" w:ascii="Arial" w:hAnsi="Arial" w:eastAsia="新宋体" w:cs="Arial"/>
                <w:sz w:val="16"/>
                <w:szCs w:val="16"/>
              </w:rPr>
              <w:t>&lt;div region="north" style="overflow: hidden; height: 40px; border-bottom-color: #e5e5e5"&gt;</w:t>
            </w:r>
          </w:p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sz w:val="16"/>
                <w:szCs w:val="16"/>
              </w:rPr>
            </w:pPr>
            <w:r>
              <w:rPr>
                <w:rFonts w:hint="default" w:ascii="Arial" w:hAnsi="Arial" w:eastAsia="新宋体" w:cs="Arial"/>
                <w:sz w:val="16"/>
                <w:szCs w:val="16"/>
              </w:rPr>
              <w:t xml:space="preserve">    &lt;div class="queryPanel"&gt;</w:t>
            </w:r>
          </w:p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sz w:val="16"/>
                <w:szCs w:val="16"/>
              </w:rPr>
            </w:pPr>
            <w:r>
              <w:rPr>
                <w:rFonts w:hint="default" w:ascii="Arial" w:hAnsi="Arial" w:eastAsia="新宋体" w:cs="Arial"/>
                <w:sz w:val="16"/>
                <w:szCs w:val="16"/>
              </w:rPr>
              <w:t xml:space="preserve">      &lt;a id="btnQuery" class="easyui-linkbutton"&gt;&lt;span class="fa fa-search"&gt;&lt;/span&gt;查询&lt;/a&gt;</w:t>
            </w:r>
          </w:p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sz w:val="16"/>
                <w:szCs w:val="16"/>
              </w:rPr>
            </w:pPr>
            <w:r>
              <w:rPr>
                <w:rFonts w:hint="default" w:ascii="Arial" w:hAnsi="Arial" w:eastAsia="新宋体" w:cs="Arial"/>
                <w:sz w:val="16"/>
                <w:szCs w:val="16"/>
              </w:rPr>
              <w:t xml:space="preserve">    &lt;/div&gt;</w:t>
            </w:r>
          </w:p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sz w:val="16"/>
                <w:szCs w:val="16"/>
              </w:rPr>
            </w:pPr>
            <w:r>
              <w:rPr>
                <w:rFonts w:hint="default" w:ascii="Arial" w:hAnsi="Arial" w:eastAsia="新宋体" w:cs="Arial"/>
                <w:sz w:val="16"/>
                <w:szCs w:val="16"/>
              </w:rPr>
              <w:t>&lt;/div&gt;</w:t>
            </w:r>
          </w:p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sz w:val="16"/>
                <w:szCs w:val="16"/>
              </w:rPr>
            </w:pPr>
            <w:r>
              <w:rPr>
                <w:rFonts w:hint="default" w:ascii="Arial" w:hAnsi="Arial" w:eastAsia="新宋体" w:cs="Arial"/>
                <w:sz w:val="16"/>
                <w:szCs w:val="16"/>
              </w:rPr>
              <w:t>&lt;div region="center" data-options="border:false"&gt;</w:t>
            </w:r>
          </w:p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sz w:val="16"/>
                <w:szCs w:val="16"/>
              </w:rPr>
            </w:pPr>
            <w:r>
              <w:rPr>
                <w:rFonts w:hint="default" w:ascii="Arial" w:hAnsi="Arial" w:eastAsia="新宋体" w:cs="Arial"/>
                <w:sz w:val="16"/>
                <w:szCs w:val="16"/>
              </w:rPr>
              <w:t xml:space="preserve">        &lt;div id="gridStorage-tb"&gt;</w:t>
            </w:r>
          </w:p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sz w:val="16"/>
                <w:szCs w:val="16"/>
              </w:rPr>
            </w:pPr>
            <w:r>
              <w:rPr>
                <w:rFonts w:hint="default" w:ascii="Arial" w:hAnsi="Arial" w:eastAsia="新宋体" w:cs="Arial"/>
                <w:sz w:val="16"/>
                <w:szCs w:val="16"/>
              </w:rPr>
              <w:t xml:space="preserve">            &lt;a class="easyui-linkbutton"&gt;&lt;span class="fa fa-plus"&gt;&lt;/span&gt;添加&lt;/a&gt;</w:t>
            </w:r>
          </w:p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sz w:val="16"/>
                <w:szCs w:val="16"/>
              </w:rPr>
            </w:pPr>
            <w:r>
              <w:rPr>
                <w:rFonts w:hint="default" w:ascii="Arial" w:hAnsi="Arial" w:eastAsia="新宋体" w:cs="Arial"/>
                <w:sz w:val="16"/>
                <w:szCs w:val="16"/>
              </w:rPr>
              <w:t xml:space="preserve">            &lt;a class="easyui-linkbutton"&gt;&lt;span class="fa fa-pencil"&gt;&lt;/span&gt;修改&lt;/a&gt;</w:t>
            </w:r>
          </w:p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sz w:val="16"/>
                <w:szCs w:val="16"/>
              </w:rPr>
            </w:pPr>
            <w:r>
              <w:rPr>
                <w:rFonts w:hint="default" w:ascii="Arial" w:hAnsi="Arial" w:eastAsia="新宋体" w:cs="Arial"/>
                <w:sz w:val="16"/>
                <w:szCs w:val="16"/>
              </w:rPr>
              <w:t xml:space="preserve">            &lt;a class="easyui-linkbutton"&gt;&lt;span class="fa fa-remove"&gt;&lt;/span&gt;删除&lt;/a&gt;</w:t>
            </w:r>
          </w:p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sz w:val="16"/>
                <w:szCs w:val="16"/>
              </w:rPr>
            </w:pPr>
            <w:r>
              <w:rPr>
                <w:rFonts w:hint="default" w:ascii="Arial" w:hAnsi="Arial" w:eastAsia="新宋体" w:cs="Arial"/>
                <w:sz w:val="16"/>
                <w:szCs w:val="16"/>
              </w:rPr>
              <w:t xml:space="preserve">        &lt;/div&gt;</w:t>
            </w:r>
          </w:p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sz w:val="16"/>
                <w:szCs w:val="16"/>
              </w:rPr>
            </w:pPr>
            <w:r>
              <w:rPr>
                <w:rFonts w:hint="default" w:ascii="Arial" w:hAnsi="Arial" w:eastAsia="新宋体" w:cs="Arial"/>
                <w:sz w:val="16"/>
                <w:szCs w:val="16"/>
              </w:rPr>
              <w:t xml:space="preserve">        &lt;table id="gridStorage" style="table-layout: fixed;"&gt;&lt;/table&gt;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default" w:ascii="Arial" w:hAnsi="Arial" w:eastAsia="新宋体" w:cs="Arial"/>
                <w:sz w:val="16"/>
                <w:szCs w:val="16"/>
              </w:rPr>
              <w:t>&lt;/div&gt;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在Script标签中添加如下代码，查询采用的是easyui的</w:t>
      </w:r>
      <w:r>
        <w:rPr>
          <w:rFonts w:asciiTheme="minorEastAsia" w:hAnsiTheme="minorEastAsia" w:eastAsiaTheme="minorEastAsia" w:cstheme="minorEastAsia"/>
        </w:rPr>
        <w:t>datagrid</w:t>
      </w:r>
      <w:r>
        <w:rPr>
          <w:rFonts w:hint="eastAsia" w:asciiTheme="minorEastAsia" w:hAnsiTheme="minorEastAsia" w:eastAsiaTheme="minorEastAsia" w:cstheme="minorEastAsia"/>
        </w:rPr>
        <w:t>控件详情请查阅easyui的API（使用说明）。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&lt;script type="text/javascript"&gt;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var basePath = "../../../";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var $gridList = $("#gridStorage");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ind w:firstLine="4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$(function () {</w:t>
            </w:r>
          </w:p>
          <w:p>
            <w:pPr>
              <w:spacing w:line="240" w:lineRule="auto"/>
              <w:ind w:firstLine="800" w:firstLineChars="4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//查询方法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$gridList.datagrid({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url: basePath + 'Ashx/BaseData/StorageHandler.ashx?action=FindList',</w:t>
            </w:r>
          </w:p>
          <w:p>
            <w:pPr>
              <w:spacing w:line="240" w:lineRule="auto"/>
              <w:ind w:firstLine="1200" w:firstLineChars="6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toolbar: '#gridStorage-tb',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columns: [[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{ title: '编号', field: 'F_Code', width: 100, align: 'center'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{ title: '名称', field: 'F_Name', width: 120, align: 'center'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{ title: '部门', field: 'F_OrganizeId', width: 120, align: 'center'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{ title: '库管员', field: 'F_Manager', width: 120, align: 'center'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{ title: '联系方式', field: 'F_Phone', width: 100, align: 'center'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{ title: '仓库高度(m)', field: 'F_Height', width: 120, align: 'center'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{ title: '仓库面积(㎡)', field: 'F_Area', width: 120, align: 'center'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title: '仓库类型', field: 'F_Type', width: 80, align: 'center',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title: '有效标志', field: 'F_EnabledFlag', width: 100, align: 'center',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formatter: function (value, row, index)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    return value == 1 ? '&lt;i class="fa fa-toggle-on"&gt;&lt;/i&gt;' : '&lt;i class="fa fa-toggle-off"&gt;&lt;/i&gt;';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{ title: '排序码', field: 'F_SortNum', width: 60, align: 'center'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]]          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});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//查询的操作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$('#btnQuery').click(function (event)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$gridList.datagrid('reload');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});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//添加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$('#btnAdd').click(function (event)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openFullWindow({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id: 'AddFormStorage',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title: '添加仓库信息',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url: 'WebApp/Test/Storage/Form.aspx',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wintype: 'add',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width: 680,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height: 500,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close: function (id, frameId)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 $gridList.datagrid('reload');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});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});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//修改按钮的操作</w:t>
            </w:r>
          </w:p>
          <w:p>
            <w:pPr>
              <w:spacing w:line="240" w:lineRule="auto"/>
              <w:ind w:firstLine="800" w:firstLineChars="4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$('#btnEdit').click(function (event)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var selectItem = $gridList.treegrid('getSelected');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if (!selectItem)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alertWarnning("请选择要进行修改项！");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return;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openFullWindow({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id: "EditFormStorage",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title: '修改仓库信息',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url: 'WebApp/Test/Storage/Form.aspx?fId=' + selectItem.F_Id,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wintype: 'edit',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width: 680,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height: 500,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close: function (id, frameId)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$gridList.datagrid('reload');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});</w:t>
            </w:r>
          </w:p>
          <w:p>
            <w:pPr>
              <w:spacing w:line="240" w:lineRule="auto"/>
              <w:ind w:firstLine="800" w:firstLineChars="4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});</w:t>
            </w:r>
          </w:p>
          <w:p>
            <w:pPr>
              <w:spacing w:line="240" w:lineRule="auto"/>
              <w:ind w:firstLine="800" w:firstLineChars="4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ind w:firstLine="800" w:firstLineChars="4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//删除按钮操作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$('#btnDelete').click(function (event)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var selectItem = $gridList.datagrid('getSelected');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if (!selectItem)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alertWarnning("请选择要进行删除的数据！");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return;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if (selectItem.F_EnableDelete == 0)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alertWarnning("该数据当前不允许删除！");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return;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confirm("确定要删除选中数据？", function (e)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if (e)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 doAjax({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     url: basePath + 'Ashx/BaseData/StorageHandler.ashx',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     action: "DeleteForm",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     data: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         'fId': selectItem.F_Id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    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     success: function (msg)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         alertSuccess(msg);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         $gridList.datagrid('reload');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    });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 };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});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});</w:t>
            </w:r>
          </w:p>
          <w:p>
            <w:pPr>
              <w:spacing w:line="240" w:lineRule="auto"/>
              <w:ind w:firstLine="800" w:firstLineChars="4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});</w:t>
            </w:r>
          </w:p>
          <w:p>
            <w:pPr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&lt;/script&gt;</w:t>
            </w:r>
          </w:p>
        </w:tc>
      </w:tr>
    </w:tbl>
    <w:p>
      <w:pPr>
        <w:pStyle w:val="11"/>
        <w:spacing w:before="0" w:line="360" w:lineRule="auto"/>
        <w:ind w:firstLine="480" w:firstLineChars="200"/>
        <w:jc w:val="left"/>
        <w:rPr>
          <w:rFonts w:asciiTheme="minorEastAsia" w:hAnsiTheme="minorEastAsia" w:eastAsiaTheme="minorEastAsia" w:cstheme="minorEastAsia"/>
          <w:sz w:val="24"/>
          <w:szCs w:val="24"/>
        </w:rPr>
      </w:pPr>
      <w:bookmarkStart w:id="104" w:name="________7"/>
      <w:bookmarkEnd w:id="104"/>
      <w:bookmarkStart w:id="105" w:name="______12"/>
      <w:bookmarkEnd w:id="105"/>
      <w:bookmarkStart w:id="106" w:name="______14"/>
      <w:bookmarkEnd w:id="106"/>
      <w:bookmarkStart w:id="107" w:name="_Toc256000039"/>
      <w:r>
        <w:rPr>
          <w:rFonts w:hint="eastAsia" w:asciiTheme="minorEastAsia" w:hAnsiTheme="minorEastAsia" w:eastAsiaTheme="minorEastAsia" w:cstheme="minorEastAsia"/>
          <w:sz w:val="24"/>
          <w:szCs w:val="24"/>
        </w:rPr>
        <w:t>在Webapp-&gt;BaseData-&gt;Storage下新建Form.aspx窗体文件。在head标签下添加以下代码：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&lt;!-- jquery --&gt;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</w:t>
            </w:r>
            <w:r>
              <w:rPr>
                <w:rFonts w:ascii="Arial" w:hAnsi="Arial" w:eastAsia="新宋体" w:cs="Arial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jquery文件--%&gt;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&lt;script src="../../../Resources/js/jquery/jquery-1.11.3.min.js" type="text/javascript"&gt;&lt;/script&gt;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&lt;!-- easyUI --&gt;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&lt;%--easyui的icon的样式引入--%&gt;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&lt;link href="../../../Resources/js/easyui/themes/icon.css" rel="stylesheet" type="text/css" /&gt;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&lt;%--easyui的样式引入--%&gt;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&lt;link href="../../../Resources/js/easyui/themes/default/easyui.css" rel="stylesheet" type="text/css" /&gt;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&lt;%--easyui的扩展样式引入--%&gt;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&lt;link href="../../../Resources/css/easyuiExt.css" rel="stylesheet" type="text/css" /&gt;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&lt;%--easyui的js文件引入--%&gt;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&lt;script src="../../../Resources/js/easyui/jquery.easyui.min.js" type="text/javascript"&gt;&lt;/script&gt;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</w:t>
            </w:r>
            <w:r>
              <w:rPr>
                <w:rFonts w:ascii="Arial" w:hAnsi="Arial" w:eastAsia="新宋体" w:cs="Arial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easyui的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:lang w:eastAsia="zh-CN"/>
                <w14:textFill>
                  <w14:solidFill>
                    <w14:schemeClr w14:val="accent1"/>
                  </w14:solidFill>
                </w14:textFill>
              </w:rPr>
              <w:t>中文转化的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&lt;script src="../../../Resources/js/easyui/locale/easyui-lang-zh_CN.js" type="text/javascript"&gt;&lt;/script&gt;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&lt;!-- commonJs --&gt;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</w:t>
            </w:r>
            <w:r>
              <w:rPr>
                <w:rFonts w:ascii="Arial" w:hAnsi="Arial" w:eastAsia="新宋体" w:cs="Arial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公共样式的引入--%&gt;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&lt;link href="../../../Resources/css/common.css" rel="stylesheet" type="text/css" /&gt;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</w:t>
            </w:r>
            <w:r>
              <w:rPr>
                <w:rFonts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awesome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字体的样式引入--%&gt;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&lt;link href="../../../Resources/css/font-awesome.min.css" rel="stylesheet" type="text/css" /&gt;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&lt;%--</w:t>
            </w:r>
            <w:r>
              <w:rPr>
                <w:rFonts w:ascii="Arial" w:hAnsi="Arial" w:eastAsia="新宋体" w:cs="Arial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-</w:t>
            </w:r>
            <w:r>
              <w:rPr>
                <w:rFonts w:hint="eastAsia" w:asciiTheme="minorEastAsia" w:hAnsiTheme="minorEastAsia" w:eastAsiaTheme="minorEastAsia" w:cstheme="minorEastAsia"/>
                <w:color w:val="5B9BD5" w:themeColor="accent1"/>
                <w:sz w:val="20"/>
                <w:szCs w:val="20"/>
                <w14:textFill>
                  <w14:solidFill>
                    <w14:schemeClr w14:val="accent1"/>
                  </w14:solidFill>
                </w14:textFill>
              </w:rPr>
              <w:t>公共方法的引入--%&gt;</w:t>
            </w:r>
          </w:p>
          <w:p>
            <w:pPr>
              <w:spacing w:line="240" w:lineRule="auto"/>
            </w:pPr>
            <w:r>
              <w:rPr>
                <w:rFonts w:ascii="Arial" w:hAnsi="Arial" w:eastAsia="新宋体" w:cs="Arial"/>
                <w:sz w:val="20"/>
                <w:szCs w:val="20"/>
              </w:rPr>
              <w:t>&lt;script src="../../../Resources/js/custom/common.js" type="text/javascript"&gt;&lt;/script&gt;</w:t>
            </w:r>
          </w:p>
        </w:tc>
      </w:tr>
    </w:tbl>
    <w:p>
      <w:pPr>
        <w:pStyle w:val="11"/>
        <w:spacing w:line="360" w:lineRule="auto"/>
        <w:ind w:firstLine="480" w:firstLineChars="200"/>
        <w:jc w:val="left"/>
        <w:rPr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将body标签改为，&lt;body class="easyui-layout"&gt;，在body标签下添加如下代码：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&lt;div data-options="region:'center'"&gt;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&lt;form id="formStorage" class="formCls" method="post" enctype="multipart/form-data"&gt;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&lt;table&gt;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class="formTitle"&gt;编号：&lt;/th&gt;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&lt;td class="formValue"&gt;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&lt;input name="F_Code" id="F_Code" type="text" class="easyui-textbox" data-options="required:true" /&gt;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&lt;/td&gt;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class="formTitle"&gt;名称：&lt;/th&gt;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&lt;td class="formValue"&gt;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&lt;input name="F_Name" id="F_Name" type="text" class="easyui-textbox" data-options="required:true" /&gt;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&lt;/td&gt;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&lt;/tr&gt;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class="formTitle"&gt;部门：&lt;/th&gt;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&lt;td class="formValue"&gt;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&lt;input name="F_OrganizeId" id="F_OrganizeId" type="text" /&gt;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&lt;/td&gt;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class="formTitle"&gt;库管员：&lt;/th&gt;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&lt;td class="formValue"&gt;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&lt;input name="F_Manager" id="F_Manager" type="text" /&gt;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&lt;/td&gt;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&lt;/tr&gt;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class="formTitle"&gt;仓库高度(m)：&lt;/th&gt;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&lt;td class="formValue"&gt;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&lt;input name="F_Height" id="F_Height" type="text" class="easyui-numberbox" data-options="min:0,precision:1"/&gt;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&lt;/td&gt;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class="formTitle"&gt;仓库面积(㎡)：&lt;/th&gt;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&lt;td class="formValue"&gt;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&lt;input name="F_Area" id="F_Area" type="text" class="easyui-numberbox" data-options="min:0,precision:1"/&gt;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&lt;/td&gt;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&lt;/tr&gt;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class="formTitle"&gt;仓库类型：&lt;/th&gt;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&lt;td class="formValue"&gt;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&lt;input name="F_Type" id="F_Type" type="text" /&gt;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&lt;/td&gt;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class="formTitle"&gt;排序码：&lt;/th&gt;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&lt;td class="formValue"&gt;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&lt;input id="F_SortNum" name="F_SortNum" class="easyui-numberspinner" data-options="required:true,min:0" /&gt;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&lt;/td&gt;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&lt;/tr&gt;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class="formTitle"&gt;联系方式：&lt;/th&gt;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&lt;td class="formValue"&gt;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&lt;input id="F_Phone" name="F_Phone" class="easyui-textbox" data-options="validType:'mobile'" /&gt;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&lt;/td&gt;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class="formTitle"&gt;有效标志：&lt;/th&gt;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&lt;td class="formValue"&gt;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&lt;label for='F_EnabledFlag_True'&gt;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    &lt;input type="radio" id="F_EnabledFlag_True" name="F_EnabledFlag" value="1" checked="checked" /&gt;是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&lt;/label&gt;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&lt;label for='F_EnabledFlag_False'&gt;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    &lt;input type="radio" id="F_EnabledFlag_False" name="F_EnabledFlag" value="0" /&gt;否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&lt;/label&gt;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&lt;/td&gt;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&lt;/tr&gt;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class="formTitle"&gt;地址：&lt;/th&gt;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&lt;td class="formValue" colspan="3"&gt;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&lt;input id="F_Address" name="F_Address" class="easyui-textbox" style="width:96%"/&gt;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&lt;/td&gt;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&lt;/tr&gt;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 style="height: 5px"&gt;&lt;/th&gt;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&lt;/tr&gt;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class="formTitle"&gt;描述：&lt;/th&gt;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&lt;td class="formValue" colspan="3"&gt;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&lt;input name="F_Description" id="F_Description" type="text" class="easyui-textbox" data-options="height:60,multiline:true" style="width: 96%" /&gt;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&lt;/td&gt;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&lt;/tr&gt;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 style="height: 5px"&gt;&lt;/th&gt;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&lt;/tr&gt;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&lt;th class="formTitle"&gt;备注：&lt;/th&gt;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&lt;td class="formValue" colspan="3"&gt;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    &lt;input name="F_Remark" id="F_Remark" type="text" class="easyui-textbox" data-options="height:60,multiline:true" style="width: 96%" /&gt;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    &lt;/td&gt;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    &lt;/tr&gt;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&lt;/table&gt;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    &lt;input name="F_Id" id="F_Id" type="hidden" /&gt;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&lt;/form&gt;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&lt;/div&gt;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&lt;div data-options="region:'south'" class="formBtnsPanel"&gt;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&lt;a id="btnSubmit" class="easyui-linkbutton"&gt;&lt;span class="fa fa-check"&gt;&lt;/span&gt;提交&lt;/a&gt;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&lt;a id="btnCancel" class="easyui-linkbutton"&gt;&lt;span class="fa fa-remove"&gt;&lt;/span&gt;取消&lt;/a&gt;</w:t>
            </w:r>
          </w:p>
          <w:p>
            <w:pPr>
              <w:spacing w:line="240" w:lineRule="auto"/>
              <w:jc w:val="left"/>
            </w:pPr>
            <w:r>
              <w:rPr>
                <w:rFonts w:ascii="Arial" w:hAnsi="Arial" w:cs="Arial"/>
                <w:sz w:val="16"/>
                <w:szCs w:val="16"/>
              </w:rPr>
              <w:t>&lt;/div&gt;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在script标签下添加如下代码</w:t>
      </w:r>
      <w:r>
        <w:rPr>
          <w:rFonts w:hint="eastAsia" w:asciiTheme="minorEastAsia" w:hAnsiTheme="minorEastAsia" w:eastAsiaTheme="minorEastAsia" w:cstheme="minorEastAsia"/>
        </w:rPr>
        <w:t>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&lt;script type="text/javascript"&gt;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</w:t>
            </w: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var $form = $("#formStorage");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var basePath = "../../../";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$(function () 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var winParam = requestParam();  //获取url传过来的值，必须有：wintype,winid字段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var nowForm = $form.ltform({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url: basePath + "Ashx/BaseData/StorageHandler.ashx",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action: 'SubmitForm',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success: function (data) 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    alertSuccess(data, function () 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        closeWindow(winParam.winid);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    });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}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});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//部门信息</w:t>
            </w:r>
            <w:r>
              <w:rPr>
                <w:rFonts w:hint="eastAsia" w:ascii="Arial" w:hAnsi="Arial" w:cs="Arial"/>
                <w:color w:val="00B0F0"/>
                <w:sz w:val="20"/>
                <w:szCs w:val="20"/>
              </w:rPr>
              <w:t xml:space="preserve"> 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$('#F_OrganizeId').combobox({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url: basePath + 'Ashx/SysManager/OrganizeHandler.ashx?action=FindSelectTree&amp;fType=2',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valueField: 'id',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width: 175,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panelHeight: 80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});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//库管员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$('#F_Manager').combobox({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url: basePath + 'Ashx/SysManager/UserHandler.ashx?action=FindSelectList',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width: 175,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panelHeight: 80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});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//仓库类型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$('#F_Type').combobox({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url: basePath + 'Ashx/Common.ashx?action=GetDictItems&amp;dictCode=storageType',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width: 175,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panelHeight: 80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});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//提交按钮的操作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$("#btnSubmit").click(function () 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 nowForm.submit();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});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//取消按钮的操作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$("#btnCancel").click(function () 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closeWindow(winParam.winid);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});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//获取仓库的详细信息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if (winParam.wintype == "edit") 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doAjax({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    url: basePath + 'Ashx/BaseData/StorageHandler.ashx',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    action: "FindForm",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    data: 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        'fId': winParam.fId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    },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    success: function (data) 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        $form.form('load', data);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    }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});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}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});</w:t>
            </w:r>
          </w:p>
          <w:p>
            <w:pPr>
              <w:spacing w:line="240" w:lineRule="auto"/>
            </w:pPr>
            <w:r>
              <w:rPr>
                <w:rFonts w:ascii="Arial" w:hAnsi="Arial" w:cs="Arial"/>
                <w:sz w:val="20"/>
                <w:szCs w:val="20"/>
              </w:rPr>
              <w:t>&lt;/script&gt;</w:t>
            </w:r>
          </w:p>
        </w:tc>
      </w:tr>
    </w:tbl>
    <w:p>
      <w:pPr>
        <w:pStyle w:val="4"/>
      </w:pPr>
      <w:bookmarkStart w:id="108" w:name="_Toc10747"/>
      <w:r>
        <w:t>后台开发</w:t>
      </w:r>
      <w:bookmarkEnd w:id="107"/>
      <w:bookmarkEnd w:id="108"/>
    </w:p>
    <w:p>
      <w:pPr>
        <w:pStyle w:val="5"/>
        <w:rPr>
          <w:rFonts w:hint="default" w:ascii="Arial" w:hAnsi="Arial" w:cs="Arial"/>
          <w:sz w:val="24"/>
          <w:szCs w:val="24"/>
        </w:rPr>
      </w:pPr>
      <w:bookmarkStart w:id="109" w:name="_Model"/>
      <w:bookmarkEnd w:id="109"/>
      <w:bookmarkStart w:id="110" w:name="_Toc256000040"/>
      <w:r>
        <w:rPr>
          <w:rFonts w:hint="default" w:ascii="Arial" w:hAnsi="Arial" w:cs="Arial"/>
          <w:sz w:val="24"/>
          <w:szCs w:val="24"/>
        </w:rPr>
        <w:t>Model</w:t>
      </w:r>
      <w:bookmarkEnd w:id="110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在LT.Model目录下创建BaseData</w:t>
      </w:r>
      <w:r>
        <w:rPr>
          <w:rFonts w:hint="eastAsia" w:asciiTheme="minorEastAsia" w:hAnsiTheme="minorEastAsia" w:eastAsiaTheme="minorEastAsia" w:cstheme="minorEastAsia"/>
          <w:lang w:eastAsia="zh-CN"/>
        </w:rPr>
        <w:t>（这里根据数据库表名来命名）</w:t>
      </w:r>
      <w:r>
        <w:rPr>
          <w:rFonts w:hint="eastAsia" w:asciiTheme="minorEastAsia" w:hAnsiTheme="minorEastAsia" w:eastAsiaTheme="minorEastAsia" w:cstheme="minorEastAsia"/>
        </w:rPr>
        <w:t>文件夹，在BaseData文件夹下创建</w:t>
      </w:r>
      <w:r>
        <w:rPr>
          <w:rFonts w:asciiTheme="minorEastAsia" w:hAnsiTheme="minorEastAsia" w:eastAsiaTheme="minorEastAsia" w:cstheme="minorEastAsia"/>
        </w:rPr>
        <w:t>StorageModel</w:t>
      </w:r>
      <w:r>
        <w:rPr>
          <w:rFonts w:hint="eastAsia" w:asciiTheme="minorEastAsia" w:hAnsiTheme="minorEastAsia" w:eastAsiaTheme="minorEastAsia" w:cstheme="minorEastAsia"/>
        </w:rPr>
        <w:t>.cs文件(命名参照：功能名+</w:t>
      </w:r>
      <w:r>
        <w:rPr>
          <w:rFonts w:asciiTheme="minorEastAsia" w:hAnsiTheme="minorEastAsia" w:eastAsiaTheme="minorEastAsia" w:cstheme="minorEastAsia"/>
        </w:rPr>
        <w:t>Model</w:t>
      </w:r>
      <w:r>
        <w:rPr>
          <w:rFonts w:hint="eastAsia" w:asciiTheme="minorEastAsia" w:hAnsiTheme="minorEastAsia" w:eastAsiaTheme="minorEastAsia" w:cstheme="minorEastAsia"/>
        </w:rPr>
        <w:t>的形式)，继承</w:t>
      </w:r>
      <w:r>
        <w:rPr>
          <w:rFonts w:asciiTheme="minorEastAsia" w:hAnsiTheme="minorEastAsia" w:eastAsiaTheme="minorEastAsia" w:cstheme="minorEastAsia"/>
        </w:rPr>
        <w:t>BaseEntity&lt;StorageModel&gt;</w:t>
      </w:r>
      <w:r>
        <w:rPr>
          <w:rFonts w:hint="eastAsia" w:asciiTheme="minorEastAsia" w:hAnsiTheme="minorEastAsia" w:eastAsiaTheme="minorEastAsia" w:cstheme="minorEastAsia"/>
        </w:rPr>
        <w:t>。根据功能来继承</w:t>
      </w:r>
      <w:r>
        <w:rPr>
          <w:rFonts w:asciiTheme="minorEastAsia" w:hAnsiTheme="minorEastAsia" w:eastAsiaTheme="minorEastAsia" w:cstheme="minorEastAsia"/>
        </w:rPr>
        <w:t>ICreateAuth</w:t>
      </w:r>
      <w:r>
        <w:rPr>
          <w:rFonts w:hint="eastAsia" w:asciiTheme="minorEastAsia" w:hAnsiTheme="minorEastAsia" w:eastAsiaTheme="minorEastAsia" w:cstheme="minorEastAsia"/>
        </w:rPr>
        <w:t>(添加)，</w:t>
      </w:r>
      <w:r>
        <w:rPr>
          <w:rFonts w:asciiTheme="minorEastAsia" w:hAnsiTheme="minorEastAsia" w:eastAsiaTheme="minorEastAsia" w:cstheme="minorEastAsia"/>
        </w:rPr>
        <w:t>IModifyAuth</w:t>
      </w:r>
      <w:r>
        <w:rPr>
          <w:rFonts w:hint="eastAsia" w:asciiTheme="minorEastAsia" w:hAnsiTheme="minorEastAsia" w:eastAsiaTheme="minorEastAsia" w:cstheme="minorEastAsia"/>
        </w:rPr>
        <w:t>(修改)，</w:t>
      </w:r>
      <w:r>
        <w:rPr>
          <w:rFonts w:asciiTheme="minorEastAsia" w:hAnsiTheme="minorEastAsia" w:eastAsiaTheme="minorEastAsia" w:cstheme="minorEastAsia"/>
        </w:rPr>
        <w:t>IDeleteAuth</w:t>
      </w:r>
      <w:r>
        <w:rPr>
          <w:rFonts w:hint="eastAsia" w:asciiTheme="minorEastAsia" w:hAnsiTheme="minorEastAsia" w:eastAsiaTheme="minorEastAsia" w:cstheme="minorEastAsia"/>
        </w:rPr>
        <w:t>(删除)接口。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public class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 xml:space="preserve"> </w:t>
            </w:r>
            <w:r>
              <w:rPr>
                <w:rFonts w:ascii="Arial" w:hAnsi="Arial" w:cs="Arial" w:eastAsiaTheme="minorEastAsia"/>
                <w:sz w:val="20"/>
                <w:szCs w:val="20"/>
              </w:rPr>
              <w:t>StorageModel: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BaseEntity&lt;StorageModel&gt;, ICreateAuth, IModifyAuth, IDeleteAuth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主键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override string F_Id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编码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string F_Code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名称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[DisplayName("名称")]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string F_Name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部门主键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string F_OrganizeId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库管员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string F_Manager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联系方式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string F_Phone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仓库地址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string F_Address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仓库高度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double? F_Height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仓库面积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double? F_Area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仓库类型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string F_Type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排序码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int? F_SortNum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删除标志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int? F_DeleteFlag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有效标志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int? F_EnabledFlag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描述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string F_Description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描述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string F_Remark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创建人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string F_CreateUserId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创建时间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DateTime? F_CreateTime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修改人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string F_LastModifyUserId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修改时间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DateTime? F_LastModifyTime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删除人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string F_DeleteUserId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删除时间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public DateTime? F_DeleteTime { get; set;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cs="Calibri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}</w:t>
            </w:r>
          </w:p>
        </w:tc>
      </w:tr>
    </w:tbl>
    <w:p>
      <w:pPr>
        <w:pStyle w:val="5"/>
        <w:rPr>
          <w:rFonts w:hint="default" w:ascii="Arial" w:hAnsi="Arial" w:cs="Arial"/>
          <w:sz w:val="24"/>
          <w:szCs w:val="24"/>
        </w:rPr>
      </w:pPr>
      <w:bookmarkStart w:id="111" w:name="_Ashx"/>
      <w:bookmarkEnd w:id="111"/>
      <w:bookmarkStart w:id="112" w:name="_Toc256000041"/>
      <w:r>
        <w:rPr>
          <w:rFonts w:hint="default" w:ascii="Arial" w:hAnsi="Arial" w:cs="Arial"/>
          <w:sz w:val="24"/>
          <w:szCs w:val="24"/>
        </w:rPr>
        <w:t>Ashx</w:t>
      </w:r>
      <w:bookmarkEnd w:id="112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在Ashx目录下创建BaseData文件夹，在BaseData文件夹下创建</w:t>
      </w:r>
      <w:r>
        <w:rPr>
          <w:rFonts w:asciiTheme="minorEastAsia" w:hAnsiTheme="minorEastAsia" w:eastAsiaTheme="minorEastAsia" w:cstheme="minorEastAsia"/>
        </w:rPr>
        <w:t>StorageHandler</w:t>
      </w:r>
      <w:r>
        <w:rPr>
          <w:rFonts w:hint="eastAsia" w:asciiTheme="minorEastAsia" w:hAnsiTheme="minorEastAsia" w:eastAsiaTheme="minorEastAsia" w:cstheme="minorEastAsia"/>
        </w:rPr>
        <w:t>.ashx文件(命名参照功能名+</w:t>
      </w:r>
      <w:r>
        <w:rPr>
          <w:rFonts w:asciiTheme="minorEastAsia" w:hAnsiTheme="minorEastAsia" w:eastAsiaTheme="minorEastAsia" w:cstheme="minorEastAsia"/>
        </w:rPr>
        <w:t>Handler</w:t>
      </w:r>
      <w:r>
        <w:rPr>
          <w:rFonts w:hint="eastAsia" w:asciiTheme="minorEastAsia" w:hAnsiTheme="minorEastAsia" w:eastAsiaTheme="minorEastAsia" w:cstheme="minorEastAsia"/>
        </w:rPr>
        <w:t>的形式),继承 FormAshx&lt;StorageModel&gt;接口，重写GetBll方法，代码如下所示：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public class StorageHandler :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FormAshx&lt;StorageModel&gt;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{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StorageBll storageBll = new StorageBll();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/// &lt;summary&gt;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/// 获取表单对象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/// &lt;/summary&gt;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/// &lt;returns&gt;&lt;/returns&gt;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public override FormBll&lt;StorageModel&gt; GetBll()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{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return storageBll;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}</w:t>
            </w:r>
          </w:p>
          <w:p>
            <w:pPr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}</w:t>
            </w:r>
          </w:p>
        </w:tc>
      </w:tr>
    </w:tbl>
    <w:p>
      <w:pPr>
        <w:pStyle w:val="5"/>
        <w:rPr>
          <w:rFonts w:hint="default" w:ascii="Arial" w:hAnsi="Arial" w:cs="Arial"/>
          <w:sz w:val="24"/>
          <w:szCs w:val="24"/>
        </w:rPr>
      </w:pPr>
      <w:bookmarkStart w:id="113" w:name="_Bll"/>
      <w:bookmarkEnd w:id="113"/>
      <w:bookmarkStart w:id="114" w:name="_Toc256000042"/>
      <w:r>
        <w:rPr>
          <w:rFonts w:hint="default" w:ascii="Arial" w:hAnsi="Arial" w:cs="Arial"/>
          <w:sz w:val="24"/>
          <w:szCs w:val="24"/>
        </w:rPr>
        <w:t>Bll</w:t>
      </w:r>
      <w:bookmarkEnd w:id="114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在LT.Bll目录下创建BaseData文件夹，在BaseData文件夹下创建</w:t>
      </w:r>
      <w:r>
        <w:rPr>
          <w:rFonts w:asciiTheme="minorEastAsia" w:hAnsiTheme="minorEastAsia" w:eastAsiaTheme="minorEastAsia" w:cstheme="minorEastAsia"/>
        </w:rPr>
        <w:t>StorageBll</w:t>
      </w:r>
      <w:r>
        <w:rPr>
          <w:rFonts w:hint="eastAsia" w:asciiTheme="minorEastAsia" w:hAnsiTheme="minorEastAsia" w:eastAsiaTheme="minorEastAsia" w:cstheme="minorEastAsia"/>
        </w:rPr>
        <w:t>.cs文件(命名以功能名+Bll的形式),继承 FormBll&lt;StorageModel&gt;接口，重写GetDal方法，代码如下所示：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public class StorageBll :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FormBll&lt;StorageModel&gt;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private StorageDal storageDal = new StorageDal();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/// 获取数据处理层的信息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/// &lt;returns&gt;&lt;/returns&gt;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public override FormDal&lt;StorageModel&gt; GetDal()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return storageDal;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}</w:t>
            </w:r>
          </w:p>
        </w:tc>
      </w:tr>
    </w:tbl>
    <w:p>
      <w:pPr>
        <w:pStyle w:val="5"/>
        <w:rPr>
          <w:rFonts w:hint="default" w:ascii="Arial" w:hAnsi="Arial" w:cs="Arial"/>
          <w:sz w:val="24"/>
          <w:szCs w:val="24"/>
        </w:rPr>
      </w:pPr>
      <w:bookmarkStart w:id="115" w:name="_Dal"/>
      <w:bookmarkEnd w:id="115"/>
      <w:bookmarkStart w:id="116" w:name="_Toc256000043"/>
      <w:r>
        <w:rPr>
          <w:rFonts w:hint="default" w:ascii="Arial" w:hAnsi="Arial" w:cs="Arial"/>
          <w:sz w:val="24"/>
          <w:szCs w:val="24"/>
        </w:rPr>
        <w:t>Dal</w:t>
      </w:r>
      <w:bookmarkEnd w:id="116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在LT.Dal目录下创建BaseData文件夹，在BaseData文件夹下创建</w:t>
      </w:r>
      <w:r>
        <w:rPr>
          <w:rFonts w:asciiTheme="minorEastAsia" w:hAnsiTheme="minorEastAsia" w:eastAsiaTheme="minorEastAsia" w:cstheme="minorEastAsia"/>
        </w:rPr>
        <w:t>Storage</w:t>
      </w:r>
      <w:r>
        <w:rPr>
          <w:rFonts w:hint="eastAsia" w:asciiTheme="minorEastAsia" w:hAnsiTheme="minorEastAsia" w:eastAsiaTheme="minorEastAsia" w:cstheme="minorEastAsia"/>
        </w:rPr>
        <w:t>Dal.cs文件(命名以功能名+DAl的形式),继承 FormDal&lt;StorageModel&gt;接口，代码如下所示：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public class StorageDal :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FormDal&lt;StorageModel&gt;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获取表格所有信息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&lt;param name="queryParam"&gt;&lt;/param&gt;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&lt;returns&gt;&lt;/returns&gt;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public override List&lt;StorageModel&gt; FindList(Dictionary&lt;string, string&gt; queryParam)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string sql = @"select storage.* from Bas_Storage storage  where F_DeleteFlag=0"; 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List&lt;DbParameter&gt; paramters = new List&lt;DbParameter&gt;();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sql += "order by F_SortNum";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List&lt;StorageModel&gt; storages = new List&lt;StorageModel&gt;();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using (DbDataReader dr = DbHelper.ExecuteReader(sql, paramters.ToArray()))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    while (dr.Read())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        StorageModel storage = ReaderToModel&lt;StorageModel&gt;(dr);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        storages.Add(storage);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return storages;</w:t>
            </w:r>
          </w:p>
          <w:p>
            <w:pPr>
              <w:spacing w:line="240" w:lineRule="auto"/>
              <w:ind w:firstLine="4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}</w:t>
            </w:r>
          </w:p>
          <w:p>
            <w:pPr>
              <w:spacing w:line="240" w:lineRule="auto"/>
              <w:ind w:firstLine="4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获取表格所有信息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&lt;param name="queryParam"&gt;&lt;/param&gt;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&lt;param name="pagination"&gt;&lt;/param&gt;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&lt;returns&gt;&lt;/returns&gt;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public override List&lt;StorageModel&gt; FindPageList(Dictionary&lt;string, string&gt; queryParam, Pagination pagination)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return null;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根据Id获取表单数据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&lt;param name="fId"&gt;要查询的表单数据的ID信息。&lt;/param&gt;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&lt;returns&gt;&lt;/returns&gt;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public override StorageModel FindForm(string fId)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</w:t>
            </w: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string sql = "select * from Bas_Storage where F_Id=@F_Id";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DbParameter[] parameters = new SqlParameter[]{</w:t>
            </w:r>
          </w:p>
          <w:p>
            <w:pPr>
              <w:spacing w:line="240" w:lineRule="auto"/>
              <w:ind w:firstLine="1400" w:firstLineChars="7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new SqlParameter("@F_Id", SqlDbType.VarChar){ Value = fId }</w:t>
            </w:r>
          </w:p>
          <w:p>
            <w:pPr>
              <w:spacing w:line="240" w:lineRule="auto"/>
              <w:ind w:firstLine="1200" w:firstLineChars="6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};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StorageModel storage = null;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using (DbDataReader dr = DbHelper.ExecuteReader(sql, parameters))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    if (dr.Read())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        storage = ReaderToModel&lt;StorageModel&gt;(dr);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return storage;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添加表单数据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&lt;param name="model"&gt;表单的对象信息&lt;/param&gt;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&lt;returns&gt;&lt;/returns&gt;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</w:t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public override bool AddForm(StorageModel model)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 xml:space="preserve">        string sql = @"INSERT INTO Bas_Storage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 xml:space="preserve">(F_Id,F_Code,F_Name,F_OrganizeId,F_Manager,F_Phone,F_Address,F_Height,F_Area,F_Type,F_SortNum,F_DeleteFlag,F_EnabledFlag,F_Description,F_Remark,F_CreateUserId,F_CreateTime,F_LastModifyUserId,F_LastModifyTime,F_DeleteUserId,F_DeleteTime) 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VALUES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(@F_Id,@F_Code,@F_Name,@F_OrganizeId,@F_Manager,@F_Phone,@F_Address,@F_Height,@F_Area,@F_Type,@F_SortNum,@F_DeleteFlag,@F_EnabledFlag,@F_Description,@F_Remark,@F_CreateUserId,@F_CreateTime,@F_LastModifyUserId,@F_LastModifyTime,@F_DeleteUserId,@F_DeleteTime)";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DbParameter[] parameters = new SqlParameter[]{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new SqlParameter("@F_Id", SqlDbType.VarChar, 36){ Value = model.F_Id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model.F_Code == null ? new SqlParameter("@F_Code", SqlDbType.VarChar, 36) { Value = DBNull.Value } : new SqlParameter("@F_Code", SqlDbType.VarChar, 36) { Value = model.F_Code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model.F_Name == null ? new SqlParameter("@F_Name", SqlDbType.NVarChar, 72) { Value = DBNull.Value } : new SqlParameter("@F_Name", SqlDbType.NVarChar, 72) { Value = model.F_Name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model.F_OrganizeId == null ? new SqlParameter("@F_OrganizeId", SqlDbType.VarChar, 36) { Value = DBNull.Value } : new SqlParameter("@F_OrganizeId", SqlDbType.VarChar, 36) { Value = model.F_OrganizeId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model.F_Manager == null ? new SqlParameter("@F_Manager", SqlDbType.VarChar, 36) { Value = DBNull.Value } : new SqlParameter("@F_Manager", SqlDbType.VarChar, 36) { Value = model.F_Manager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model.F_Phone == null ? new SqlParameter("@F_Phone", SqlDbType.VarChar, 36) { Value = DBNull.Value } : new SqlParameter("@F_Phone", SqlDbType.VarChar, 36) { Value = model.F_Phone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model.F_Address == null ? new SqlParameter("@F_Address", SqlDbType.NVarChar, 400) { Value = DBNull.Value } : new SqlParameter("@F_Address", SqlDbType.NVarChar, 400) { Value = model.F_Address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model.F_Height == null ? new SqlParameter("@F_Height", SqlDbType.Float, -1) { Value = DBNull.Value } : new SqlParameter("@F_Height", SqlDbType.Float, -1) { Value = model.F_Height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model.F_Area == null ? new SqlParameter("@F_Area", SqlDbType.Float, -1) { Value = DBNull.Value } : new SqlParameter("@F_Area", SqlDbType.Float, -1) { Value = model.F_Area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model.F_Type == null ? new SqlParameter("@F_Type", SqlDbType.NVarChar, 36) { Value = DBNull.Value } : new SqlParameter("@F_Type", SqlDbType.NVarChar, 36) { Value = model.F_Type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model.F_SortNum == null ? new SqlParameter("@F_SortNum", SqlDbType.Int, -1) { Value = DBNull.Value } : new SqlParameter("@F_SortNum", SqlDbType.Int, -1) { Value = model.F_SortNum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model.F_DeleteFlag == null ? new SqlParameter("@F_DeleteFlag", SqlDbType.Int, -1) { Value = DBNull.Value } : new SqlParameter("@F_DeleteFlag", SqlDbType.Int, -1) { Value = model.F_DeleteFlag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model.F_EnabledFlag == null ? new SqlParameter("@F_EnabledFlag", SqlDbType.Int, -1) { Value = DBNull.Value } : new SqlParameter("@F_EnabledFlag", SqlDbType.Int, -1) { Value = model.F_EnabledFlag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model.F_Description == null ? new SqlParameter("@F_Description", SqlDbType.NVarChar, 400) { Value = DBNull.Value } : new SqlParameter("@F_Description", SqlDbType.NVarChar, 400) { Value = model.F_Description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model.F_Remark == null ? new SqlParameter("@F_Remark", SqlDbType.NVarChar, 400) { Value = DBNull.Value } : new SqlParameter("@F_Remark", SqlDbType.NVarChar, 400) { Value = model.F_Remark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model.F_CreateUserId == null ? new SqlParameter("@F_CreateUserId", SqlDbType.VarChar, 36) { Value = DBNull.Value } : new SqlParameter("@F_CreateUserId", SqlDbType.VarChar, 36) { Value = model.F_CreateUserId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model.F_CreateTime == null ? new SqlParameter("@F_CreateTime", SqlDbType.DateTime, 8) { Value = DBNull.Value } : new SqlParameter("@F_CreateTime", SqlDbType.DateTime, 8) { Value = model.F_CreateTime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model.F_LastModifyUserId == null ? new SqlParameter("@F_LastModifyUserId", SqlDbType.VarChar, 36) { Value = DBNull.Value } : new SqlParameter("@F_LastModifyUserId", SqlDbType.VarChar, 36) { Value = model.F_LastModifyUserId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model.F_LastModifyTime == null ? new SqlParameter("@F_LastModifyTime", SqlDbType.DateTime, 8) { Value = DBNull.Value } : new SqlParameter("@F_LastModifyTime", SqlDbType.DateTime, 8) { Value = model.F_LastModifyTime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model.F_DeleteUserId == null ? new SqlParameter("@F_DeleteUserId", SqlDbType.VarChar, 36) { Value = DBNull.Value } : new SqlParameter("@F_DeleteUserId", SqlDbType.VarChar, 36) { Value = model.F_DeleteUserId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model.F_DeleteTime == null ? new SqlParameter("@F_DeleteTime", SqlDbType.DateTime, 8) { Value = DBNull.Value } : new SqlParameter("@F_DeleteTime", SqlDbType.DateTime, 8) { Value = model.F_DeleteTime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};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int line = DbHelper.ExecuteNonQuery(sql, parameters);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return line == 1;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修改表单数据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&lt;param name="model"&gt;表单的对象信息&lt;/param&gt;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&lt;returns&gt;&lt;/returns&gt;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</w:t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 xml:space="preserve"> public override bool EditForm(StorageModel model)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 xml:space="preserve">       string sql = @"UPDATE Bas_Storage SET 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F_Code=@F_Code,F_Name=@F_Name,F_OrganizeId=@F_OrganizeId,F_Manager=@F_Manager,F_Phone=@F_Phone,F_Address=@F_Address,F_Height=@F_Height,F_Area=@F_Area,F_Type=@F_Type,F_SortNum=@F_SortNum,F_DeleteFlag=@F_DeleteFlag,F_EnabledFlag=@F_EnabledFlag,F_Description=@F_Description,F_Remark=@F_Remark,F_LastModifyUserId=@F_LastModifyUserId,F_LastModifyTime=@F_LastModifyTime,F_DeleteUserId=@F_DeleteUserId,F_DeleteTime=@F_DeleteTime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WHERE F_Id=@F_Id";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DbParameter[] parameters = new SqlParameter[]{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model.F_Code == null ? new SqlParameter("@F_Code", SqlDbType.VarChar, 36) { Value = DBNull.Value } : new SqlParameter("@F_Code", SqlDbType.VarChar, 36) { Value = model.F_Code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model.F_Name == null ? new SqlParameter("@F_Name", SqlDbType.NVarChar, 72) { Value = DBNull.Value } : new SqlParameter("@F_Name", SqlDbType.NVarChar, 72) { Value = model.F_Name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model.F_OrganizeId == null ? new SqlParameter("@F_OrganizeId", SqlDbType.VarChar, 36) { Value = DBNull.Value } : new SqlParameter("@F_OrganizeId", SqlDbType.VarChar, 36) { Value = model.F_OrganizeId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model.F_Manager == null ? new SqlParameter("@F_Manager", SqlDbType.VarChar, 36) { Value = DBNull.Value } : new SqlParameter("@F_Manager", SqlDbType.VarChar, 36) { Value = model.F_Manager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model.F_Phone == null ? new SqlParameter("@F_Phone", SqlDbType.VarChar, 36) { Value = DBNull.Value } : new SqlParameter("@F_Phone", SqlDbType.VarChar, 36) { Value = model.F_Phone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model.F_Address == null ? new SqlParameter("@F_Address", SqlDbType.NVarChar, 400) { Value = DBNull.Value } : new SqlParameter("@F_Address", SqlDbType.NVarChar, 400) { Value = model.F_Address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model.F_Height == null ? new SqlParameter("@F_Height", SqlDbType.Float, -1) { Value = DBNull.Value } : new SqlParameter("@F_Height", SqlDbType.Float, -1) { Value = model.F_Height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model.F_Area == null ? new SqlParameter("@F_Area", SqlDbType.Float, -1) { Value = DBNull.Value } : new SqlParameter("@F_Area", SqlDbType.Float, -1) { Value = model.F_Area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model.F_Type == null ? new SqlParameter("@F_Type", SqlDbType.NVarChar, 36) { Value = DBNull.Value } : new SqlParameter("@F_Type", SqlDbType.NVarChar, 36) { Value = model.F_Type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model.F_SortNum == null ? new SqlParameter("@F_SortNum", SqlDbType.Int, -1) { Value = DBNull.Value } : new SqlParameter("@F_SortNum", SqlDbType.Int, -1) { Value = model.F_SortNum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model.F_DeleteFlag == null ? new SqlParameter("@F_DeleteFlag", SqlDbType.Int, -1) { Value = DBNull.Value } : new SqlParameter("@F_DeleteFlag", SqlDbType.Int, -1) { Value = model.F_DeleteFlag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model.F_EnabledFlag == null ? new SqlParameter("@F_EnabledFlag", SqlDbType.Int, -1) { Value = DBNull.Value } : new SqlParameter("@F_EnabledFlag", SqlDbType.Int, -1) { Value = model.F_EnabledFlag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model.F_Description == null ? new SqlParameter("@F_Description", SqlDbType.NVarChar, 400) { Value = DBNull.Value } : new SqlParameter("@F_Description", SqlDbType.NVarChar, 400) { Value = model.F_Description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model.F_Remark == null ? new SqlParameter("@F_Remark", SqlDbType.NVarChar, 400) { Value = DBNull.Value } : new SqlParameter("@F_Remark", SqlDbType.NVarChar, 400) { Value = model.F_Remark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model.F_LastModifyUserId == null ? new SqlParameter("@F_LastModifyUserId", SqlDbType.VarChar, 36) { Value = DBNull.Value } : new SqlParameter("@F_LastModifyUserId", SqlDbType.VarChar, 36) { Value = model.F_LastModifyUserId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model.F_LastModifyTime == null ? new SqlParameter("@F_LastModifyTime", SqlDbType.DateTime, 8) { Value = DBNull.Value } : new SqlParameter("@F_LastModifyTime", SqlDbType.DateTime, 8) { Value = model.F_LastModifyTime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model.F_DeleteUserId == null ? new SqlParameter("@F_DeleteUserId", SqlDbType.VarChar, 36) { Value = DBNull.Value } : new SqlParameter("@F_DeleteUserId", SqlDbType.VarChar, 36) { Value = model.F_DeleteUserId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model.F_DeleteTime == null ? new SqlParameter("@F_DeleteTime", SqlDbType.DateTime, 8) { Value = DBNull.Value } : new SqlParameter("@F_DeleteTime", SqlDbType.DateTime, 8) { Value = model.F_DeleteTime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ab/>
            </w: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new SqlParameter("@F_Id", SqlDbType.VarChar, 36){ Value = model.F_Id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};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int line = DbHelper.ExecuteNonQuery(sql, parameters);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 xml:space="preserve">return line == 1;   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16"/>
                <w:szCs w:val="16"/>
              </w:rPr>
            </w:pPr>
            <w:r>
              <w:rPr>
                <w:rFonts w:ascii="Arial" w:hAnsi="Arial" w:cs="Arial" w:eastAsiaTheme="minorEastAsia"/>
                <w:color w:val="00B0F0"/>
                <w:sz w:val="16"/>
                <w:szCs w:val="16"/>
              </w:rPr>
              <w:t>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根据Id删除相应的数据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&lt;/summary&gt;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&lt;param name="fId"&gt;要删除的表单ID信息&lt;/param&gt;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/// &lt;returns&gt;&lt;/returns&gt;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public override bool DeleteForm(string fId)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string sql = "update Bas_Storage set F_DeleteFlag=1 where F_Id=@F_Id";</w:t>
            </w:r>
          </w:p>
          <w:p>
            <w:pPr>
              <w:spacing w:line="240" w:lineRule="auto"/>
              <w:ind w:firstLine="800" w:firstLineChars="4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DbParameter[] parameters = new SqlParameter[]{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ab/>
            </w: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new SqlParameter("@F_Id", SqlDbType.VarChar){ Value = fId }</w:t>
            </w:r>
          </w:p>
          <w:p>
            <w:pPr>
              <w:spacing w:line="240" w:lineRule="auto"/>
              <w:ind w:firstLine="800" w:firstLineChars="4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};</w:t>
            </w:r>
          </w:p>
          <w:p>
            <w:pPr>
              <w:spacing w:line="240" w:lineRule="auto"/>
              <w:ind w:firstLine="800" w:firstLineChars="4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int line = DbHelper.ExecuteNonQuery(sql, parameters);</w:t>
            </w:r>
          </w:p>
          <w:p>
            <w:pPr>
              <w:spacing w:line="240" w:lineRule="auto"/>
              <w:ind w:firstLine="800" w:firstLineChars="400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return line == 1;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}</w:t>
            </w:r>
          </w:p>
        </w:tc>
      </w:tr>
    </w:tbl>
    <w:p>
      <w:pPr>
        <w:pStyle w:val="4"/>
      </w:pPr>
      <w:bookmarkStart w:id="117" w:name="________8"/>
      <w:bookmarkEnd w:id="117"/>
      <w:bookmarkStart w:id="118" w:name="_Toc9317"/>
      <w:bookmarkStart w:id="119" w:name="_Toc256000044"/>
      <w:r>
        <w:t>首个功能测试</w:t>
      </w:r>
      <w:bookmarkEnd w:id="118"/>
      <w:bookmarkEnd w:id="119"/>
    </w:p>
    <w:p>
      <w:pPr>
        <w:ind w:firstLine="480" w:firstLineChars="200"/>
        <w:jc w:val="both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登录系统，找到“系统管理”-&gt;“菜单管理”，点击“添加”按钮，弹出如下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_Ref12966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4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所示的窗口。按照图片上的信息添加“基础数据”菜单信息。</w:t>
      </w:r>
    </w:p>
    <w:p>
      <w:pPr>
        <w:jc w:val="center"/>
      </w:pPr>
      <w:r>
        <w:drawing>
          <wp:inline distT="0" distB="0" distL="114300" distR="114300">
            <wp:extent cx="5481320" cy="3660140"/>
            <wp:effectExtent l="0" t="0" r="5080" b="1651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20" w:name="_Ref1296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120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添加菜单信息页面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然后再点击“添加”按钮，弹出如下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_Ref13058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5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所示的窗口，按照图片上的信息添加“仓库管理”的菜单信息。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5484495" cy="3613785"/>
            <wp:effectExtent l="0" t="0" r="1905" b="571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61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</w:pPr>
      <w:bookmarkStart w:id="121" w:name="_Ref1305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121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添加菜单信息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打开“系统管理”-&gt;“角色管理”，选中角色编号是“testRole”的这条信息，点击“赋予权限”按钮，选中相应的权限如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_Ref13136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6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所示：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2368550" cy="2913380"/>
            <wp:effectExtent l="0" t="0" r="12700" b="127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</w:pPr>
      <w:bookmarkStart w:id="122" w:name="_Ref1313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bookmarkEnd w:id="122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赋予角色权限页面</w:t>
      </w:r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点击提交后刷新浏览器，点击仓库管理页面如下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_Ref13397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7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所示，查询出的数据正确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。</w:t>
      </w:r>
    </w:p>
    <w:p>
      <w:pPr>
        <w:jc w:val="center"/>
      </w:pPr>
      <w:r>
        <w:drawing>
          <wp:inline distT="0" distB="0" distL="114300" distR="114300">
            <wp:extent cx="5481320" cy="2776220"/>
            <wp:effectExtent l="9525" t="9525" r="14605" b="146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7762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23" w:name="_Ref1339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bookmarkEnd w:id="123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仓库管理界面</w:t>
      </w:r>
    </w:p>
    <w:p>
      <w:pPr>
        <w:pStyle w:val="11"/>
        <w:spacing w:before="0" w:line="360" w:lineRule="auto"/>
        <w:ind w:firstLine="480" w:firstLineChars="200"/>
        <w:jc w:val="left"/>
        <w:rPr>
          <w:rFonts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选中一条数据点击“删除”按钮，弹出下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instrText xml:space="preserve"> REF _Ref13538 \h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图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STYLEREF 1 \s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-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8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所示对话框，点击确定后数据就会被删除。</w:t>
      </w:r>
    </w:p>
    <w:p>
      <w:pPr>
        <w:jc w:val="center"/>
      </w:pPr>
      <w:r>
        <w:drawing>
          <wp:inline distT="0" distB="0" distL="114300" distR="114300">
            <wp:extent cx="2933065" cy="1457325"/>
            <wp:effectExtent l="0" t="0" r="635" b="952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24" w:name="_Ref1353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bookmarkEnd w:id="124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提示框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在“基础数据”-&gt;“仓库管理”功能下，点击“添加”按钮，弹出如下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_Ref13760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9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所示的窗口。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5378450" cy="3914140"/>
            <wp:effectExtent l="0" t="0" r="12700" b="1016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</w:pPr>
      <w:bookmarkStart w:id="125" w:name="_Ref1376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bookmarkEnd w:id="125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添加仓库信息页面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点击提交后添加一条数据，如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_Ref13841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10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所示：</w:t>
      </w:r>
    </w:p>
    <w:p>
      <w:pPr>
        <w:jc w:val="center"/>
      </w:pPr>
      <w:r>
        <w:drawing>
          <wp:inline distT="0" distB="0" distL="114300" distR="114300">
            <wp:extent cx="5479415" cy="2760980"/>
            <wp:effectExtent l="0" t="0" r="6985" b="127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26" w:name="_Ref1384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bookmarkEnd w:id="126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仓库管理页面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选中名称为“奶制品仓”这条数据点击“修改”按钮，弹出如下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_Ref13926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11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所示的窗口，输入联系方式。</w:t>
      </w:r>
    </w:p>
    <w:p>
      <w:pPr>
        <w:jc w:val="center"/>
      </w:pPr>
      <w:r>
        <w:drawing>
          <wp:inline distT="0" distB="0" distL="114300" distR="114300">
            <wp:extent cx="5255895" cy="3834765"/>
            <wp:effectExtent l="0" t="0" r="1905" b="1333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83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127" w:name="_Ref1392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bookmarkEnd w:id="127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修改仓库信息页面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点击提交按钮后，修改了这条记录如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_Ref14086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12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所示：</w:t>
      </w:r>
    </w:p>
    <w:p>
      <w:pPr>
        <w:jc w:val="center"/>
      </w:pPr>
      <w:r>
        <w:drawing>
          <wp:inline distT="0" distB="0" distL="114300" distR="114300">
            <wp:extent cx="5393690" cy="2722880"/>
            <wp:effectExtent l="9525" t="9525" r="26035" b="1079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722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128" w:name="_Ref1408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bookmarkEnd w:id="128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仓库管理页面</w:t>
      </w:r>
    </w:p>
    <w:p>
      <w:pPr>
        <w:pStyle w:val="3"/>
      </w:pPr>
      <w:bookmarkStart w:id="129" w:name="___________2"/>
      <w:bookmarkEnd w:id="129"/>
      <w:bookmarkStart w:id="130" w:name="_Toc12193"/>
      <w:bookmarkStart w:id="131" w:name="_Toc256000045"/>
      <w:r>
        <w:t>升级我的第一个功能</w:t>
      </w:r>
      <w:bookmarkEnd w:id="130"/>
      <w:bookmarkEnd w:id="131"/>
    </w:p>
    <w:p>
      <w:pPr>
        <w:pStyle w:val="4"/>
      </w:pPr>
      <w:bookmarkStart w:id="132" w:name="________9"/>
      <w:bookmarkEnd w:id="132"/>
      <w:bookmarkStart w:id="133" w:name="_Toc13684"/>
      <w:bookmarkStart w:id="134" w:name="_Toc256000046"/>
      <w:r>
        <w:t>查询条件添加</w:t>
      </w:r>
      <w:bookmarkEnd w:id="133"/>
      <w:bookmarkEnd w:id="134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在BaseData文件夹下的Storage文件加中，在&lt;div class="queryPanel"&gt;的标签内添加以下代码。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&lt;span&gt;关键词：&lt;/span&gt;</w:t>
            </w:r>
          </w:p>
          <w:p>
            <w:pPr>
              <w:spacing w:line="240" w:lineRule="auto"/>
              <w:jc w:val="left"/>
              <w:rPr>
                <w:rFonts w:ascii="新宋体" w:hAnsi="新宋体" w:eastAsia="新宋体"/>
                <w:sz w:val="19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&lt;input id="keyword" class="easyui-textbox" prompt="请输入编号或名称"/&gt;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然后在datagrid控件中添加</w:t>
      </w:r>
      <w:r>
        <w:rPr>
          <w:rFonts w:asciiTheme="minorEastAsia" w:hAnsiTheme="minorEastAsia" w:eastAsiaTheme="minorEastAsia" w:cstheme="minorEastAsia"/>
        </w:rPr>
        <w:t>onBeforeLoad</w:t>
      </w:r>
      <w:r>
        <w:rPr>
          <w:rFonts w:hint="eastAsia" w:asciiTheme="minorEastAsia" w:hAnsiTheme="minorEastAsia" w:eastAsiaTheme="minorEastAsia" w:cstheme="minorEastAsia"/>
        </w:rPr>
        <w:t>属性(查看easyui使用说明)，传递额外参数给后台，后台根据这个参数筛选出结果。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$gridList.datagrid({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toolbar: '#gridStorage-tb',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url: basePath + 'Ashx/BaseData/StorageHandler.ashx?action=FindList',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columns: [[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{ title: '主键', field: 'F_Id', hidden: true },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{ title: '编号', field: 'F_Code', width: 100, align: 'center' },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{ title: '名称', field: 'F_Name', width: 120, align: 'center' },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{ title: '部门', field: 'F_OrganizeId', width: 120, align: 'center'},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{ title: '库管员', field: 'F_Manager', width: 120, align: 'center'},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{ title: '联系方式', field: 'F_Phone', width: 100, align: 'center' },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{ title: '仓库高度(m)', field: 'F_Height', width: 120, align: 'center' },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{ title: '仓库面积(㎡)', field: 'F_Area', width: 120, align: 'center' },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{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    title: '仓库类型', field: 'F_Type', width: 80, align: 'center',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},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{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    title: '有效标志', field: 'F_EnabledFlag', width: 100, align: 'center',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    formatter: function (value, row, index) {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        return value == 1 ? '&lt;i class="fa fa-toggle-on"&gt;&lt;/i&gt;' : '&lt;i class="fa fa-toggle-off"&gt;&lt;/i&gt;';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    }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},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    { title: '排序码', field: 'F_SortNum', width: 60, align: 'center' }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]],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color w:val="00B0F0"/>
                <w:sz w:val="20"/>
                <w:szCs w:val="20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 xml:space="preserve">        </w:t>
            </w:r>
            <w:r>
              <w:rPr>
                <w:rFonts w:ascii="Arial" w:hAnsi="Arial" w:eastAsia="新宋体" w:cs="Arial"/>
                <w:color w:val="00B0F0"/>
                <w:sz w:val="20"/>
                <w:szCs w:val="20"/>
              </w:rPr>
              <w:t>onBeforeLoad: function (param) {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color w:val="00B0F0"/>
                <w:sz w:val="20"/>
                <w:szCs w:val="20"/>
              </w:rPr>
            </w:pPr>
            <w:r>
              <w:rPr>
                <w:rFonts w:ascii="Arial" w:hAnsi="Arial" w:eastAsia="新宋体" w:cs="Arial"/>
                <w:color w:val="00B0F0"/>
                <w:sz w:val="20"/>
                <w:szCs w:val="20"/>
              </w:rPr>
              <w:t xml:space="preserve">            param.keyword = $('#keyword').textbox('getValue');</w:t>
            </w:r>
          </w:p>
          <w:p>
            <w:pPr>
              <w:spacing w:line="240" w:lineRule="auto"/>
              <w:jc w:val="left"/>
              <w:rPr>
                <w:rFonts w:ascii="Arial" w:hAnsi="Arial" w:eastAsia="新宋体" w:cs="Arial"/>
                <w:color w:val="00B0F0"/>
                <w:sz w:val="20"/>
                <w:szCs w:val="20"/>
              </w:rPr>
            </w:pPr>
            <w:r>
              <w:rPr>
                <w:rFonts w:ascii="Arial" w:hAnsi="Arial" w:eastAsia="新宋体" w:cs="Arial"/>
                <w:color w:val="00B0F0"/>
                <w:sz w:val="20"/>
                <w:szCs w:val="20"/>
              </w:rPr>
              <w:t xml:space="preserve">        }</w:t>
            </w:r>
          </w:p>
          <w:p>
            <w:pPr>
              <w:spacing w:line="240" w:lineRule="auto"/>
              <w:jc w:val="left"/>
              <w:rPr>
                <w:rFonts w:ascii="新宋体" w:hAnsi="新宋体" w:eastAsia="新宋体"/>
                <w:sz w:val="19"/>
              </w:rPr>
            </w:pPr>
            <w:r>
              <w:rPr>
                <w:rFonts w:ascii="Arial" w:hAnsi="Arial" w:eastAsia="新宋体" w:cs="Arial"/>
                <w:sz w:val="20"/>
                <w:szCs w:val="20"/>
              </w:rPr>
              <w:t>});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后台LT.Dal-&gt;BaseData-&gt;StorageDal文件中的FindList方法添加如下代码：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public override List&lt;StorageModel&gt; FindList(Dictionary&lt;string, string&gt; queryParam)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string sql = @"select storage.* from Bas_Storage storage  where F_DeleteFlag=0"; 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List&lt;DbParameter&gt; paramters = new List&lt;DbParameter&gt;();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if (queryParam.ContainsKey("keyword"))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sql += "and (storage.F_Name like @F_Name or storage.F_Code like @F_Code)";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paramters.Add(new SqlParameter("@F_Code", SqlDbType.NVarChar) { Value = string.Format("%{0}%", queryParam["keyword"]) });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    paramters.Add(new SqlParameter("@F_Name", SqlDbType.NVarChar) { Value = string.Format("%{0}%", queryParam["keyword"]) });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sql += "order by F_SortNum";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List&lt;StorageModel&gt; storages = new List&lt;StorageModel&gt;();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using (DbDataReader dr = DbHelper.ExecuteReader(sql, paramters.ToArray()))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while (dr.Read())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StorageModel storage = ReaderToModel&lt;StorageModel&gt;(dr);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storages.Add(storage);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return storages;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}</w:t>
            </w:r>
          </w:p>
        </w:tc>
      </w:tr>
    </w:tbl>
    <w:p>
      <w:pPr>
        <w:spacing w:line="240" w:lineRule="auto"/>
        <w:jc w:val="left"/>
        <w:rPr>
          <w:rFonts w:asciiTheme="minorEastAsia" w:hAnsiTheme="minorEastAsia" w:eastAsiaTheme="minorEastAsia" w:cstheme="minorEastAsia"/>
        </w:rPr>
      </w:pP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以上代码添加成功后，页面展示如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_Ref14194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13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所示：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5723890" cy="2434590"/>
            <wp:effectExtent l="9525" t="9525" r="19685" b="1333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4345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</w:pPr>
      <w:bookmarkStart w:id="135" w:name="_Ref1419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bookmarkEnd w:id="135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仓库管理页面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关键词中输入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例如</w:t>
      </w:r>
      <w:r>
        <w:rPr>
          <w:rFonts w:hint="eastAsia" w:asciiTheme="minorEastAsia" w:hAnsiTheme="minorEastAsia" w:eastAsiaTheme="minorEastAsia" w:cstheme="minorEastAsia"/>
          <w:szCs w:val="24"/>
        </w:rPr>
        <w:t>“fr”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关键字，</w:t>
      </w:r>
      <w:r>
        <w:rPr>
          <w:rFonts w:hint="eastAsia" w:asciiTheme="minorEastAsia" w:hAnsiTheme="minorEastAsia" w:eastAsiaTheme="minorEastAsia" w:cstheme="minorEastAsia"/>
          <w:szCs w:val="24"/>
        </w:rPr>
        <w:t>点击查询，查询出的结果如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_Ref14331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14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所示。</w:t>
      </w:r>
    </w:p>
    <w:p>
      <w:pPr>
        <w:jc w:val="center"/>
      </w:pPr>
      <w:r>
        <w:drawing>
          <wp:inline distT="0" distB="0" distL="114300" distR="114300">
            <wp:extent cx="5485765" cy="2752725"/>
            <wp:effectExtent l="9525" t="9525" r="10160" b="1905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752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36" w:name="_Ref1433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bookmarkEnd w:id="136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仓库管理页面</w:t>
      </w:r>
    </w:p>
    <w:p>
      <w:pPr>
        <w:pStyle w:val="4"/>
      </w:pPr>
      <w:bookmarkStart w:id="137" w:name="________10"/>
      <w:bookmarkEnd w:id="137"/>
      <w:bookmarkStart w:id="138" w:name="_Toc10394"/>
      <w:r>
        <w:t>添加字段校验</w:t>
      </w:r>
      <w:bookmarkEnd w:id="138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在input标签中添加data-options="required:true"，验证必须是输入项，否则提示错误。如WebApp-&gt;BaseData-&gt;Storage-&gt;Form.aspx(仓库的表单页面)中，编号中的验证如下所示：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&lt;th class="formTitle"&gt;编号：&lt;/th&gt;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&lt;td class="formValue"&gt;</w:t>
            </w:r>
          </w:p>
          <w:p>
            <w:pPr>
              <w:spacing w:line="240" w:lineRule="auto"/>
              <w:ind w:left="600" w:hanging="600" w:hangingChars="3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&lt;input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 xml:space="preserve"> </w:t>
            </w:r>
            <w:r>
              <w:rPr>
                <w:rFonts w:ascii="Arial" w:hAnsi="Arial" w:cs="Arial" w:eastAsiaTheme="minorEastAsia"/>
                <w:sz w:val="20"/>
                <w:szCs w:val="20"/>
              </w:rPr>
              <w:t>name="F_Code"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 xml:space="preserve"> </w:t>
            </w:r>
            <w:r>
              <w:rPr>
                <w:rFonts w:ascii="Arial" w:hAnsi="Arial" w:cs="Arial" w:eastAsiaTheme="minorEastAsia"/>
                <w:sz w:val="20"/>
                <w:szCs w:val="20"/>
              </w:rPr>
              <w:t>id="F_Code"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 xml:space="preserve"> </w:t>
            </w: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type="text" class="easyui-textbox"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data-options="required:true"</w:t>
            </w: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/&gt;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Cs w:val="24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&lt;/td&gt;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如果编号未输入页面如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_Ref14436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15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所示，输入框为浅红色。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4892040" cy="3592195"/>
            <wp:effectExtent l="0" t="0" r="3810" b="825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</w:pPr>
      <w:bookmarkStart w:id="139" w:name="_Ref1443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bookmarkEnd w:id="139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添加仓里信息页面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如果编号没有填写，点击提交，提示如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_Ref14537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16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jc w:val="center"/>
      </w:pPr>
      <w:r>
        <w:drawing>
          <wp:inline distT="0" distB="0" distL="114300" distR="114300">
            <wp:extent cx="2952115" cy="1485900"/>
            <wp:effectExtent l="0" t="0" r="635" b="0"/>
            <wp:docPr id="5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40" w:name="_Ref1453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bookmarkEnd w:id="140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信息提示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验证邮箱则在data-options添加validType:'email'属性。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参照WebApp-&gt;SysManager-&gt;User-&gt;Form.aspx(用户管理的表单)的邮箱字段,代码如下所示：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&lt;th class="formTitle"&gt;电子邮件：&lt;/th&gt;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&lt;td class="formValue"&gt;</w:t>
            </w:r>
          </w:p>
          <w:p>
            <w:pPr>
              <w:spacing w:line="240" w:lineRule="auto"/>
              <w:ind w:left="600" w:hanging="600" w:hangingChars="3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&lt;input name="F_Email" id="F_Email" type="text" class="easyui-textbox"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data-options="validType:'email'"</w:t>
            </w: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/&gt;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Cs w:val="24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&lt;/td&gt;</w:t>
            </w:r>
          </w:p>
        </w:tc>
      </w:tr>
    </w:tbl>
    <w:p>
      <w:pPr>
        <w:ind w:firstLine="480" w:firstLineChars="200"/>
        <w:rPr>
          <w:rFonts w:hint="eastAsia"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br w:type="page"/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如果输入的格式不正确，则显示如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_Ref14638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17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所示的错误：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4987925" cy="3656965"/>
            <wp:effectExtent l="0" t="0" r="3175" b="635"/>
            <wp:docPr id="6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</w:pPr>
      <w:bookmarkStart w:id="141" w:name="_Ref1463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bookmarkEnd w:id="141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添加用户信息页面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常用的验证如手机验证、字符长度长度验证等。使用方法为在</w:t>
      </w:r>
      <w:r>
        <w:rPr>
          <w:rFonts w:asciiTheme="minorEastAsia" w:hAnsiTheme="minorEastAsia" w:eastAsiaTheme="minorEastAsia" w:cstheme="minorEastAsia"/>
          <w:szCs w:val="24"/>
        </w:rPr>
        <w:t>data-options</w:t>
      </w:r>
      <w:r>
        <w:rPr>
          <w:rFonts w:hint="eastAsia" w:asciiTheme="minorEastAsia" w:hAnsiTheme="minorEastAsia" w:eastAsiaTheme="minorEastAsia" w:cstheme="minorEastAsia"/>
          <w:szCs w:val="24"/>
        </w:rPr>
        <w:t>的方法中添加</w:t>
      </w:r>
      <w:r>
        <w:rPr>
          <w:rFonts w:asciiTheme="minorEastAsia" w:hAnsiTheme="minorEastAsia" w:eastAsiaTheme="minorEastAsia" w:cstheme="minorEastAsia"/>
          <w:szCs w:val="24"/>
        </w:rPr>
        <w:t>validType:’</w:t>
      </w:r>
      <w:r>
        <w:rPr>
          <w:rFonts w:hint="eastAsia" w:asciiTheme="minorEastAsia" w:hAnsiTheme="minorEastAsia" w:eastAsiaTheme="minorEastAsia" w:cstheme="minorEastAsia"/>
          <w:szCs w:val="24"/>
        </w:rPr>
        <w:t>mobile</w:t>
      </w:r>
      <w:r>
        <w:rPr>
          <w:rFonts w:asciiTheme="minorEastAsia" w:hAnsiTheme="minorEastAsia" w:eastAsiaTheme="minorEastAsia" w:cstheme="minorEastAsia"/>
          <w:szCs w:val="24"/>
        </w:rPr>
        <w:t>’</w:t>
      </w:r>
      <w:r>
        <w:rPr>
          <w:rFonts w:hint="eastAsia" w:asciiTheme="minorEastAsia" w:hAnsiTheme="minorEastAsia" w:eastAsiaTheme="minorEastAsia" w:cstheme="minorEastAsia"/>
          <w:szCs w:val="24"/>
        </w:rPr>
        <w:t>、</w:t>
      </w:r>
      <w:r>
        <w:rPr>
          <w:rFonts w:asciiTheme="minorEastAsia" w:hAnsiTheme="minorEastAsia" w:eastAsiaTheme="minorEastAsia" w:cstheme="minorEastAsia"/>
          <w:szCs w:val="24"/>
        </w:rPr>
        <w:t>validType:’</w:t>
      </w:r>
      <w:r>
        <w:rPr>
          <w:rFonts w:hint="eastAsia" w:asciiTheme="minorEastAsia" w:hAnsiTheme="minorEastAsia" w:eastAsiaTheme="minorEastAsia" w:cstheme="minorEastAsia"/>
          <w:szCs w:val="24"/>
        </w:rPr>
        <w:t>length[0,20]</w:t>
      </w:r>
      <w:r>
        <w:rPr>
          <w:rFonts w:asciiTheme="minorEastAsia" w:hAnsiTheme="minorEastAsia" w:eastAsiaTheme="minorEastAsia" w:cstheme="minorEastAsia"/>
          <w:szCs w:val="24"/>
        </w:rPr>
        <w:t>’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，其他的验证可以参考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easyui使用手册</w:t>
      </w:r>
      <w:r>
        <w:rPr>
          <w:rFonts w:hint="eastAsia" w:asciiTheme="minorEastAsia" w:hAnsiTheme="minorEastAsia" w:eastAsiaTheme="minorEastAsia" w:cstheme="minorEastAsia"/>
          <w:szCs w:val="24"/>
        </w:rPr>
        <w:t>。</w:t>
      </w:r>
    </w:p>
    <w:p>
      <w:pPr>
        <w:pStyle w:val="4"/>
        <w:rPr>
          <w:rFonts w:eastAsia="Calibri" w:cs="Calibri"/>
          <w:sz w:val="24"/>
        </w:rPr>
      </w:pPr>
      <w:bookmarkStart w:id="142" w:name="_Toc4021"/>
      <w:r>
        <w:rPr>
          <w:rFonts w:hint="eastAsia" w:cs="Calibri"/>
          <w:sz w:val="24"/>
        </w:rPr>
        <w:t>字典数据的格式化</w:t>
      </w:r>
      <w:bookmarkEnd w:id="142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bookmarkStart w:id="143" w:name="___________3"/>
      <w:bookmarkEnd w:id="143"/>
      <w:r>
        <w:rPr>
          <w:rFonts w:hint="eastAsia" w:asciiTheme="minorEastAsia" w:hAnsiTheme="minorEastAsia" w:eastAsiaTheme="minorEastAsia" w:cstheme="minorEastAsia"/>
          <w:szCs w:val="24"/>
        </w:rPr>
        <w:t>在“系统管理”-&gt;“字典管理”，点击“字典设置”，弹出如下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_Ref14730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18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所示的窗口：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5484495" cy="3378835"/>
            <wp:effectExtent l="0" t="0" r="1905" b="12065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</w:pPr>
      <w:bookmarkStart w:id="144" w:name="_Ref1473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bookmarkEnd w:id="144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字典设置页面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点击添加按钮，按照下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_Ref14886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19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所示添加内容。</w:t>
      </w:r>
    </w:p>
    <w:p>
      <w:pPr>
        <w:jc w:val="center"/>
      </w:pPr>
      <w:r>
        <w:drawing>
          <wp:inline distT="0" distB="0" distL="114300" distR="114300">
            <wp:extent cx="5390515" cy="3066415"/>
            <wp:effectExtent l="0" t="0" r="635" b="63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45" w:name="_Ref1488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bookmarkEnd w:id="145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添加字典信息页面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添加成功后，在“字典管理”中选中“仓库类型”，页面如</w:t>
      </w:r>
      <w:r>
        <w:rPr>
          <w:rFonts w:hint="eastAsia" w:asciiTheme="minorEastAsia" w:hAnsiTheme="minorEastAsia" w:eastAsiaTheme="minorEastAsia" w:cstheme="minorEastAsia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</w:rPr>
        <w:instrText xml:space="preserve"> REF _Ref6358 \h </w:instrText>
      </w:r>
      <w:r>
        <w:rPr>
          <w:rFonts w:hint="eastAsia" w:asciiTheme="minorEastAsia" w:hAnsiTheme="minorEastAsia" w:eastAsiaTheme="minorEastAsia" w:cstheme="minorEastAsia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</w:rPr>
        <w:instrText xml:space="preserve"> REF _Ref15004 \h </w:instrText>
      </w:r>
      <w:r>
        <w:rPr>
          <w:rFonts w:hint="eastAsia" w:asciiTheme="minorEastAsia" w:hAnsiTheme="minorEastAsia" w:eastAsiaTheme="minorEastAsia" w:cstheme="minorEastAsia"/>
          <w:szCs w:val="24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20</w:t>
      </w:r>
      <w:r>
        <w:rPr>
          <w:rFonts w:hint="eastAsia" w:asciiTheme="minorEastAsia" w:hAnsiTheme="minorEastAsia" w:eastAsiaTheme="minorEastAsia" w:cstheme="minorEastAsia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jc w:val="center"/>
      </w:pPr>
      <w:r>
        <w:drawing>
          <wp:inline distT="0" distB="0" distL="114300" distR="114300">
            <wp:extent cx="5484495" cy="2756535"/>
            <wp:effectExtent l="9525" t="9525" r="11430" b="1524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756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146" w:name="_Ref1500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20</w:t>
      </w:r>
      <w:r>
        <w:fldChar w:fldCharType="end"/>
      </w:r>
      <w:bookmarkEnd w:id="146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字典管理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left"/>
        <w:textAlignment w:val="auto"/>
        <w:outlineLvl w:val="9"/>
      </w:pPr>
      <w:r>
        <w:rPr>
          <w:rFonts w:hint="eastAsia"/>
        </w:rPr>
        <w:t>点击“添加”按钮，弹出如下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_Ref15281 \h </w:instrText>
      </w:r>
      <w:r>
        <w:rPr>
          <w:rFonts w:hint="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21</w:t>
      </w:r>
      <w:r>
        <w:rPr>
          <w:rFonts w:hint="eastAsia"/>
          <w:lang w:eastAsia="zh-CN"/>
        </w:rPr>
        <w:fldChar w:fldCharType="end"/>
      </w:r>
      <w:r>
        <w:rPr>
          <w:rFonts w:hint="eastAsia"/>
        </w:rPr>
        <w:t>所示弹出框，按照图中所示的信息添加一条数据。</w:t>
      </w:r>
    </w:p>
    <w:p>
      <w:pPr>
        <w:jc w:val="center"/>
      </w:pPr>
      <w:r>
        <w:drawing>
          <wp:inline distT="0" distB="0" distL="114300" distR="114300">
            <wp:extent cx="5380990" cy="3456940"/>
            <wp:effectExtent l="0" t="0" r="10160" b="1016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47" w:name="_Ref1528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21</w:t>
      </w:r>
      <w:r>
        <w:fldChar w:fldCharType="end"/>
      </w:r>
      <w:bookmarkEnd w:id="147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添加字典值信息页面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以上操作完成后，在WebApp-&gt;BaseData-&gt;Storage-&gt;Index.aspx文件下的datagrid控件中，添加以下代码。storageType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对应</w:t>
      </w:r>
      <w:r>
        <w:rPr>
          <w:rFonts w:hint="eastAsia" w:asciiTheme="minorEastAsia" w:hAnsiTheme="minorEastAsia" w:eastAsiaTheme="minorEastAsia" w:cstheme="minorEastAsia"/>
          <w:szCs w:val="24"/>
        </w:rPr>
        <w:t>字典类型的编码。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$gridList.datagrid({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toolbar: '#gridStorage-tb',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url: basePath + 'Ashx/BaseData/StorageHandler.ashx?action=FindList',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columns: [[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{ title: '主键', field: 'F_Id', hidden: true },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{ title: '编号', field: 'F_Code', width: 100, align: 'center' },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{ title: '名称', field: 'F_Name', width: 120, align: 'center' },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{ title: '部门', field: 'F_OrganizeId', width: 120, align: 'center'},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{ title: '库管员', field: 'F_Manager', width: 120, align: 'center'},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{ title: '联系方式', field: 'F_Phone', width: 100, align: 'center' },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{ title: '仓库高度(m)', field: 'F_Height', width: 120, align: 'center' },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{ title: '仓库面积(㎡)', field: 'F_Area', width: 120, align: 'center' },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{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title: '仓库类型', field: 'F_Type', width: 80, align: 'center',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</w:t>
            </w:r>
            <w:r>
              <w:rPr>
                <w:rFonts w:ascii="Arial" w:hAnsi="Arial" w:cs="Arial"/>
                <w:color w:val="00B0F0"/>
                <w:sz w:val="20"/>
                <w:szCs w:val="20"/>
              </w:rPr>
              <w:t>formatter: function (value, row, index) {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    return $top.ltcache.dictItems["storageType"][value];</w:t>
            </w:r>
          </w:p>
          <w:p>
            <w:pPr>
              <w:spacing w:line="240" w:lineRule="auto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    }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},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{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title: '有效标志', field: 'F_EnabledFlag', width: 100, align: 'center',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formatter: function (value, row, index) {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   return value == 1 ? '&lt;i class="fa fa-toggle-on"&gt;&lt;/i&gt;' : '&lt;i class="fa fa-toggle-off"&gt;&lt;/i&gt;';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}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},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{ title: '排序码', field: 'F_SortNum', width: 60, align: 'center' }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]],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onBeforeLoad: function (param) {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param.keyword = $('#keyword').textbox('getValue');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>
            <w:pPr>
              <w:spacing w:line="240" w:lineRule="auto"/>
            </w:pPr>
            <w:r>
              <w:rPr>
                <w:rFonts w:ascii="Arial" w:hAnsi="Arial" w:cs="Arial"/>
                <w:sz w:val="20"/>
                <w:szCs w:val="20"/>
              </w:rPr>
              <w:t>});</w:t>
            </w:r>
          </w:p>
        </w:tc>
      </w:tr>
    </w:tbl>
    <w:p>
      <w:pPr>
        <w:ind w:firstLine="480" w:firstLineChars="200"/>
        <w:jc w:val="left"/>
      </w:pPr>
      <w:r>
        <w:rPr>
          <w:rFonts w:hint="eastAsia"/>
        </w:rPr>
        <w:t>代码添加完成后，打开“仓库管理”页面，</w:t>
      </w:r>
      <w:r>
        <w:rPr>
          <w:rFonts w:hint="eastAsia"/>
          <w:lang w:eastAsia="zh-CN"/>
        </w:rPr>
        <w:t>根据字典编号查出字典类型名称，</w:t>
      </w:r>
      <w:r>
        <w:rPr>
          <w:rFonts w:hint="eastAsia"/>
        </w:rPr>
        <w:t>如下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_Ref15432 \h </w:instrText>
      </w:r>
      <w:r>
        <w:rPr>
          <w:rFonts w:hint="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22</w:t>
      </w:r>
      <w:r>
        <w:rPr>
          <w:rFonts w:hint="eastAsia"/>
          <w:lang w:eastAsia="zh-CN"/>
        </w:rPr>
        <w:fldChar w:fldCharType="end"/>
      </w:r>
      <w:r>
        <w:rPr>
          <w:rFonts w:hint="eastAsia"/>
        </w:rPr>
        <w:t>所示：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5484495" cy="2766060"/>
            <wp:effectExtent l="9525" t="9525" r="11430" b="24765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766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</w:pPr>
      <w:bookmarkStart w:id="148" w:name="_Ref1543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22</w:t>
      </w:r>
      <w:r>
        <w:fldChar w:fldCharType="end"/>
      </w:r>
      <w:bookmarkEnd w:id="148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仓库管理页面</w:t>
      </w:r>
    </w:p>
    <w:p>
      <w:pPr>
        <w:pStyle w:val="4"/>
      </w:pPr>
      <w:bookmarkStart w:id="149" w:name="________11"/>
      <w:bookmarkEnd w:id="149"/>
      <w:bookmarkStart w:id="150" w:name="_Toc28011"/>
      <w:bookmarkStart w:id="151" w:name="_Toc256000050"/>
      <w:bookmarkStart w:id="152" w:name="_Toc256000049"/>
      <w:r>
        <w:t>扩展字典选择字段</w:t>
      </w:r>
      <w:bookmarkEnd w:id="150"/>
      <w:bookmarkEnd w:id="151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在BaseData文件夹下的Storage文件夹下的Index.aspx页面中，在&lt;div class="queryPanel"&gt;标签内添加以下代码：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rPr>
                <w:rFonts w:hint="eastAsia" w:ascii="Arial" w:hAnsi="Arial" w:cs="Arial"/>
                <w:sz w:val="20"/>
                <w:szCs w:val="20"/>
              </w:rPr>
            </w:pPr>
            <w:r>
              <w:rPr>
                <w:rFonts w:hint="eastAsia" w:ascii="Arial" w:hAnsi="Arial" w:cs="Arial"/>
                <w:sz w:val="20"/>
                <w:szCs w:val="20"/>
              </w:rPr>
              <w:t>&lt;div class="queryPanel"&gt;</w:t>
            </w:r>
          </w:p>
          <w:p>
            <w:pPr>
              <w:spacing w:line="240" w:lineRule="auto"/>
              <w:rPr>
                <w:rFonts w:hint="eastAsia" w:ascii="Arial" w:hAnsi="Arial" w:cs="Arial"/>
                <w:sz w:val="20"/>
                <w:szCs w:val="20"/>
              </w:rPr>
            </w:pPr>
            <w:r>
              <w:rPr>
                <w:rFonts w:hint="eastAsia" w:ascii="Arial" w:hAnsi="Arial" w:cs="Arial"/>
                <w:sz w:val="20"/>
                <w:szCs w:val="20"/>
              </w:rPr>
              <w:t xml:space="preserve">       &lt;span&gt;关键词：&lt;/span&gt;</w:t>
            </w:r>
          </w:p>
          <w:p>
            <w:pPr>
              <w:spacing w:line="240" w:lineRule="auto"/>
              <w:rPr>
                <w:rFonts w:hint="eastAsia" w:ascii="Arial" w:hAnsi="Arial" w:cs="Arial"/>
                <w:sz w:val="20"/>
                <w:szCs w:val="20"/>
              </w:rPr>
            </w:pPr>
            <w:r>
              <w:rPr>
                <w:rFonts w:hint="eastAsia" w:ascii="Arial" w:hAnsi="Arial" w:cs="Arial"/>
                <w:sz w:val="20"/>
                <w:szCs w:val="20"/>
              </w:rPr>
              <w:t xml:space="preserve">       &lt;input id="keyword" class="easyui-textbox" prompt="请输入编号或名称"/&gt;</w:t>
            </w:r>
          </w:p>
          <w:p>
            <w:pPr>
              <w:spacing w:line="240" w:lineRule="auto"/>
              <w:rPr>
                <w:rFonts w:hint="eastAsia" w:ascii="Arial" w:hAnsi="Arial" w:cs="Arial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/>
                <w:sz w:val="20"/>
                <w:szCs w:val="20"/>
              </w:rPr>
              <w:t xml:space="preserve">       </w:t>
            </w:r>
            <w:r>
              <w:rPr>
                <w:rFonts w:hint="eastAsia" w:ascii="Arial" w:hAnsi="Arial" w:cs="Arial"/>
                <w:color w:val="00B0F0"/>
                <w:sz w:val="20"/>
                <w:szCs w:val="20"/>
              </w:rPr>
              <w:t>&lt;span&gt;仓库类型：&lt;/span&gt;</w:t>
            </w:r>
          </w:p>
          <w:p>
            <w:pPr>
              <w:spacing w:line="240" w:lineRule="auto"/>
              <w:rPr>
                <w:rFonts w:hint="eastAsia" w:ascii="Arial" w:hAnsi="Arial" w:cs="Arial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B0F0"/>
                <w:sz w:val="20"/>
                <w:szCs w:val="20"/>
              </w:rPr>
              <w:t xml:space="preserve">       &lt;input id="fType"/&gt;</w:t>
            </w:r>
          </w:p>
          <w:p>
            <w:pPr>
              <w:spacing w:line="240" w:lineRule="auto"/>
              <w:rPr>
                <w:rFonts w:hint="eastAsia" w:ascii="Arial" w:hAnsi="Arial" w:cs="Arial"/>
                <w:sz w:val="20"/>
                <w:szCs w:val="20"/>
              </w:rPr>
            </w:pPr>
            <w:r>
              <w:rPr>
                <w:rFonts w:hint="eastAsia" w:ascii="Arial" w:hAnsi="Arial" w:cs="Arial"/>
                <w:sz w:val="20"/>
                <w:szCs w:val="20"/>
              </w:rPr>
              <w:t xml:space="preserve">       &lt;a id="btnQuery" class="easyui-linkbutton"&gt;&lt;span class="fa fa-search"&gt;&lt;/span&gt;查询&lt;/a&gt;</w:t>
            </w:r>
          </w:p>
          <w:p>
            <w:pPr>
              <w:spacing w:line="240" w:lineRule="auto"/>
              <w:rPr>
                <w:rFonts w:cs="Calibri"/>
              </w:rPr>
            </w:pPr>
            <w:r>
              <w:rPr>
                <w:rFonts w:hint="eastAsia" w:ascii="Arial" w:hAnsi="Arial" w:cs="Arial"/>
                <w:sz w:val="20"/>
                <w:szCs w:val="20"/>
              </w:rPr>
              <w:t>&lt;/div&gt;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在jQuery中添加以下代码，</w:t>
      </w:r>
      <w:r>
        <w:rPr>
          <w:rFonts w:asciiTheme="minorEastAsia" w:hAnsiTheme="minorEastAsia" w:eastAsiaTheme="minorEastAsia" w:cstheme="minorEastAsia"/>
          <w:szCs w:val="24"/>
        </w:rPr>
        <w:t>combobox</w:t>
      </w:r>
      <w:r>
        <w:rPr>
          <w:rFonts w:hint="eastAsia" w:asciiTheme="minorEastAsia" w:hAnsiTheme="minorEastAsia" w:eastAsiaTheme="minorEastAsia" w:cstheme="minorEastAsia"/>
          <w:szCs w:val="24"/>
        </w:rPr>
        <w:t>是下拉框控件(参照easyui用户手册使用)，</w:t>
      </w:r>
      <w:r>
        <w:rPr>
          <w:rFonts w:asciiTheme="minorEastAsia" w:hAnsiTheme="minorEastAsia" w:eastAsiaTheme="minorEastAsia" w:cstheme="minorEastAsia"/>
          <w:szCs w:val="24"/>
        </w:rPr>
        <w:t>storageType</w:t>
      </w:r>
      <w:r>
        <w:rPr>
          <w:rFonts w:hint="eastAsia" w:asciiTheme="minorEastAsia" w:hAnsiTheme="minorEastAsia" w:eastAsiaTheme="minorEastAsia" w:cstheme="minorEastAsia"/>
          <w:szCs w:val="24"/>
        </w:rPr>
        <w:t>为字典类型的编码。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$('#fType').combobox({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url: basePath + 'Ashx/Common.ashx?action=GetDictItems&amp;dictCode=storageType',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panelHeight: 80</w:t>
            </w:r>
          </w:p>
          <w:p>
            <w:pPr>
              <w:jc w:val="left"/>
              <w:rPr>
                <w:rFonts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})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asciiTheme="minorEastAsia" w:hAnsiTheme="minorEastAsia" w:eastAsiaTheme="minorEastAsia" w:cstheme="minorEastAsia"/>
          <w:szCs w:val="24"/>
        </w:rPr>
        <w:t>storageType</w:t>
      </w:r>
      <w:r>
        <w:rPr>
          <w:rFonts w:hint="eastAsia" w:asciiTheme="minorEastAsia" w:hAnsiTheme="minorEastAsia" w:eastAsiaTheme="minorEastAsia" w:cstheme="minorEastAsia"/>
          <w:szCs w:val="24"/>
        </w:rPr>
        <w:t>属于字典数据，在字典管理中可以添加。在系统管理功能中找到字典值管理，点击左侧的仓库类型，即可对该类型进行添加、修改、删除等操作。页面如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_Ref15536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23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jc w:val="center"/>
      </w:pPr>
      <w:r>
        <w:drawing>
          <wp:inline distT="0" distB="0" distL="114300" distR="114300">
            <wp:extent cx="5476875" cy="2341880"/>
            <wp:effectExtent l="9525" t="9525" r="19050" b="10795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41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53" w:name="_Ref1553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23</w:t>
      </w:r>
      <w:r>
        <w:fldChar w:fldCharType="end"/>
      </w:r>
      <w:bookmarkEnd w:id="153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字典值管理页面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在datagrid的onBeforeLoad属性中添加查询条件，代码如下：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param.fType = $("#fType").combobox("getValue");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cs="Calibri"/>
        </w:rPr>
      </w:pPr>
      <w:r>
        <w:rPr>
          <w:rFonts w:hint="eastAsia" w:cs="Calibri"/>
          <w:lang w:eastAsia="zh-CN"/>
        </w:rPr>
        <w:t>因为</w:t>
      </w:r>
      <w:r>
        <w:rPr>
          <w:rFonts w:hint="eastAsia" w:cs="Calibri"/>
          <w:lang w:val="en-US" w:eastAsia="zh-CN"/>
        </w:rPr>
        <w:t>Handler层、Bll层都继承了封装好的接口，这里只需要</w:t>
      </w:r>
      <w:r>
        <w:rPr>
          <w:rFonts w:hint="eastAsia" w:cs="Calibri"/>
        </w:rPr>
        <w:t>在LT.Dal-&gt;BaseData-&gt;StorageDal文件中的FindList方法中添加以下代码：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public override List&lt;StorageModel&gt; FindList(Dictionary&lt;string, string&gt; queryParam)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string sql = @"select storage.* from Bas_Storage storage  where F_DeleteFlag=0"; 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List&lt;DbParameter&gt; paramters = new List&lt;DbParameter&gt;();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if (queryParam.ContainsKey("keyword"))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sql += "and (storage.F_Name like @F_Name or storage.F_Code like @F_Code)";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paramters.Add(new SqlParameter("@F_Code", SqlDbType.NVarChar) { Value = string.Format("%{0}%", queryParam["keyword"]) });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paramters.Add(new SqlParameter("@F_Name", SqlDbType.NVarChar) { Value = string.Format("%{0}%", queryParam["keyword"]) });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hAnsi="Arial" w:cs="Arial"/>
                <w:color w:val="00B0F0"/>
                <w:sz w:val="20"/>
                <w:szCs w:val="20"/>
              </w:rPr>
              <w:t>if (queryParam.ContainsKey("fType") &amp;&amp; !string.IsNullOrEmpty(queryParam["fType"]))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sql += "and storage.F_Type=@F_Type ";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    paramters.Add(new SqlParameter("@F_Type", SqlDbType.NVarChar) { Value = queryParam["fType"] });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color w:val="00B0F0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sql += "order by F_SortNum";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List&lt;StorageModel&gt; storages = new List&lt;StorageModel&gt;();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using (DbDataReader dr = DbHelper.ExecuteReader(sql, paramters.ToArray()))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while (dr.Read())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{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StorageModel storage = ReaderToModel&lt;StorageModel&gt;(dr);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storages.Add(storage);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}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return storages;</w:t>
            </w:r>
          </w:p>
          <w:p>
            <w:pPr>
              <w:spacing w:line="240" w:lineRule="auto"/>
              <w:jc w:val="left"/>
              <w:rPr>
                <w:rFonts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以上代码添加完后，打开“仓库管理”页面如下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_Ref15664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24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5537835" cy="2350770"/>
            <wp:effectExtent l="9525" t="9525" r="15240" b="20955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23507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</w:pPr>
      <w:bookmarkStart w:id="154" w:name="_Ref1566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24</w:t>
      </w:r>
      <w:r>
        <w:fldChar w:fldCharType="end"/>
      </w:r>
      <w:bookmarkEnd w:id="154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仓库管理页面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在“仓库类型”中选择“大仓库”，点击“查询”按钮，查询结果如下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_Ref15752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25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所示。</w:t>
      </w:r>
    </w:p>
    <w:p>
      <w:pPr>
        <w:jc w:val="center"/>
      </w:pPr>
      <w:r>
        <w:drawing>
          <wp:inline distT="0" distB="0" distL="114300" distR="114300">
            <wp:extent cx="4460240" cy="2265680"/>
            <wp:effectExtent l="9525" t="9525" r="26035" b="10795"/>
            <wp:docPr id="5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2265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55" w:name="_Ref1575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25</w:t>
      </w:r>
      <w:r>
        <w:fldChar w:fldCharType="end"/>
      </w:r>
      <w:bookmarkEnd w:id="155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仓库管理页面</w:t>
      </w:r>
    </w:p>
    <w:bookmarkEnd w:id="152"/>
    <w:p>
      <w:pPr>
        <w:pStyle w:val="4"/>
      </w:pPr>
      <w:bookmarkStart w:id="156" w:name="______15"/>
      <w:bookmarkEnd w:id="156"/>
      <w:bookmarkStart w:id="157" w:name="__________3"/>
      <w:bookmarkEnd w:id="157"/>
      <w:bookmarkStart w:id="158" w:name="_Toc256000051"/>
      <w:bookmarkStart w:id="159" w:name="_Toc23842"/>
      <w:r>
        <w:t>使用分页</w:t>
      </w:r>
      <w:bookmarkEnd w:id="158"/>
      <w:bookmarkEnd w:id="159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将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BaseData</w:t>
      </w:r>
      <w:r>
        <w:rPr>
          <w:rFonts w:hint="eastAsia" w:asciiTheme="minorEastAsia" w:hAnsiTheme="minorEastAsia" w:eastAsiaTheme="minorEastAsia" w:cstheme="minorEastAsia"/>
          <w:szCs w:val="24"/>
        </w:rPr>
        <w:t>-&gt;Storage-&gt;Index.aspx文件的datagrid代码修改为以下代码：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$gridList.datagrid({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pagination: true,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toolbar: '#gridStorage-tb',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url: basePath + 'Ashx/BaseData/StorageHandler.ashx?action=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FindPageLis</w:t>
            </w:r>
            <w:r>
              <w:rPr>
                <w:rFonts w:ascii="Arial" w:hAnsi="Arial" w:cs="Arial" w:eastAsiaTheme="minorEastAsia"/>
                <w:sz w:val="20"/>
                <w:szCs w:val="20"/>
              </w:rPr>
              <w:t>t',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columns: [[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{ title: '主键', field: 'F_Id', hidden: true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{ title: '编号', field: 'F_Code', width: 100, align: 'center'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{ title: '名称', field: 'F_Name', width: 120, align: 'center'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{ title: '部门', field: 'F_OrganizeId', width: 120, align: 'center'},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{ title: '库管员', field: 'F_Manager', width: 120, align: 'center'},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{ title: '联系方式', field: 'F_Phone', width: 100, align: 'center'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{ title: '仓库高度(m)', field: 'F_Height', width: 120, align: 'center'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{ title: '仓库面积(㎡)', field: 'F_Area', width: 120, align: 'center'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title: '仓库类型', field: 'F_Type', width: 80, align: 'center',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formatter: function (value, row, index)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return $top.ltcache.dictItems["storageType"][value];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title: '有效标志', field: 'F_EnabledFlag', width: 100, align: 'center',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formatter: function (value, row, index)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    return value == 1 ? '&lt;i class="fa fa-toggle-on"&gt;&lt;/i&gt;' : '&lt;i class="fa fa-toggle-off"&gt;&lt;/i&gt;';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   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},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{ title: '排序码', field: 'F_SortNum', width: 60, align: 'center' }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]],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onBeforeLoad: function (param)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param.keyword = $('#keyword').textbox('getValue');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param.fType = $("#fType").combobox("getValue");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Cs w:val="24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});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后台在LT.Dal-&gt;BaseBata-&gt;Storage.aspx的FindPageList方法下加入以下代码：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 sql = @"select storage.* from Bas_Storage storage  where F_DeleteFlag=0";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List&lt;DbParameter&gt; paramters = new List&lt;DbParameter&gt;();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if (queryParam.ContainsKey("keyword"))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sql += "and (storage.F_Name like @F_Name or storage.F_Code like @F_Code)";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paramters.Add(new SqlParameter("@F_Code", SqlDbType.NVarChar) { Value = string.Format("%{0}%", queryParam["keyword"]) });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paramters.Add(new SqlParameter("@F_Name", SqlDbType.NVarChar) { Value = string.Format("%{0}%", queryParam["keyword"]) });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if (queryParam["fType"]!="")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sql += "and storage.F_Type=@F_Type ";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paramters.Add(new SqlParameter("@F_Type", SqlDbType.NVarChar) { Value = queryParam["fType"] });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string pageSql = GetPageSql(sql, pagination, "F_SortNum", paramters.ToArray());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List&lt;StorageModel&gt; storages = new List&lt;StorageModel&gt;();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using (DbDataReader dr = DbHelper.ExecuteReader(pageSql, paramters.ToArray()))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while (dr.Read())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StorageModel storage = ReaderToModel&lt;StorageModel&gt;(dr);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storages.Add(storage);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  <w:p>
            <w:pPr>
              <w:spacing w:line="240" w:lineRule="auto"/>
              <w:jc w:val="left"/>
              <w:rPr>
                <w:rFonts w:cs="Calibri"/>
              </w:rPr>
            </w:pPr>
            <w:r>
              <w:rPr>
                <w:rFonts w:ascii="Arial" w:hAnsi="Arial" w:cs="Arial"/>
                <w:sz w:val="18"/>
                <w:szCs w:val="18"/>
              </w:rPr>
              <w:t>return storages;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页面下方显示当前页数和总页数，如下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_Ref15853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26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5476875" cy="2309495"/>
            <wp:effectExtent l="9525" t="9525" r="19050" b="24130"/>
            <wp:docPr id="5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09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</w:pPr>
      <w:bookmarkStart w:id="160" w:name="_Ref1585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26</w:t>
      </w:r>
      <w:r>
        <w:fldChar w:fldCharType="end"/>
      </w:r>
      <w:bookmarkEnd w:id="160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仓库管理页面</w:t>
      </w:r>
    </w:p>
    <w:p>
      <w:pPr>
        <w:pStyle w:val="4"/>
      </w:pPr>
      <w:bookmarkStart w:id="161" w:name="________12"/>
      <w:bookmarkEnd w:id="161"/>
      <w:bookmarkStart w:id="162" w:name="_Toc256000052"/>
      <w:bookmarkStart w:id="163" w:name="_Toc28067"/>
      <w:r>
        <w:t>加入按钮权限</w:t>
      </w:r>
      <w:bookmarkEnd w:id="162"/>
      <w:bookmarkEnd w:id="163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在按钮中添加btnauth="true"属性，代码如下所示：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18"/>
                <w:szCs w:val="18"/>
              </w:rPr>
            </w:pPr>
            <w:r>
              <w:rPr>
                <w:rFonts w:ascii="Arial" w:hAnsi="Arial" w:cs="Arial" w:eastAsiaTheme="minorEastAsia"/>
                <w:sz w:val="18"/>
                <w:szCs w:val="18"/>
              </w:rPr>
              <w:t xml:space="preserve">&lt;a id="btnAdd" </w:t>
            </w:r>
            <w:r>
              <w:rPr>
                <w:rFonts w:ascii="Arial" w:hAnsi="Arial" w:cs="Arial" w:eastAsiaTheme="minorEastAsia"/>
                <w:color w:val="00B0F0"/>
                <w:sz w:val="18"/>
                <w:szCs w:val="18"/>
              </w:rPr>
              <w:t xml:space="preserve">btnauth="true" </w:t>
            </w:r>
            <w:r>
              <w:rPr>
                <w:rFonts w:ascii="Arial" w:hAnsi="Arial" w:cs="Arial" w:eastAsiaTheme="minorEastAsia"/>
                <w:sz w:val="18"/>
                <w:szCs w:val="18"/>
              </w:rPr>
              <w:t>class="easyui-linkbutton"&gt;&lt;span class="fa fa-plus"&gt;&lt;/span&gt;添加&lt;/a&gt;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18"/>
                <w:szCs w:val="18"/>
              </w:rPr>
            </w:pPr>
            <w:r>
              <w:rPr>
                <w:rFonts w:hint="eastAsia" w:ascii="Arial" w:hAnsi="Arial" w:cs="Arial" w:eastAsiaTheme="minorEastAsia"/>
                <w:sz w:val="18"/>
                <w:szCs w:val="18"/>
              </w:rPr>
              <w:t xml:space="preserve">&lt;a id="btnEdit" </w:t>
            </w:r>
            <w:r>
              <w:rPr>
                <w:rFonts w:hint="eastAsia" w:ascii="Arial" w:hAnsi="Arial" w:cs="Arial" w:eastAsiaTheme="minorEastAsia"/>
                <w:color w:val="00B0F0"/>
                <w:sz w:val="18"/>
                <w:szCs w:val="18"/>
              </w:rPr>
              <w:t>btnauth="true"</w:t>
            </w:r>
            <w:r>
              <w:rPr>
                <w:rFonts w:hint="eastAsia" w:ascii="Arial" w:hAnsi="Arial" w:cs="Arial" w:eastAsiaTheme="minorEastAsia"/>
                <w:sz w:val="18"/>
                <w:szCs w:val="18"/>
              </w:rPr>
              <w:t xml:space="preserve"> class="easyui-linkbutton"&gt;&lt;span class="fa fa-pencil"&gt;&lt;/span&gt;修改&lt;/a&gt;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18"/>
                <w:szCs w:val="18"/>
              </w:rPr>
            </w:pPr>
            <w:r>
              <w:rPr>
                <w:rFonts w:hint="eastAsia" w:ascii="Arial" w:hAnsi="Arial" w:cs="Arial" w:eastAsiaTheme="minorEastAsia"/>
                <w:sz w:val="18"/>
                <w:szCs w:val="18"/>
              </w:rPr>
              <w:t xml:space="preserve">&lt;a id="btnDelete" </w:t>
            </w:r>
            <w:r>
              <w:rPr>
                <w:rFonts w:hint="eastAsia" w:ascii="Arial" w:hAnsi="Arial" w:cs="Arial" w:eastAsiaTheme="minorEastAsia"/>
                <w:color w:val="00B0F0"/>
                <w:sz w:val="18"/>
                <w:szCs w:val="18"/>
              </w:rPr>
              <w:t>btnauth="true"</w:t>
            </w:r>
            <w:r>
              <w:rPr>
                <w:rFonts w:hint="eastAsia" w:ascii="Arial" w:hAnsi="Arial" w:cs="Arial" w:eastAsiaTheme="minorEastAsia"/>
                <w:sz w:val="18"/>
                <w:szCs w:val="18"/>
              </w:rPr>
              <w:t xml:space="preserve"> class="easyui-linkbutton"&gt;&lt;span class="fa fa-remove"&gt;&lt;/span&gt;删除&lt;/a&gt;</w:t>
            </w:r>
          </w:p>
        </w:tc>
      </w:tr>
    </w:tbl>
    <w:p>
      <w:pPr>
        <w:adjustRightInd w:val="0"/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在BaseData-&gt;Storage-&gt;Index.aspx文件下添加控制按钮权限的代码，如下所示：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var funcCode = getActiveFuncCode();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Cs w:val="24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checkBtnAuthsByCode(funcCode);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刷新浏览器，点开仓库管理页面，添加、修改、删除按钮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因为没有权限而不显示，</w:t>
      </w:r>
      <w:r>
        <w:rPr>
          <w:rFonts w:hint="eastAsia" w:asciiTheme="minorEastAsia" w:hAnsiTheme="minorEastAsia" w:eastAsiaTheme="minorEastAsia" w:cstheme="minorEastAsia"/>
          <w:szCs w:val="24"/>
        </w:rPr>
        <w:t>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_Ref15948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27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jc w:val="center"/>
      </w:pPr>
      <w:r>
        <w:drawing>
          <wp:inline distT="0" distB="0" distL="114300" distR="114300">
            <wp:extent cx="5476875" cy="2329815"/>
            <wp:effectExtent l="9525" t="9525" r="19050" b="22860"/>
            <wp:docPr id="5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29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64" w:name="_Ref1594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27</w:t>
      </w:r>
      <w:r>
        <w:fldChar w:fldCharType="end"/>
      </w:r>
      <w:bookmarkEnd w:id="164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仓库管理页面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在“系统管理”中找到“菜单管理”，选中“基础数据”模块下的“仓库管理”，点击“按钮管理”弹出菜单按钮管理页面如下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_Ref16042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28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jc w:val="center"/>
      </w:pPr>
      <w:r>
        <w:drawing>
          <wp:inline distT="0" distB="0" distL="114300" distR="114300">
            <wp:extent cx="5485765" cy="3435350"/>
            <wp:effectExtent l="9525" t="9525" r="10160" b="222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435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65" w:name="_Ref1604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28</w:t>
      </w:r>
      <w:r>
        <w:fldChar w:fldCharType="end"/>
      </w:r>
      <w:bookmarkEnd w:id="165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菜单按钮管理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点击“添加”按钮弹出添加按钮信息页面，页面如下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_Ref16176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29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所示，分别添加“添加”、“修改”、“删除”三个按钮的信息。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添加按钮信息页面的编号对应着按钮的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id。</w:t>
      </w:r>
    </w:p>
    <w:p>
      <w:pPr>
        <w:jc w:val="center"/>
      </w:pPr>
      <w:r>
        <w:drawing>
          <wp:inline distT="0" distB="0" distL="114300" distR="114300">
            <wp:extent cx="4914265" cy="3154680"/>
            <wp:effectExtent l="0" t="0" r="635" b="762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66" w:name="_Ref1617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29</w:t>
      </w:r>
      <w:r>
        <w:fldChar w:fldCharType="end"/>
      </w:r>
      <w:bookmarkEnd w:id="166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添加按钮信息页面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当增加、删除、修改按钮都添加完之后，在系统管理中的角色管理页面选择“testRole”这条数据，点击“赋予权限”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按钮</w:t>
      </w:r>
      <w:r>
        <w:rPr>
          <w:rFonts w:hint="eastAsia" w:asciiTheme="minorEastAsia" w:hAnsiTheme="minorEastAsia" w:eastAsiaTheme="minorEastAsia" w:cstheme="minorEastAsia"/>
          <w:szCs w:val="24"/>
        </w:rPr>
        <w:t>。选中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下面区域的选项，</w:t>
      </w:r>
      <w:r>
        <w:rPr>
          <w:rFonts w:hint="eastAsia" w:asciiTheme="minorEastAsia" w:hAnsiTheme="minorEastAsia" w:eastAsiaTheme="minorEastAsia" w:cstheme="minorEastAsia"/>
          <w:szCs w:val="24"/>
        </w:rPr>
        <w:t>点击提交即可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szCs w:val="24"/>
        </w:rPr>
        <w:t>页面入下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_Ref16326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30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jc w:val="center"/>
      </w:pPr>
      <w:r>
        <w:drawing>
          <wp:inline distT="0" distB="0" distL="114300" distR="114300">
            <wp:extent cx="2839085" cy="3463925"/>
            <wp:effectExtent l="0" t="0" r="18415" b="3175"/>
            <wp:docPr id="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67" w:name="_Ref1632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30</w:t>
      </w:r>
      <w:r>
        <w:fldChar w:fldCharType="end"/>
      </w:r>
      <w:bookmarkEnd w:id="167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赋予角色权限页面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以上操作成功后刷新浏览器，点击仓库管理。添加、修改、删除按钮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显示出来</w:t>
      </w:r>
      <w:r>
        <w:rPr>
          <w:rFonts w:hint="eastAsia" w:asciiTheme="minorEastAsia" w:hAnsiTheme="minorEastAsia" w:eastAsiaTheme="minorEastAsia" w:cstheme="minorEastAsia"/>
          <w:szCs w:val="24"/>
        </w:rPr>
        <w:t>，如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_Ref16441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31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jc w:val="center"/>
      </w:pPr>
      <w:r>
        <w:drawing>
          <wp:inline distT="0" distB="0" distL="114300" distR="114300">
            <wp:extent cx="4855845" cy="2438400"/>
            <wp:effectExtent l="0" t="0" r="1905" b="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68" w:name="_Ref1644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31</w:t>
      </w:r>
      <w:r>
        <w:fldChar w:fldCharType="end"/>
      </w:r>
      <w:bookmarkEnd w:id="168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仓库管理页面</w:t>
      </w:r>
    </w:p>
    <w:p>
      <w:pPr>
        <w:pStyle w:val="4"/>
      </w:pPr>
      <w:bookmarkStart w:id="169" w:name="________13"/>
      <w:bookmarkEnd w:id="169"/>
      <w:bookmarkStart w:id="170" w:name="_Toc256000053"/>
      <w:bookmarkStart w:id="171" w:name="_Toc28321"/>
      <w:r>
        <w:t>添加操作日志</w:t>
      </w:r>
      <w:bookmarkEnd w:id="170"/>
      <w:bookmarkEnd w:id="171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在Ashx-&gt;BaseData-&gt;StorageHandler.ashx文件中，在StorageHandler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类</w:t>
      </w:r>
      <w:r>
        <w:rPr>
          <w:rFonts w:hint="eastAsia" w:asciiTheme="minorEastAsia" w:hAnsiTheme="minorEastAsia" w:eastAsiaTheme="minorEastAsia" w:cstheme="minorEastAsia"/>
          <w:szCs w:val="24"/>
        </w:rPr>
        <w:t>上面添加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以</w:t>
      </w:r>
      <w:r>
        <w:rPr>
          <w:rFonts w:hint="eastAsia" w:asciiTheme="minorEastAsia" w:hAnsiTheme="minorEastAsia" w:eastAsiaTheme="minorEastAsia" w:cstheme="minorEastAsia"/>
          <w:szCs w:val="24"/>
        </w:rPr>
        <w:t>下代码。因为这里继承了FormAshx&lt;StorageModel&gt;接口，所以只需要添加这一句代码即可。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[FuncMsg("基础数据", "仓库管理")]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在仓库管理中修改一条数据，在系统日志中显示的数据入下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_Ref16529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32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4373880" cy="2204085"/>
            <wp:effectExtent l="0" t="0" r="7620" b="571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jc w:val="center"/>
      </w:pPr>
      <w:bookmarkStart w:id="172" w:name="_Ref1652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32</w:t>
      </w:r>
      <w:r>
        <w:fldChar w:fldCharType="end"/>
      </w:r>
      <w:bookmarkEnd w:id="172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系统日志查询页面</w:t>
      </w:r>
    </w:p>
    <w:p>
      <w:pPr>
        <w:pStyle w:val="4"/>
      </w:pPr>
      <w:bookmarkStart w:id="173" w:name="___________4"/>
      <w:bookmarkEnd w:id="173"/>
      <w:bookmarkStart w:id="174" w:name="________14"/>
      <w:bookmarkEnd w:id="174"/>
      <w:bookmarkStart w:id="175" w:name="_Toc256000055"/>
      <w:bookmarkStart w:id="176" w:name="_Toc8153"/>
      <w:r>
        <w:t>说明树形结构</w:t>
      </w:r>
      <w:bookmarkEnd w:id="175"/>
      <w:bookmarkEnd w:id="176"/>
    </w:p>
    <w:p>
      <w:pPr>
        <w:pStyle w:val="5"/>
        <w:rPr>
          <w:sz w:val="24"/>
          <w:szCs w:val="24"/>
        </w:rPr>
      </w:pPr>
      <w:bookmarkStart w:id="177" w:name="______16"/>
      <w:bookmarkEnd w:id="177"/>
      <w:bookmarkStart w:id="178" w:name="_Toc256000056"/>
      <w:r>
        <w:rPr>
          <w:rFonts w:hint="eastAsia"/>
          <w:sz w:val="24"/>
          <w:szCs w:val="24"/>
        </w:rPr>
        <w:t>树结构的</w:t>
      </w:r>
      <w:r>
        <w:rPr>
          <w:sz w:val="24"/>
          <w:szCs w:val="24"/>
        </w:rPr>
        <w:t>选择</w:t>
      </w:r>
      <w:bookmarkEnd w:id="178"/>
      <w:r>
        <w:rPr>
          <w:rFonts w:hint="eastAsia"/>
          <w:sz w:val="24"/>
          <w:szCs w:val="24"/>
        </w:rPr>
        <w:t>框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以“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系统</w:t>
      </w:r>
      <w:r>
        <w:rPr>
          <w:rFonts w:hint="eastAsia" w:asciiTheme="minorEastAsia" w:hAnsiTheme="minorEastAsia" w:eastAsiaTheme="minorEastAsia" w:cstheme="minorEastAsia"/>
          <w:szCs w:val="24"/>
        </w:rPr>
        <w:t>管理”-&gt;“用户管理”的Form表单的“部门信息”下拉框为例。前台代码如下所示，调用“</w:t>
      </w:r>
      <w:r>
        <w:rPr>
          <w:rFonts w:asciiTheme="minorEastAsia" w:hAnsiTheme="minorEastAsia" w:eastAsiaTheme="minorEastAsia" w:cstheme="minorEastAsia"/>
          <w:szCs w:val="24"/>
        </w:rPr>
        <w:t>FindSelectTree</w:t>
      </w:r>
      <w:r>
        <w:rPr>
          <w:rFonts w:hint="eastAsia" w:asciiTheme="minorEastAsia" w:hAnsiTheme="minorEastAsia" w:eastAsiaTheme="minorEastAsia" w:cstheme="minorEastAsia"/>
          <w:szCs w:val="24"/>
        </w:rPr>
        <w:t>”这个方法即可。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tabs>
                <w:tab w:val="left" w:pos="373"/>
              </w:tabs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$('#F_DepartmentId').combobox({</w:t>
            </w:r>
          </w:p>
          <w:p>
            <w:pPr>
              <w:spacing w:line="240" w:lineRule="auto"/>
              <w:ind w:left="798" w:leftChars="166" w:hanging="400" w:hangingChars="20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url: basePath + 'Ashx/SysManager/OrganizeHandler.ashx?action=</w:t>
            </w:r>
            <w:r>
              <w:rPr>
                <w:rFonts w:ascii="Arial" w:hAnsi="Arial" w:cs="Arial"/>
                <w:color w:val="00B0F0"/>
                <w:sz w:val="20"/>
                <w:szCs w:val="20"/>
              </w:rPr>
              <w:t>FindSelectTree</w:t>
            </w:r>
            <w:r>
              <w:rPr>
                <w:rFonts w:ascii="Arial" w:hAnsi="Arial" w:cs="Arial"/>
                <w:sz w:val="20"/>
                <w:szCs w:val="20"/>
              </w:rPr>
              <w:t>&amp;fType=2',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valueField: 'id',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width: 175,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panelHeight: 80</w:t>
            </w:r>
          </w:p>
          <w:p>
            <w:pPr>
              <w:spacing w:line="240" w:lineRule="auto"/>
              <w:jc w:val="left"/>
            </w:pPr>
            <w:r>
              <w:rPr>
                <w:rFonts w:ascii="Arial" w:hAnsi="Arial" w:cs="Arial"/>
                <w:sz w:val="20"/>
                <w:szCs w:val="20"/>
              </w:rPr>
              <w:t>});</w:t>
            </w:r>
          </w:p>
        </w:tc>
      </w:tr>
    </w:tbl>
    <w:p>
      <w:pPr>
        <w:ind w:firstLine="480" w:firstLineChars="200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页面如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_Ref9978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33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jc w:val="center"/>
      </w:pPr>
      <w:r>
        <w:drawing>
          <wp:inline distT="0" distB="0" distL="114300" distR="114300">
            <wp:extent cx="5484495" cy="4073525"/>
            <wp:effectExtent l="0" t="0" r="1905" b="3175"/>
            <wp:docPr id="6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179" w:name="_Ref997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33</w:t>
      </w:r>
      <w:r>
        <w:fldChar w:fldCharType="end"/>
      </w:r>
      <w:bookmarkEnd w:id="179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添加用户信息页面</w:t>
      </w:r>
    </w:p>
    <w:p>
      <w:pPr>
        <w:pStyle w:val="5"/>
        <w:rPr>
          <w:sz w:val="24"/>
          <w:szCs w:val="24"/>
        </w:rPr>
      </w:pPr>
      <w:bookmarkStart w:id="180" w:name="_______3"/>
      <w:bookmarkEnd w:id="180"/>
      <w:bookmarkStart w:id="181" w:name="_Toc256000057"/>
      <w:r>
        <w:rPr>
          <w:sz w:val="24"/>
          <w:szCs w:val="24"/>
        </w:rPr>
        <w:t>树结构查询</w:t>
      </w:r>
      <w:bookmarkEnd w:id="181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与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datagrid</w:t>
      </w:r>
      <w:r>
        <w:rPr>
          <w:rFonts w:hint="eastAsia" w:asciiTheme="minorEastAsia" w:hAnsiTheme="minorEastAsia" w:eastAsiaTheme="minorEastAsia" w:cstheme="minorEastAsia"/>
          <w:szCs w:val="24"/>
        </w:rPr>
        <w:t>不同的是，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树</w:t>
      </w:r>
      <w:r>
        <w:rPr>
          <w:rFonts w:hint="eastAsia" w:asciiTheme="minorEastAsia" w:hAnsiTheme="minorEastAsia" w:eastAsiaTheme="minorEastAsia" w:cstheme="minorEastAsia"/>
          <w:szCs w:val="24"/>
        </w:rPr>
        <w:t>结构的查询采用的是easyui的treegrid控件，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查询表格的</w:t>
      </w:r>
      <w:r>
        <w:rPr>
          <w:rFonts w:hint="eastAsia" w:asciiTheme="minorEastAsia" w:hAnsiTheme="minorEastAsia" w:eastAsiaTheme="minorEastAsia" w:cstheme="minorEastAsia"/>
          <w:szCs w:val="24"/>
        </w:rPr>
        <w:t>请求的方法由FindList改为FindTree。树结构可以参照组织架构(Organize)功能。</w:t>
      </w:r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前端代码可参照WebApp-&gt;SysManager-&gt;Organize-&gt;Index.aspx文件。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代码如下：</w:t>
      </w:r>
    </w:p>
    <w:tbl>
      <w:tblPr>
        <w:tblStyle w:val="27"/>
        <w:tblW w:w="923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9231" w:type="dxa"/>
            <w:vAlign w:val="top"/>
          </w:tcPr>
          <w:p>
            <w:pPr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>$gridList.treegrid({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striped: true,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idField: 'F_Id', treeField: 'F_Name',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fitColumns: true, toolbar: '#gridOrganize-tb',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url: basePath + 'Ashx/SysManager/OrganizeHandler.ashx?action=FindGridTree',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columns: [[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{ title: '父级', field: 'F_ParentId', width: 55, hidden: true },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{ title: '名称', field: 'F_Name', width: 120 },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{ title: '编号', field: 'F_Code', width: 100 },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{ title: '简称', field: 'F_ShortName', width: 120 },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{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 title: '类型', field: 'F_Type', width: 80,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 formatter: function (value, row, index) {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     return $top.ltcache.dictItems["organizeType"][value];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 }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},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{ title: '负责人', field: 'F_ManagerId', width: 120 },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{ title: '电话', field: 'F_Phone', width: 120 },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{ title: '联系地址', field: 'F_Address', width: 120 },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{ title: '排序码', field: 'F_SortNum', width: 60, align: 'center' },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{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 title: '允许删除', field: 'F_EnableDelete', width: 70, align: 'center',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 formatter: function (value, row, index) {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     return value == 1 ? '&lt;i class="fa fa-toggle-on"&gt;&lt;/i&gt;' : '&lt;i class="fa fa-toggle-off"&gt;&lt;/i&gt;';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 }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}, {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 title: '有效标志', field: 'F_EnabledFlag', width: 70, align: 'center',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 formatter: function (value, row, index) {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     return value == 1 ? '&lt;i class="fa fa-toggle-on"&gt;&lt;/i&gt;' : '&lt;i class="fa fa-toggle-off"&gt;&lt;/i&gt;';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 }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},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{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title: '操作', field: 'cz', width: 60, align: 'center',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formatter: function (value, row, index) {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return '&lt;a href="javascript:detail(\'' + row.F_Id + '\')" class="row-operation"&gt;详细&lt;/a&gt;';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   }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}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]],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onBeforeLoad: function (row, param) {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return getQueryParam(param);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},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onDblClickRow: function (row) {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    detail(row.F_Id);</w:t>
            </w:r>
          </w:p>
          <w:p>
            <w:pPr>
              <w:ind w:firstLine="400" w:firstLineChars="200"/>
              <w:jc w:val="left"/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 xml:space="preserve">    }</w:t>
            </w:r>
          </w:p>
          <w:p>
            <w:pPr>
              <w:jc w:val="left"/>
              <w:rPr>
                <w:rFonts w:hint="eastAsia" w:asciiTheme="minorEastAsia" w:hAnsiTheme="minorEastAsia" w:eastAsiaTheme="minorEastAsia" w:cstheme="minorEastAsia"/>
                <w:szCs w:val="24"/>
                <w:vertAlign w:val="baseline"/>
                <w:lang w:eastAsia="zh-CN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  <w:lang w:eastAsia="zh-CN"/>
              </w:rPr>
              <w:t>});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组织架构后台与仓库管理所不同的是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，如下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_Ref1829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t>2</w:t>
      </w:r>
      <w:r>
        <w:rPr>
          <w:rFonts w:hint="eastAsia"/>
          <w:lang w:val="en-US" w:eastAsia="zh-CN"/>
        </w:rPr>
        <w:t xml:space="preserve"> 差异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所示</w:t>
      </w:r>
      <w:r>
        <w:rPr>
          <w:rFonts w:hint="eastAsia" w:asciiTheme="minorEastAsia" w:hAnsiTheme="minorEastAsia" w:eastAsiaTheme="minorEastAsia" w:cstheme="minorEastAsia"/>
          <w:szCs w:val="24"/>
        </w:rPr>
        <w:t>：</w:t>
      </w:r>
    </w:p>
    <w:p>
      <w:pPr>
        <w:pStyle w:val="11"/>
      </w:pPr>
      <w:bookmarkStart w:id="182" w:name="_Ref1829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差异</w:t>
      </w:r>
      <w:bookmarkEnd w:id="182"/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6"/>
        <w:gridCol w:w="3273"/>
        <w:gridCol w:w="3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86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  <w:tc>
          <w:tcPr>
            <w:tcW w:w="3273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treegrid</w:t>
            </w:r>
          </w:p>
        </w:tc>
        <w:tc>
          <w:tcPr>
            <w:tcW w:w="3500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datagrid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8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Handler层</w:t>
            </w:r>
          </w:p>
        </w:tc>
        <w:tc>
          <w:tcPr>
            <w:tcW w:w="3273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继承TreeAshx&lt;OrganizeModel&gt;</w:t>
            </w:r>
          </w:p>
        </w:tc>
        <w:tc>
          <w:tcPr>
            <w:tcW w:w="3500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继承FormBll&lt;StorageModel&gt;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168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Bll层</w:t>
            </w:r>
          </w:p>
        </w:tc>
        <w:tc>
          <w:tcPr>
            <w:tcW w:w="3273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继承TreeBll&lt;OrganizeModel&gt;</w:t>
            </w:r>
          </w:p>
        </w:tc>
        <w:tc>
          <w:tcPr>
            <w:tcW w:w="3500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继承FormBll&lt;StorageModel&gt;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8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Dal层</w:t>
            </w:r>
          </w:p>
        </w:tc>
        <w:tc>
          <w:tcPr>
            <w:tcW w:w="3273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继承TreeDal&lt;OrganizeModel&gt;</w:t>
            </w:r>
          </w:p>
        </w:tc>
        <w:tc>
          <w:tcPr>
            <w:tcW w:w="3500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继承&lt;StorageModel&gt;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8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查询请求调用</w:t>
            </w:r>
          </w:p>
        </w:tc>
        <w:tc>
          <w:tcPr>
            <w:tcW w:w="3273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FindTree</w:t>
            </w:r>
          </w:p>
        </w:tc>
        <w:tc>
          <w:tcPr>
            <w:tcW w:w="3500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FindList和FindPageList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具体的实现请参照织架构(Organize)的代码逻辑。</w:t>
      </w:r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Handler层：Ashx-&gt;SysManager-&gt;OrganizeHandler.ashx文件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。代码如下：</w:t>
      </w:r>
    </w:p>
    <w:tbl>
      <w:tblPr>
        <w:tblStyle w:val="27"/>
        <w:tblW w:w="923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9231" w:type="dxa"/>
            <w:vAlign w:val="top"/>
          </w:tcPr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  <w:t>public class OrganizeHandler :</w:t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TreeAshx&lt;OrganizeModel&gt;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  <w:t xml:space="preserve">        </w:t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>private readonly OrganizeBll bll = new OrganizeBll();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&lt;summary&gt;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框架中定义的必须要实现的方法，获取逻辑处理层的对象。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&lt;/summary&gt;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&lt;returns&gt;&lt;/returns&gt;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public override TreeBll&lt;OrganizeModel&gt; GetBll()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return bll;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}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&lt;summary&gt;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获取查询的参数信息，并转换到dictionary中，该对象直接传输到DAL层。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&lt;/summary&gt;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&lt;param name="context"&gt;&lt;/param&gt;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&lt;returns&gt;&lt;/returns&gt;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protected override Dictionary&lt;string, string&gt; GetQueryParam(HttpContext context)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Dictionary&lt;string, string&gt; queryParams = base.GetQueryParam(context);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return queryParams;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}</w:t>
            </w:r>
          </w:p>
          <w:p>
            <w:pPr>
              <w:spacing w:beforeLines="0" w:afterLines="0" w:line="240" w:lineRule="auto"/>
              <w:jc w:val="left"/>
              <w:rPr>
                <w:rFonts w:hint="eastAsia" w:asciiTheme="minorEastAsia" w:hAnsiTheme="minorEastAsia" w:eastAsiaTheme="minorEastAsia" w:cstheme="minorEastAsia"/>
                <w:szCs w:val="24"/>
                <w:vertAlign w:val="baseline"/>
                <w:lang w:eastAsia="zh-CN"/>
              </w:rPr>
            </w:pPr>
            <w:r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Bll层：LT.Bll-&gt;BaseData-&gt;StorageBll.cs文件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。代码如下：</w:t>
      </w:r>
    </w:p>
    <w:tbl>
      <w:tblPr>
        <w:tblStyle w:val="27"/>
        <w:tblW w:w="923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9231" w:type="dxa"/>
            <w:vAlign w:val="top"/>
          </w:tcPr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  <w:t xml:space="preserve">public class OrganizeBll : </w:t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>TreeBll&lt;OrganizeModel&gt;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  <w:t xml:space="preserve">       </w:t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OrganizeDal dal = new OrganizeDal();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&lt;summary&gt;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获取数据处理层的对象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&lt;/summary&gt;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&lt;returns&gt;&lt;/returns&gt;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public override TreeDal&lt;OrganizeModel&gt; GetDal()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return dal;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}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&lt;summary&gt;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对树查询的内容进行筛选操作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&lt;/summary&gt;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&lt;param name="modelList"&gt;&lt;/param&gt;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&lt;param name="queryParam"&gt;&lt;/param&gt;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&lt;returns&gt;&lt;/returns&gt;</w:t>
            </w:r>
          </w:p>
          <w:p>
            <w:pPr>
              <w:spacing w:beforeLines="0" w:afterLines="0" w:line="240" w:lineRule="auto"/>
              <w:ind w:left="800" w:hanging="800" w:hangingChars="400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>protected override List&lt;OrganizeModel&gt; FilterGridTree(List&lt;OrganizeModel&gt; modelList, Dictionary&lt;string, string&gt; queryParam)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var con = ExtLinq.True&lt;OrganizeModel&gt;();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if (queryParam.ContainsKey("keyword"))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    con = con.And(t =&gt; t.F_Name.Contains(queryParam["keyword"]));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    con = con.Or(t =&gt; t.F_ShortName != null &amp;&amp; t.F_ShortName.Contains(queryParam["keyword"]));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}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modelList = modelList.TreeWhere(con.ToPredicate());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modelList = modelList.OrderBy(t =&gt; t.F_SortNum).ToList(); // 使用TreeWhere后会打乱原排序，这里进行重新排序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return modelList;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}</w:t>
            </w:r>
          </w:p>
          <w:p>
            <w:pPr>
              <w:spacing w:beforeLines="0" w:afterLines="0" w:line="240" w:lineRule="auto"/>
              <w:jc w:val="left"/>
              <w:rPr>
                <w:rFonts w:hint="eastAsia" w:asciiTheme="minorEastAsia" w:hAnsiTheme="minorEastAsia" w:eastAsiaTheme="minorEastAsia" w:cstheme="minorEastAsia"/>
                <w:szCs w:val="24"/>
                <w:vertAlign w:val="baseline"/>
                <w:lang w:eastAsia="zh-CN"/>
              </w:rPr>
            </w:pPr>
            <w:r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Dal层：LT.Dal-&gt;BaseData-&gt;StorageDal.cs文件。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代码如下：</w:t>
      </w:r>
    </w:p>
    <w:tbl>
      <w:tblPr>
        <w:tblStyle w:val="27"/>
        <w:tblW w:w="923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9231" w:type="dxa"/>
            <w:vAlign w:val="top"/>
          </w:tcPr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  <w:t xml:space="preserve">public class OrganizeDal : </w:t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>TreeDal&lt;OrganizeModel&gt;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  <w:t xml:space="preserve">    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  <w:t xml:space="preserve">       </w:t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public override string TableName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get { return "Sys_Organize"; }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}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  <w:t xml:space="preserve">        </w:t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>/// &lt;summary&gt;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获取树结构的所有信息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&lt;/summary&gt;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&lt;param name="queryParam"&gt;查询的参数信息&lt;/param&gt;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/// &lt;returns&gt;&lt;/returns&gt;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public override List&lt;OrganizeModel&gt; FindTree(Dictionary&lt;string, string&gt; queryParam)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string sql = @"select * from Sys_Organize where F_DeleteFlag=0 ";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DbParameter[] parameters = null;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if (queryParam.ContainsKey("fType"))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    sql += "and F_Type=@F_Type";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    parameters = new DbParameter[]{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ab/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ab/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ab/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ab/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new SqlParameter("@F_Type", SqlDbType.VarChar){ Value = queryParam["fType"] }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ab/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ab/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ab/>
            </w: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};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}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sql += " order by F_SortNum";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List&lt;OrganizeModel&gt; organizes = new List&lt;OrganizeModel&gt;();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using (DbDataReader dr = DbHelper.ExecuteReader(sql, parameters))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    while (dr.Read())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    {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        OrganizeModel organize = ReaderToModel&lt;OrganizeModel&gt;(dr);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        organizes.Add(organize);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    }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}</w:t>
            </w:r>
          </w:p>
          <w:p>
            <w:pPr>
              <w:spacing w:beforeLines="0" w:afterLines="0" w:line="240" w:lineRule="auto"/>
              <w:jc w:val="left"/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    return organizes;</w:t>
            </w:r>
          </w:p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新宋体" w:cs="Arial"/>
                <w:color w:val="00B0F0"/>
                <w:sz w:val="20"/>
                <w:szCs w:val="20"/>
                <w:highlight w:val="none"/>
              </w:rPr>
              <w:t xml:space="preserve">        }</w:t>
            </w:r>
          </w:p>
          <w:p>
            <w:pPr>
              <w:spacing w:line="240" w:lineRule="auto"/>
              <w:jc w:val="left"/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新宋体" w:cs="Arial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>
      <w:pPr>
        <w:pStyle w:val="2"/>
      </w:pPr>
      <w:bookmarkStart w:id="183" w:name="__________________________"/>
      <w:bookmarkEnd w:id="183"/>
      <w:bookmarkStart w:id="184" w:name="______17"/>
      <w:bookmarkEnd w:id="184"/>
      <w:bookmarkStart w:id="185" w:name="_Toc19593"/>
      <w:bookmarkStart w:id="186" w:name="_Toc256000059"/>
      <w:r>
        <w:t>特定功能</w:t>
      </w:r>
      <w:bookmarkEnd w:id="185"/>
      <w:bookmarkEnd w:id="186"/>
    </w:p>
    <w:p>
      <w:pPr>
        <w:pStyle w:val="3"/>
      </w:pPr>
      <w:bookmarkStart w:id="187" w:name="______ID"/>
      <w:bookmarkEnd w:id="187"/>
      <w:bookmarkStart w:id="188" w:name="_Toc11936"/>
      <w:bookmarkStart w:id="189" w:name="_Toc256000060"/>
      <w:r>
        <w:t>新建实体类ID</w:t>
      </w:r>
      <w:bookmarkEnd w:id="188"/>
      <w:bookmarkEnd w:id="189"/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0"/>
        <w:gridCol w:w="4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shd w:val="pct10" w:color="auto" w:fill="auto"/>
            <w:vAlign w:val="center"/>
          </w:tcPr>
          <w:p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继承接口</w:t>
            </w:r>
          </w:p>
        </w:tc>
        <w:tc>
          <w:tcPr>
            <w:tcW w:w="4229" w:type="dxa"/>
            <w:shd w:val="pct10" w:color="auto" w:fill="auto"/>
            <w:vAlign w:val="center"/>
          </w:tcPr>
          <w:p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tabs>
                <w:tab w:val="right" w:pos="4212"/>
              </w:tabs>
              <w:spacing w:line="240" w:lineRule="auto"/>
              <w:jc w:val="left"/>
              <w:rPr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后台Handler层继承FormAshx&lt;TModle&gt;或TreeAshx&lt;TModel&gt;接口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jc w:val="left"/>
              <w:rPr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只要继承前面的接口，自动生成实体类id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实体类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TModel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)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，继承 BaseEntity&lt;TEntity&gt;接口，并继承ICreateAuth接口的。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可以调用BaseEntity中的Create()、NewGuid()方法创建实体类id。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需要先实例化实体类，例如：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asciiTheme="minorEastAsia" w:hAnsiTheme="minorEastAsia" w:eastAsiaTheme="minorEastAsia" w:cstheme="minorEastAsia"/>
                <w:sz w:val="21"/>
                <w:szCs w:val="21"/>
              </w:rPr>
              <w:t>StorageModel model=new StorageModel()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;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model.Create();//创建“实体类id”、“创建人”、“创建时间”，给这三个字段赋值。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model.NewGuid();//创建实体类id;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230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实体类（TModel），继承 BaseEntity&lt;TEntity&gt;接口，但不继承ICreateAuth接口的。</w:t>
            </w:r>
          </w:p>
        </w:tc>
        <w:tc>
          <w:tcPr>
            <w:tcW w:w="4229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调用BaseEntity中的NewGuid()方法创建实体类id。</w:t>
            </w:r>
          </w:p>
        </w:tc>
      </w:tr>
    </w:tbl>
    <w:p>
      <w:pPr>
        <w:pStyle w:val="3"/>
      </w:pPr>
      <w:bookmarkStart w:id="190" w:name="__________4"/>
      <w:bookmarkEnd w:id="190"/>
      <w:bookmarkStart w:id="191" w:name="_Toc5208"/>
      <w:bookmarkStart w:id="192" w:name="_Toc256000061"/>
      <w:r>
        <w:t>获取当前用户信息</w:t>
      </w:r>
      <w:bookmarkEnd w:id="191"/>
      <w:bookmarkEnd w:id="192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前台获取：jQuery中调用 $top.ltcache.userMsg方法即可获取用户的姓名、用户账号、昵称等信息。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后台获取：调用Ashx-&gt;Master.ashx请求下的LoadAllCache方法，代码如下所示。蓝色部分即为获取的用户当前信息。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doAjax({</w:t>
            </w:r>
          </w:p>
          <w:p>
            <w:pPr>
              <w:spacing w:line="240" w:lineRule="auto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url: "Ashx/Master.ashx",</w:t>
            </w:r>
          </w:p>
          <w:p>
            <w:pPr>
              <w:spacing w:line="240" w:lineRule="auto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action: "LoadAllCache",</w:t>
            </w:r>
          </w:p>
          <w:p>
            <w:pPr>
              <w:spacing w:line="240" w:lineRule="auto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async: false,</w:t>
            </w:r>
          </w:p>
          <w:p>
            <w:pPr>
              <w:spacing w:line="240" w:lineRule="auto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success: function (e) {</w:t>
            </w:r>
          </w:p>
          <w:p>
            <w:pPr>
              <w:spacing w:line="240" w:lineRule="auto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$.extend(cache.userMsg,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 xml:space="preserve"> e.userMsg</w:t>
            </w:r>
            <w:r>
              <w:rPr>
                <w:rFonts w:ascii="Arial" w:hAnsi="Arial" w:cs="Arial" w:eastAsiaTheme="minorEastAsia"/>
                <w:sz w:val="20"/>
                <w:szCs w:val="20"/>
              </w:rPr>
              <w:t>);</w:t>
            </w:r>
          </w:p>
          <w:p>
            <w:pPr>
              <w:spacing w:line="240" w:lineRule="auto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cache.dictItems = e.dictItems;</w:t>
            </w:r>
          </w:p>
          <w:p>
            <w:pPr>
              <w:spacing w:line="240" w:lineRule="auto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cache.menuAuths = $.parseJSON(e.menuAuths);</w:t>
            </w:r>
          </w:p>
          <w:p>
            <w:pPr>
              <w:spacing w:line="240" w:lineRule="auto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cache.btnAuths = e.btnAuths;</w:t>
            </w:r>
          </w:p>
          <w:p>
            <w:pPr>
              <w:spacing w:line="240" w:lineRule="auto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rPr>
                <w:rFonts w:asciiTheme="minorEastAsia" w:hAnsiTheme="minorEastAsia" w:eastAsiaTheme="minorEastAsia" w:cstheme="minorEastAsia"/>
                <w:szCs w:val="24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});</w:t>
            </w:r>
          </w:p>
        </w:tc>
      </w:tr>
    </w:tbl>
    <w:p>
      <w:pPr>
        <w:pStyle w:val="3"/>
      </w:pPr>
      <w:bookmarkStart w:id="193" w:name="________15"/>
      <w:bookmarkEnd w:id="193"/>
      <w:bookmarkStart w:id="194" w:name="_Toc12778"/>
      <w:bookmarkStart w:id="195" w:name="_Toc256000062"/>
      <w:r>
        <w:t>添加操作日志</w:t>
      </w:r>
      <w:bookmarkEnd w:id="194"/>
      <w:bookmarkEnd w:id="195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继承TreeAshx&lt;TModel&gt;、FormAshx&lt;TModel&gt;这两个接口的只需要，在Handler层添加“[FuncMsg(模块, 功能)]”这段代码，例如 [FuncMsg("系统管理", "用户管理")].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如果继承的是BaseAshx接口，除了上面需要加的代码以外，还需要添加一些配置信息，例如“系统设置功能”，在Ashx-&gt;SysManager-&gt;ConfigsHandler.ashx下的SubmitForm方法，当修改完成的时候执行“ AddSysLog(操作类型, 操作内容)”方法。例如：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if (result)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//修改配置成功后，写入系统日志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hAnsi="Arial" w:cs="Arial"/>
                <w:color w:val="00B0F0"/>
                <w:sz w:val="20"/>
                <w:szCs w:val="20"/>
              </w:rPr>
              <w:t>string optContent = "修改后配置为：";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foreach (ConfigsModel configsModel in changeObj)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{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>
              <w:rPr>
                <w:rFonts w:ascii="Arial" w:hAnsi="Arial" w:cs="Arial"/>
                <w:color w:val="00B0F0"/>
                <w:sz w:val="20"/>
                <w:szCs w:val="20"/>
              </w:rPr>
              <w:t xml:space="preserve"> optContent += string.Format("{0}:{2}; ", configsModel.F_Name, configsModel.F_Id, configsModel.F_Value);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color w:val="00B0F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hAnsi="Arial" w:cs="Arial"/>
                <w:color w:val="00B0F0"/>
                <w:sz w:val="20"/>
                <w:szCs w:val="20"/>
              </w:rPr>
              <w:t>AddSysLog("修改", optContent);</w:t>
            </w: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>
            <w:pPr>
              <w:spacing w:line="24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return SuccessResult("修改成功！");</w:t>
            </w:r>
          </w:p>
          <w:p>
            <w:pPr>
              <w:spacing w:line="240" w:lineRule="auto"/>
              <w:jc w:val="left"/>
              <w:rPr>
                <w:rFonts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</w:tbl>
    <w:p>
      <w:pPr>
        <w:pStyle w:val="3"/>
      </w:pPr>
      <w:bookmarkStart w:id="196" w:name="_________5"/>
      <w:bookmarkEnd w:id="196"/>
      <w:bookmarkStart w:id="197" w:name="_Toc21750"/>
      <w:bookmarkStart w:id="198" w:name="_Toc256000063"/>
      <w:r>
        <w:t>系统自定义配置</w:t>
      </w:r>
      <w:bookmarkEnd w:id="197"/>
      <w:bookmarkEnd w:id="198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bookmarkStart w:id="199" w:name="______18"/>
      <w:bookmarkEnd w:id="199"/>
      <w:r>
        <w:rPr>
          <w:rFonts w:hint="eastAsia" w:asciiTheme="minorEastAsia" w:hAnsiTheme="minorEastAsia" w:eastAsiaTheme="minorEastAsia" w:cstheme="minorEastAsia"/>
          <w:szCs w:val="24"/>
        </w:rPr>
        <w:t>例如在Config-&gt;appSetting.config文件夹下添加一条默认数据库的配置信息代码，如下所示。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jc w:val="left"/>
              <w:rPr>
                <w:rFonts w:cs="Calibri"/>
              </w:rPr>
            </w:pPr>
            <w:r>
              <w:rPr>
                <w:rFonts w:ascii="Arial" w:hAnsi="Arial" w:cs="Arial"/>
                <w:sz w:val="20"/>
                <w:szCs w:val="20"/>
              </w:rPr>
              <w:t>&lt;add key="default</w:t>
            </w:r>
            <w:r>
              <w:rPr>
                <w:rFonts w:hint="eastAsia" w:ascii="Arial" w:hAnsi="Arial" w:cs="Arial"/>
                <w:sz w:val="20"/>
                <w:szCs w:val="20"/>
              </w:rPr>
              <w:t>DB</w:t>
            </w:r>
            <w:r>
              <w:rPr>
                <w:rFonts w:ascii="Arial" w:hAnsi="Arial" w:cs="Arial"/>
                <w:sz w:val="20"/>
                <w:szCs w:val="20"/>
              </w:rPr>
              <w:t>" value="</w:t>
            </w:r>
            <w:r>
              <w:rPr>
                <w:rFonts w:hint="eastAsia" w:ascii="Arial" w:hAnsi="Arial" w:cs="Arial"/>
                <w:sz w:val="20"/>
                <w:szCs w:val="20"/>
              </w:rPr>
              <w:t>SqlServer</w:t>
            </w:r>
            <w:r>
              <w:rPr>
                <w:rFonts w:ascii="Arial" w:hAnsi="Arial" w:cs="Arial"/>
                <w:sz w:val="20"/>
                <w:szCs w:val="20"/>
              </w:rPr>
              <w:t>"/&gt;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bookmarkStart w:id="200" w:name="________16"/>
      <w:bookmarkEnd w:id="200"/>
      <w:r>
        <w:rPr>
          <w:rFonts w:hint="eastAsia" w:asciiTheme="minorEastAsia" w:hAnsiTheme="minorEastAsia" w:eastAsiaTheme="minorEastAsia" w:cstheme="minorEastAsia"/>
          <w:szCs w:val="24"/>
        </w:rPr>
        <w:t>后台读取默认数据库的调用Configs.GetSetting("</w:t>
      </w:r>
      <w:r>
        <w:rPr>
          <w:rFonts w:asciiTheme="minorEastAsia" w:hAnsiTheme="minorEastAsia" w:eastAsiaTheme="minorEastAsia" w:cstheme="minorEastAsia"/>
          <w:szCs w:val="24"/>
        </w:rPr>
        <w:t>default</w:t>
      </w:r>
      <w:r>
        <w:rPr>
          <w:rFonts w:hint="eastAsia" w:asciiTheme="minorEastAsia" w:hAnsiTheme="minorEastAsia" w:eastAsiaTheme="minorEastAsia" w:cstheme="minorEastAsia"/>
          <w:szCs w:val="24"/>
        </w:rPr>
        <w:t>DB")方法获取。</w:t>
      </w:r>
      <w:r>
        <w:rPr>
          <w:rFonts w:asciiTheme="minorEastAsia" w:hAnsiTheme="minorEastAsia" w:eastAsiaTheme="minorEastAsia" w:cstheme="minorEastAsia"/>
          <w:szCs w:val="24"/>
        </w:rPr>
        <w:t>default</w:t>
      </w:r>
      <w:r>
        <w:rPr>
          <w:rFonts w:hint="eastAsia" w:asciiTheme="minorEastAsia" w:hAnsiTheme="minorEastAsia" w:eastAsiaTheme="minorEastAsia" w:cstheme="minorEastAsia"/>
          <w:szCs w:val="24"/>
        </w:rPr>
        <w:t>DB指的appSetting.config配置信息中的key属性。</w:t>
      </w:r>
    </w:p>
    <w:p>
      <w:pPr>
        <w:pStyle w:val="3"/>
      </w:pPr>
      <w:bookmarkStart w:id="201" w:name="________17"/>
      <w:bookmarkEnd w:id="201"/>
      <w:bookmarkStart w:id="202" w:name="_Toc256000066"/>
      <w:bookmarkStart w:id="203" w:name="_Toc181"/>
      <w:r>
        <w:t>字典使用说明</w:t>
      </w:r>
      <w:bookmarkEnd w:id="202"/>
      <w:bookmarkEnd w:id="203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字典分为字典类型和字典值，字典类型相当于字典值的父类。如下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_Ref9821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t>1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所示，左侧的为字典类型，右侧的为字典值。</w:t>
      </w:r>
    </w:p>
    <w:p>
      <w:pPr>
        <w:jc w:val="center"/>
      </w:pPr>
      <w:r>
        <w:drawing>
          <wp:inline distT="0" distB="0" distL="114300" distR="114300">
            <wp:extent cx="5476240" cy="2733675"/>
            <wp:effectExtent l="9525" t="9525" r="19685" b="190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733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204" w:name="_Ref982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204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字典管理页面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字典类型可以通过点击“字典设置”按钮来添加如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_Ref9697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t>2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jc w:val="center"/>
      </w:pPr>
      <w:r>
        <w:drawing>
          <wp:inline distT="0" distB="0" distL="114300" distR="114300">
            <wp:extent cx="5481320" cy="3404870"/>
            <wp:effectExtent l="9525" t="9525" r="14605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404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205" w:name="_Ref969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205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字典设置页面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点击添加按钮，添加字典类型的信息，弹出如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_Ref9596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t>3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所示的窗口。</w:t>
      </w:r>
    </w:p>
    <w:p>
      <w:pPr>
        <w:jc w:val="center"/>
      </w:pPr>
      <w:r>
        <w:drawing>
          <wp:inline distT="0" distB="0" distL="114300" distR="114300">
            <wp:extent cx="5380990" cy="3075940"/>
            <wp:effectExtent l="0" t="0" r="10160" b="1016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206" w:name="_Ref959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206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添加字典信息页面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添加完成后，在字典管理页面中增加一个字典类型，如下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_Ref9488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t>4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jc w:val="center"/>
      </w:pPr>
      <w:r>
        <w:drawing>
          <wp:inline distT="0" distB="0" distL="114300" distR="114300">
            <wp:extent cx="5479415" cy="2751455"/>
            <wp:effectExtent l="9525" t="9525" r="16510" b="2032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751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207" w:name="_Ref948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207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字典管理页面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添加“出入库类型”下的字典值信息。点击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_Ref9488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t>4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中的“添加”按钮，弹出如下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_Ref9390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t>5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所示的窗口，填写相关信息。</w:t>
      </w:r>
    </w:p>
    <w:p>
      <w:pPr>
        <w:jc w:val="center"/>
      </w:pPr>
      <w:r>
        <w:drawing>
          <wp:inline distT="0" distB="0" distL="114300" distR="114300">
            <wp:extent cx="5380990" cy="3428365"/>
            <wp:effectExtent l="9525" t="9525" r="19685" b="1016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3428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208" w:name="_Ref939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208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添加字典值信息页面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添加完成后字典管理页面展示如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_Ref9224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t>6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jc w:val="center"/>
      </w:pPr>
      <w:r>
        <w:drawing>
          <wp:inline distT="0" distB="0" distL="114300" distR="114300">
            <wp:extent cx="5482590" cy="2772410"/>
            <wp:effectExtent l="9525" t="9525" r="13335" b="1841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772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209" w:name="_Ref922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bookmarkEnd w:id="209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字典管理页面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以上是字典类型和字典值的关系以及添加操作。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字典使用说明以“仓库管理”中的“仓库类型”下拉框为例。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找到</w:t>
      </w:r>
      <w:r>
        <w:rPr>
          <w:rFonts w:hint="eastAsia" w:asciiTheme="minorEastAsia" w:hAnsiTheme="minorEastAsia" w:eastAsiaTheme="minorEastAsia" w:cstheme="minorEastAsia"/>
          <w:szCs w:val="24"/>
        </w:rPr>
        <w:t>WebApp-&gt;BaseData-&gt;-&gt;Storage-&gt;Index.aspx文件中的“仓库类型”下拉框，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前端</w:t>
      </w:r>
      <w:r>
        <w:rPr>
          <w:rFonts w:hint="eastAsia" w:asciiTheme="minorEastAsia" w:hAnsiTheme="minorEastAsia" w:eastAsiaTheme="minorEastAsia" w:cstheme="minorEastAsia"/>
          <w:szCs w:val="24"/>
        </w:rPr>
        <w:t>代码如下所示。</w:t>
      </w:r>
    </w:p>
    <w:tbl>
      <w:tblPr>
        <w:tblStyle w:val="2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856" w:type="dxa"/>
            <w:vAlign w:val="top"/>
          </w:tcPr>
          <w:p>
            <w:pPr>
              <w:spacing w:line="240" w:lineRule="auto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$('#fType').combobox({</w:t>
            </w:r>
          </w:p>
          <w:p>
            <w:pPr>
              <w:spacing w:line="240" w:lineRule="auto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url: basePath + 'Ashx/Common.ashx?action=GetDictItems&amp;dictCode=</w:t>
            </w:r>
            <w:r>
              <w:rPr>
                <w:rFonts w:ascii="Arial" w:hAnsi="Arial" w:cs="Arial" w:eastAsiaTheme="minorEastAsia"/>
                <w:color w:val="00B0F0"/>
                <w:sz w:val="20"/>
                <w:szCs w:val="20"/>
              </w:rPr>
              <w:t>storageType</w:t>
            </w:r>
            <w:r>
              <w:rPr>
                <w:rFonts w:ascii="Arial" w:hAnsi="Arial" w:cs="Arial" w:eastAsiaTheme="minorEastAsia"/>
                <w:sz w:val="20"/>
                <w:szCs w:val="20"/>
              </w:rPr>
              <w:t>',</w:t>
            </w:r>
          </w:p>
          <w:p>
            <w:pPr>
              <w:spacing w:line="240" w:lineRule="auto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panelHeight: 80</w:t>
            </w:r>
          </w:p>
          <w:p>
            <w:pPr>
              <w:spacing w:line="240" w:lineRule="auto"/>
              <w:rPr>
                <w:rFonts w:asciiTheme="minorEastAsia" w:hAnsiTheme="minorEastAsia" w:eastAsiaTheme="minorEastAsia" w:cstheme="minorEastAsia"/>
                <w:szCs w:val="24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});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“</w:t>
      </w:r>
      <w:r>
        <w:rPr>
          <w:rFonts w:asciiTheme="minorEastAsia" w:hAnsiTheme="minorEastAsia" w:eastAsiaTheme="minorEastAsia" w:cstheme="minorEastAsia"/>
          <w:szCs w:val="24"/>
        </w:rPr>
        <w:t>storageType</w:t>
      </w:r>
      <w:r>
        <w:rPr>
          <w:rFonts w:hint="eastAsia" w:asciiTheme="minorEastAsia" w:hAnsiTheme="minorEastAsia" w:eastAsiaTheme="minorEastAsia" w:cstheme="minorEastAsia"/>
          <w:szCs w:val="24"/>
        </w:rPr>
        <w:t>”指的是字典类型的编码，通过这个请求获取这个字典编码下的字典值，这个编码对应的字典管理中的信息为下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_Ref9051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t>7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所示。</w:t>
      </w:r>
    </w:p>
    <w:p>
      <w:pPr>
        <w:jc w:val="center"/>
      </w:pPr>
      <w:r>
        <w:drawing>
          <wp:inline distT="0" distB="0" distL="114300" distR="114300">
            <wp:extent cx="5481320" cy="2890520"/>
            <wp:effectExtent l="9525" t="9525" r="14605" b="1460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890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210" w:name="_Ref905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bookmarkEnd w:id="210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仓库管理页面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Cs w:val="24"/>
        </w:rPr>
        <w:t>对应仓库管理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的仓库类型下拉框</w:t>
      </w:r>
      <w:r>
        <w:rPr>
          <w:rFonts w:hint="eastAsia" w:asciiTheme="minorEastAsia" w:hAnsiTheme="minorEastAsia" w:eastAsiaTheme="minorEastAsia" w:cstheme="minorEastAsia"/>
          <w:szCs w:val="24"/>
        </w:rPr>
        <w:t>查询出的结果如下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instrText xml:space="preserve"> REF _Ref8515 \h </w:instrTex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t>8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Cs w:val="24"/>
        </w:rPr>
        <w:t>所示：</w:t>
      </w:r>
    </w:p>
    <w:p>
      <w:pPr>
        <w:jc w:val="center"/>
      </w:pPr>
      <w:r>
        <w:drawing>
          <wp:inline distT="0" distB="0" distL="114300" distR="114300">
            <wp:extent cx="5482590" cy="2762885"/>
            <wp:effectExtent l="9525" t="9525" r="13335" b="2794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762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bookmarkStart w:id="211" w:name="_Ref851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bookmarkEnd w:id="211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仓库管理页面</w:t>
      </w:r>
    </w:p>
    <w:p>
      <w:pPr>
        <w:pStyle w:val="3"/>
      </w:pPr>
      <w:bookmarkStart w:id="212" w:name="_______4"/>
      <w:bookmarkEnd w:id="212"/>
      <w:bookmarkStart w:id="213" w:name="_Toc256000067"/>
      <w:bookmarkStart w:id="214" w:name="_Toc26177"/>
      <w:r>
        <w:t>数据库切换</w:t>
      </w:r>
      <w:bookmarkEnd w:id="213"/>
      <w:bookmarkEnd w:id="214"/>
    </w:p>
    <w:p>
      <w:pPr>
        <w:pStyle w:val="4"/>
        <w:rPr>
          <w:rFonts w:hint="default" w:ascii="Arial" w:hAnsi="Arial" w:cs="Arial"/>
        </w:rPr>
      </w:pPr>
      <w:bookmarkStart w:id="215" w:name="_SqlServer"/>
      <w:bookmarkEnd w:id="215"/>
      <w:bookmarkStart w:id="216" w:name="_Toc256000068"/>
      <w:bookmarkStart w:id="217" w:name="_Toc17657"/>
      <w:r>
        <w:rPr>
          <w:rFonts w:hint="default" w:ascii="Arial" w:hAnsi="Arial" w:cs="Arial"/>
        </w:rPr>
        <w:t>SqlServer</w:t>
      </w:r>
      <w:bookmarkEnd w:id="216"/>
      <w:bookmarkEnd w:id="217"/>
    </w:p>
    <w:p>
      <w:pPr>
        <w:pStyle w:val="4"/>
        <w:rPr>
          <w:rFonts w:hint="default" w:ascii="Arial" w:hAnsi="Arial" w:cs="Arial"/>
        </w:rPr>
      </w:pPr>
      <w:bookmarkStart w:id="218" w:name="_MySql"/>
      <w:bookmarkEnd w:id="218"/>
      <w:bookmarkStart w:id="219" w:name="_Toc256000069"/>
      <w:bookmarkStart w:id="220" w:name="_Toc23979"/>
      <w:r>
        <w:rPr>
          <w:rFonts w:hint="default" w:ascii="Arial" w:hAnsi="Arial" w:cs="Arial"/>
        </w:rPr>
        <w:t>MySql</w:t>
      </w:r>
      <w:bookmarkEnd w:id="219"/>
      <w:bookmarkEnd w:id="220"/>
    </w:p>
    <w:p>
      <w:pPr>
        <w:pStyle w:val="2"/>
      </w:pPr>
      <w:bookmarkStart w:id="221" w:name="______19"/>
      <w:bookmarkEnd w:id="221"/>
      <w:bookmarkStart w:id="222" w:name="_Toc256000070"/>
      <w:bookmarkStart w:id="223" w:name="_Toc3120"/>
      <w:r>
        <w:t>技术介绍</w:t>
      </w:r>
      <w:bookmarkEnd w:id="222"/>
      <w:bookmarkEnd w:id="223"/>
    </w:p>
    <w:p>
      <w:pPr>
        <w:pStyle w:val="3"/>
      </w:pPr>
      <w:bookmarkStart w:id="224" w:name="_easyUI"/>
      <w:bookmarkEnd w:id="224"/>
      <w:bookmarkStart w:id="225" w:name="_Toc256000071"/>
      <w:bookmarkStart w:id="226" w:name="_Toc4414"/>
      <w:r>
        <w:rPr>
          <w:rFonts w:hint="default" w:ascii="Arial" w:hAnsi="Arial" w:cs="Arial"/>
        </w:rPr>
        <w:t>easyUI</w:t>
      </w:r>
      <w:bookmarkEnd w:id="225"/>
      <w:bookmarkEnd w:id="226"/>
    </w:p>
    <w:p>
      <w:pPr>
        <w:pStyle w:val="20"/>
        <w:widowControl/>
        <w:shd w:val="clear" w:color="auto" w:fill="FFFFFF"/>
        <w:spacing w:beforeAutospacing="0" w:afterAutospacing="0"/>
        <w:ind w:firstLine="480" w:firstLineChars="200"/>
        <w:jc w:val="left"/>
        <w:rPr>
          <w:rFonts w:asciiTheme="minorEastAsia" w:hAnsiTheme="minorEastAsia" w:eastAsiaTheme="minorEastAsia" w:cstheme="minorEastAsia"/>
          <w:color w:val="333333"/>
          <w:szCs w:val="24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easyui是一种基于jQuery的用户界面插件集合。</w:t>
      </w:r>
    </w:p>
    <w:p>
      <w:pPr>
        <w:pStyle w:val="20"/>
        <w:widowControl/>
        <w:shd w:val="clear" w:color="auto" w:fill="FFFFFF"/>
        <w:spacing w:beforeAutospacing="0" w:afterAutospacing="0"/>
        <w:ind w:firstLine="480" w:firstLineChars="200"/>
        <w:jc w:val="left"/>
        <w:rPr>
          <w:rFonts w:asciiTheme="minorEastAsia" w:hAnsiTheme="minorEastAsia" w:eastAsiaTheme="minorEastAsia" w:cstheme="minorEastAsia"/>
          <w:color w:val="333333"/>
          <w:szCs w:val="24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easyui为创建现代化，互动，JavaScript应用程序，提供必要的功能。</w:t>
      </w:r>
    </w:p>
    <w:p>
      <w:pPr>
        <w:pStyle w:val="20"/>
        <w:widowControl/>
        <w:shd w:val="clear" w:color="auto" w:fill="FFFFFF"/>
        <w:spacing w:beforeAutospacing="0" w:afterAutospacing="0"/>
        <w:ind w:firstLine="480" w:firstLineChars="200"/>
        <w:jc w:val="left"/>
        <w:rPr>
          <w:rFonts w:asciiTheme="minorEastAsia" w:hAnsiTheme="minorEastAsia" w:eastAsiaTheme="minorEastAsia" w:cstheme="minorEastAsia"/>
          <w:color w:val="333333"/>
          <w:szCs w:val="24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使用easyui你不需要写很多代码，你只需要通过编写一些简单HTML标记，就可以定义用户界面。</w:t>
      </w:r>
    </w:p>
    <w:p>
      <w:pPr>
        <w:pStyle w:val="20"/>
        <w:widowControl/>
        <w:shd w:val="clear" w:color="auto" w:fill="FFFFFF"/>
        <w:spacing w:beforeAutospacing="0" w:afterAutospacing="0"/>
        <w:ind w:firstLine="480" w:firstLineChars="200"/>
        <w:jc w:val="left"/>
        <w:rPr>
          <w:rFonts w:asciiTheme="minorEastAsia" w:hAnsiTheme="minorEastAsia" w:eastAsiaTheme="minorEastAsia" w:cstheme="minorEastAsia"/>
          <w:color w:val="333333"/>
          <w:szCs w:val="24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easyui是个完美支持HTML5网页的完整框架。</w:t>
      </w:r>
    </w:p>
    <w:p>
      <w:pPr>
        <w:pStyle w:val="20"/>
        <w:widowControl/>
        <w:shd w:val="clear" w:color="auto" w:fill="FFFFFF"/>
        <w:spacing w:beforeAutospacing="0" w:afterAutospacing="0"/>
        <w:ind w:firstLine="480" w:firstLineChars="200"/>
        <w:jc w:val="left"/>
        <w:rPr>
          <w:rFonts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easyui节省您网页开发的时间和规模。</w:t>
      </w:r>
    </w:p>
    <w:p>
      <w:pPr>
        <w:pStyle w:val="3"/>
      </w:pPr>
      <w:bookmarkStart w:id="227" w:name="________18"/>
      <w:bookmarkEnd w:id="227"/>
      <w:bookmarkStart w:id="228" w:name="_Toc256000072"/>
      <w:bookmarkStart w:id="229" w:name="_Toc8431"/>
      <w:r>
        <w:t>前端集成插件</w:t>
      </w:r>
      <w:bookmarkEnd w:id="228"/>
      <w:bookmarkEnd w:id="2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-SA"/>
        </w:rPr>
        <w:t>插件的说明如下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-SA"/>
        </w:rPr>
        <w:instrText xml:space="preserve"> REF _Ref19777 \h </w:instrTex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-SA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-</w:t>
      </w:r>
      <w:r>
        <w:t>1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-SA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-SA"/>
        </w:rPr>
        <w:t>所示：</w:t>
      </w:r>
    </w:p>
    <w:p>
      <w:pPr>
        <w:pStyle w:val="11"/>
      </w:pPr>
      <w:bookmarkStart w:id="230" w:name="_Ref19777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bookmarkEnd w:id="230"/>
      <w:r>
        <w:rPr>
          <w:rFonts w:hint="eastAsia"/>
          <w:lang w:val="en-US" w:eastAsia="zh-CN"/>
        </w:rPr>
        <w:t xml:space="preserve"> 插件说明</w:t>
      </w:r>
    </w:p>
    <w:tbl>
      <w:tblPr>
        <w:tblStyle w:val="27"/>
        <w:tblW w:w="923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5"/>
        <w:gridCol w:w="4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15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eastAsia="宋体"/>
                <w:b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eastAsia="zh-CN"/>
              </w:rPr>
              <w:t>插件</w:t>
            </w:r>
          </w:p>
        </w:tc>
        <w:tc>
          <w:tcPr>
            <w:tcW w:w="4616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eastAsia="宋体"/>
                <w:b/>
                <w:bCs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15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Easyui</w:t>
            </w:r>
          </w:p>
        </w:tc>
        <w:tc>
          <w:tcPr>
            <w:tcW w:w="4616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开发中一种便于前端开发的插件，路径：Resources-&gt;js-&gt;easyui文件夹下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15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Highcharts</w:t>
            </w:r>
          </w:p>
        </w:tc>
        <w:tc>
          <w:tcPr>
            <w:tcW w:w="4616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是一种用来统计的插件，路径Resources-&gt;js-&gt;highcharts文件夹下。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15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Flexslider</w:t>
            </w:r>
          </w:p>
        </w:tc>
        <w:tc>
          <w:tcPr>
            <w:tcW w:w="4616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轮播的插件（未用到），路径Resources-&gt;js-&gt;flexslider文件夹下。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15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Jplayer</w:t>
            </w:r>
          </w:p>
        </w:tc>
        <w:tc>
          <w:tcPr>
            <w:tcW w:w="4616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媒体播放器（未用到），路径Resources-&gt;js-&gt;jplayer文件夹下。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15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Jqprint</w:t>
            </w:r>
          </w:p>
        </w:tc>
        <w:tc>
          <w:tcPr>
            <w:tcW w:w="4616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打印的插件（未用到），路径Resources-&gt;js-&gt;jqprint文件夹下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15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Layer</w:t>
            </w:r>
          </w:p>
        </w:tc>
        <w:tc>
          <w:tcPr>
            <w:tcW w:w="4616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弹出层插件（未用到），路径Resources-&gt;js-&gt;layer文件夹下。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615" w:type="dxa"/>
            <w:vAlign w:val="center"/>
          </w:tcPr>
          <w:p>
            <w:pPr>
              <w:spacing w:line="240" w:lineRule="auto"/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Ueditor</w:t>
            </w:r>
          </w:p>
        </w:tc>
        <w:tc>
          <w:tcPr>
            <w:tcW w:w="4616" w:type="dxa"/>
            <w:vAlign w:val="center"/>
          </w:tcPr>
          <w:p>
            <w:pPr>
              <w:spacing w:line="240" w:lineRule="auto"/>
              <w:rPr>
                <w:rFonts w:hint="eastAsia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Arial" w:hAnsi="Arial" w:cs="Arial" w:eastAsiaTheme="minorEastAsia"/>
                <w:color w:val="333333"/>
                <w:sz w:val="21"/>
                <w:szCs w:val="21"/>
                <w:shd w:val="clear" w:color="auto" w:fill="FFFFFF"/>
              </w:rPr>
              <w:t>富文本编辑器（未用到），路径Resources-&gt;js-&gt;ueditor文件夹下。</w:t>
            </w:r>
          </w:p>
        </w:tc>
      </w:tr>
    </w:tbl>
    <w:p>
      <w:pPr>
        <w:pStyle w:val="3"/>
      </w:pPr>
      <w:bookmarkStart w:id="231" w:name="________19"/>
      <w:bookmarkEnd w:id="231"/>
      <w:bookmarkStart w:id="232" w:name="_Toc25405"/>
      <w:bookmarkStart w:id="233" w:name="_Toc256000073"/>
      <w:r>
        <w:t>树结构层级码</w:t>
      </w:r>
      <w:bookmarkEnd w:id="232"/>
      <w:bookmarkEnd w:id="233"/>
    </w:p>
    <w:p>
      <w:pPr>
        <w:pStyle w:val="20"/>
        <w:widowControl/>
        <w:shd w:val="clear" w:color="auto" w:fill="FFFFFF"/>
        <w:spacing w:beforeAutospacing="0" w:afterAutospacing="0"/>
        <w:ind w:firstLine="480" w:firstLineChars="200"/>
        <w:jc w:val="left"/>
        <w:rPr>
          <w:rFonts w:asciiTheme="minorEastAsia" w:hAnsiTheme="minorEastAsia" w:eastAsiaTheme="minorEastAsia" w:cstheme="minorEastAsia"/>
          <w:color w:val="333333"/>
          <w:szCs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树结构是基于easyui的treegrid控件，当需要去查询、删除一个树的所有根节点的时候可以用到层级码来查找。</w:t>
      </w:r>
    </w:p>
    <w:p>
      <w:pPr>
        <w:pStyle w:val="20"/>
        <w:widowControl/>
        <w:shd w:val="clear" w:color="auto" w:fill="FFFFFF"/>
        <w:spacing w:beforeAutospacing="0" w:afterAutospacing="0"/>
        <w:ind w:firstLine="480" w:firstLineChars="200"/>
        <w:jc w:val="left"/>
        <w:rPr>
          <w:rFonts w:asciiTheme="minorEastAsia" w:hAnsiTheme="minorEastAsia" w:eastAsiaTheme="minorEastAsia" w:cstheme="minorEastAsia"/>
          <w:color w:val="333333"/>
          <w:szCs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层级码的编码规则为：#根节点id#|#父节点id#|#id#。</w:t>
      </w:r>
    </w:p>
    <w:p>
      <w:pPr>
        <w:pStyle w:val="20"/>
        <w:widowControl/>
        <w:shd w:val="clear" w:color="auto" w:fill="FFFFFF"/>
        <w:spacing w:beforeAutospacing="0" w:afterAutospacing="0"/>
        <w:ind w:firstLine="480" w:firstLineChars="200"/>
        <w:jc w:val="left"/>
        <w:rPr>
          <w:rFonts w:asciiTheme="minorEastAsia" w:hAnsiTheme="minorEastAsia" w:eastAsiaTheme="minorEastAsia" w:cstheme="minorEastAsia"/>
          <w:color w:val="333333"/>
          <w:szCs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例如：系统管理的层级码为：</w:t>
      </w:r>
    </w:p>
    <w:tbl>
      <w:tblPr>
        <w:tblStyle w:val="27"/>
        <w:tblW w:w="84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9" w:type="dxa"/>
          </w:tcPr>
          <w:p>
            <w:pPr>
              <w:pStyle w:val="20"/>
              <w:widowControl/>
              <w:shd w:val="clear" w:color="auto" w:fill="FFFFFF"/>
              <w:spacing w:beforeAutospacing="0" w:afterAutospacing="0"/>
              <w:jc w:val="left"/>
              <w:rPr>
                <w:rFonts w:asciiTheme="minorEastAsia" w:hAnsiTheme="minorEastAsia" w:eastAsiaTheme="minorEastAsia" w:cstheme="minorEastAsia"/>
                <w:b/>
                <w:bCs/>
                <w:color w:val="333333"/>
                <w:szCs w:val="24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Cs w:val="24"/>
                <w:shd w:val="clear" w:color="auto" w:fill="FFFFFF"/>
              </w:rPr>
              <w:t>#76447f4c-6449-43b8-a5e5-225f4141bff0# --系统管理的Id</w:t>
            </w:r>
          </w:p>
        </w:tc>
      </w:tr>
    </w:tbl>
    <w:p>
      <w:pPr>
        <w:pStyle w:val="20"/>
        <w:widowControl/>
        <w:shd w:val="clear" w:color="auto" w:fill="FFFFFF"/>
        <w:spacing w:beforeAutospacing="0" w:afterAutospacing="0"/>
        <w:ind w:firstLine="480" w:firstLineChars="200"/>
        <w:jc w:val="left"/>
        <w:rPr>
          <w:rFonts w:asciiTheme="minorEastAsia" w:hAnsiTheme="minorEastAsia" w:eastAsiaTheme="minorEastAsia" w:cstheme="minorEastAsia"/>
          <w:color w:val="333333"/>
          <w:szCs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系统管理-&gt;菜单管理，层级码格式为：</w:t>
      </w:r>
    </w:p>
    <w:tbl>
      <w:tblPr>
        <w:tblStyle w:val="27"/>
        <w:tblW w:w="84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8459" w:type="dxa"/>
          </w:tcPr>
          <w:p>
            <w:pPr>
              <w:pStyle w:val="20"/>
              <w:widowControl/>
              <w:shd w:val="clear" w:color="auto" w:fill="FFFFFF"/>
              <w:spacing w:beforeAutospacing="0" w:afterAutospacing="0" w:line="240" w:lineRule="auto"/>
              <w:jc w:val="left"/>
              <w:rPr>
                <w:rFonts w:asciiTheme="minorEastAsia" w:hAnsiTheme="minorEastAsia" w:eastAsiaTheme="minorEastAsia" w:cstheme="minorEastAsia"/>
                <w:color w:val="333333"/>
                <w:szCs w:val="24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Cs w:val="24"/>
                <w:shd w:val="clear" w:color="auto" w:fill="FFFFFF"/>
              </w:rPr>
              <w:t>#76447f4c-6449-43b8-a5e5-225f4141bff0#|#76447f4c-6449-43b8-a5e5-225f4141bff2# --菜单管理的Id</w:t>
            </w:r>
          </w:p>
        </w:tc>
      </w:tr>
    </w:tbl>
    <w:p>
      <w:pPr>
        <w:pStyle w:val="20"/>
        <w:widowControl/>
        <w:shd w:val="clear" w:color="auto" w:fill="FFFFFF"/>
        <w:spacing w:beforeAutospacing="0" w:afterAutospacing="0"/>
        <w:ind w:firstLine="480" w:firstLineChars="200"/>
        <w:jc w:val="left"/>
        <w:rPr>
          <w:rFonts w:asciiTheme="minorEastAsia" w:hAnsiTheme="minorEastAsia" w:eastAsiaTheme="minorEastAsia" w:cstheme="minorEastAsia"/>
          <w:color w:val="333333"/>
          <w:szCs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33333"/>
          <w:szCs w:val="24"/>
          <w:shd w:val="clear" w:color="auto" w:fill="FFFFFF"/>
        </w:rPr>
        <w:t>系统管理-&gt;菜单管理-&gt;添加按钮，层级码格式为：</w:t>
      </w:r>
    </w:p>
    <w:tbl>
      <w:tblPr>
        <w:tblStyle w:val="27"/>
        <w:tblW w:w="84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9" w:type="dxa"/>
          </w:tcPr>
          <w:p>
            <w:pPr>
              <w:pStyle w:val="20"/>
              <w:widowControl/>
              <w:shd w:val="clear" w:color="auto" w:fill="FFFFFF"/>
              <w:spacing w:beforeAutospacing="0" w:afterAutospacing="0"/>
              <w:jc w:val="left"/>
              <w:rPr>
                <w:rFonts w:hint="eastAsia" w:asciiTheme="minorEastAsia" w:hAnsiTheme="minorEastAsia" w:eastAsiaTheme="minorEastAsia" w:cstheme="minorEastAsia"/>
                <w:color w:val="333333"/>
                <w:szCs w:val="24"/>
                <w:shd w:val="clear" w:color="auto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szCs w:val="24"/>
                <w:shd w:val="clear" w:color="auto" w:fill="FFFFFF"/>
              </w:rPr>
              <w:t>#76447f4c-6449-43b8-a5e5-225f4141bff0#|#76447f4c-6449-43b8-a5e5-225f4141bff2#|#9396f851-b809-493e-8f5c-6856032bf6e6# --添加按钮的id</w:t>
            </w:r>
          </w:p>
        </w:tc>
      </w:tr>
    </w:tbl>
    <w:p>
      <w:pPr>
        <w:pStyle w:val="2"/>
      </w:pPr>
      <w:bookmarkStart w:id="234" w:name="________20"/>
      <w:bookmarkEnd w:id="234"/>
      <w:bookmarkStart w:id="235" w:name="_Toc256000074"/>
      <w:bookmarkStart w:id="236" w:name="_Toc7778"/>
      <w:r>
        <w:t>系统类库说明</w:t>
      </w:r>
      <w:bookmarkEnd w:id="235"/>
      <w:bookmarkEnd w:id="236"/>
    </w:p>
    <w:p>
      <w:pPr>
        <w:pStyle w:val="3"/>
        <w:rPr>
          <w:rFonts w:hint="default" w:ascii="Arial" w:hAnsi="Arial" w:cs="Arial"/>
        </w:rPr>
      </w:pPr>
      <w:bookmarkStart w:id="237" w:name="_LT_CoreMini"/>
      <w:bookmarkEnd w:id="237"/>
      <w:bookmarkStart w:id="238" w:name="_Toc256000075"/>
      <w:bookmarkStart w:id="239" w:name="_Toc9267"/>
      <w:r>
        <w:rPr>
          <w:rFonts w:hint="default" w:ascii="Arial" w:hAnsi="Arial" w:cs="Arial"/>
        </w:rPr>
        <w:t>LT.CoreMini</w:t>
      </w:r>
      <w:bookmarkEnd w:id="238"/>
      <w:bookmarkEnd w:id="239"/>
    </w:p>
    <w:p>
      <w:pPr>
        <w:pStyle w:val="4"/>
      </w:pPr>
      <w:bookmarkStart w:id="240" w:name="______20"/>
      <w:bookmarkEnd w:id="240"/>
      <w:bookmarkStart w:id="241" w:name="_Toc256000076"/>
      <w:bookmarkStart w:id="242" w:name="_Toc29878"/>
      <w:r>
        <w:t>类库说明</w:t>
      </w:r>
      <w:bookmarkEnd w:id="241"/>
      <w:bookmarkEnd w:id="242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主要是三层结构(Handler、Bll、Dal)的一些封装，还有公共方法的封装，还包括自定义的的异常、授权认证、登录用户的缓存信息、系统日志等。</w:t>
      </w:r>
    </w:p>
    <w:p>
      <w:pPr>
        <w:pStyle w:val="4"/>
      </w:pPr>
      <w:bookmarkStart w:id="243" w:name="________21"/>
      <w:bookmarkEnd w:id="243"/>
      <w:bookmarkStart w:id="244" w:name="_Toc256000077"/>
      <w:bookmarkStart w:id="245" w:name="_Toc1595"/>
      <w:r>
        <w:t>业务相关功能</w:t>
      </w:r>
      <w:bookmarkEnd w:id="244"/>
      <w:bookmarkEnd w:id="245"/>
    </w:p>
    <w:p>
      <w:pPr>
        <w:pStyle w:val="5"/>
        <w:rPr>
          <w:rFonts w:hint="default" w:ascii="Arial" w:hAnsi="Arial" w:cs="Arial"/>
          <w:sz w:val="24"/>
          <w:szCs w:val="24"/>
        </w:rPr>
      </w:pPr>
      <w:bookmarkStart w:id="246" w:name="_Bll_2"/>
      <w:bookmarkEnd w:id="246"/>
      <w:bookmarkStart w:id="247" w:name="_Toc256000078"/>
      <w:r>
        <w:rPr>
          <w:rFonts w:hint="default" w:ascii="Arial" w:hAnsi="Arial" w:cs="Arial"/>
          <w:sz w:val="24"/>
          <w:szCs w:val="24"/>
        </w:rPr>
        <w:t>Bll</w:t>
      </w:r>
      <w:bookmarkEnd w:id="247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BaseBll是基础的逻辑处理的类继承IBaseBll接口，IBaseBll接口目前没有写方法后面可能会加入方法。FormBll和TreeBll都继承BaseBll。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TreeBll&lt;TModel&gt;是基于treegrid的查询，FormBll&lt;TModel&gt;是基于datagrid控件的查询</w:t>
      </w:r>
      <w:r>
        <w:rPr>
          <w:rFonts w:hint="eastAsia" w:asciiTheme="minorEastAsia" w:hAnsiTheme="minorEastAsia" w:eastAsiaTheme="minorEastAsia" w:cstheme="minorEastAsia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</w:rPr>
        <w:t>FormBll&lt;TModel&gt;和TreeBll&lt;TModel&gt;对简单的增删改查的操作进行了封装。</w:t>
      </w:r>
      <w:r>
        <w:rPr>
          <w:rFonts w:hint="eastAsia" w:asciiTheme="minorEastAsia" w:hAnsiTheme="minorEastAsia" w:eastAsiaTheme="minorEastAsia" w:cstheme="minorEastAsia"/>
          <w:lang w:eastAsia="zh-CN"/>
        </w:rPr>
        <w:t>方法说明如下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_Ref6002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t>1</w:t>
      </w:r>
      <w:r>
        <w:rPr>
          <w:rFonts w:hint="eastAsia"/>
          <w:lang w:val="en-US" w:eastAsia="zh-CN"/>
        </w:rPr>
        <w:t xml:space="preserve"> 方法说明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eastAsia="zh-CN"/>
        </w:rPr>
        <w:t>所示</w:t>
      </w:r>
      <w:r>
        <w:rPr>
          <w:rFonts w:hint="eastAsia" w:asciiTheme="minorEastAsia" w:hAnsiTheme="minorEastAsia" w:eastAsiaTheme="minorEastAsia" w:cstheme="minorEastAsia"/>
        </w:rPr>
        <w:t>：</w:t>
      </w:r>
    </w:p>
    <w:p>
      <w:pPr>
        <w:pStyle w:val="11"/>
      </w:pPr>
      <w:bookmarkStart w:id="248" w:name="_Ref6002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方法说明</w:t>
      </w:r>
      <w:bookmarkEnd w:id="248"/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1"/>
        <w:gridCol w:w="2198"/>
        <w:gridCol w:w="2014"/>
        <w:gridCol w:w="2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FormBll&lt;TModel&gt;</w:t>
            </w:r>
          </w:p>
        </w:tc>
        <w:tc>
          <w:tcPr>
            <w:tcW w:w="2198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说明</w:t>
            </w:r>
          </w:p>
        </w:tc>
        <w:tc>
          <w:tcPr>
            <w:tcW w:w="2014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TreeBll&lt;TModel&gt;</w:t>
            </w:r>
          </w:p>
        </w:tc>
        <w:tc>
          <w:tcPr>
            <w:tcW w:w="2216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GetDal()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获取数据处理层的对象，虚方法，需要在后台进行实现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GetDal()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数据处理层的对象获取，虚类，需要被继承才可以使用。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FindForm(string fId)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根据表单的ID获取当前表单的信息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FindForm(string fId)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根据表单的ID获取当前表单的信息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AddForm(TModel model)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表单信息添加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AddForm(TModel model)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表单信息添加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EditForm(TModel model)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表单信息修改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EditForm(TModel model)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DeleteForm(string fId)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表单信息删除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DeleteForm(string fId)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FindList(Dictionary&lt;string, string&gt; queryParam)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获取列表数据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FindTree(Dictionary&lt;string, string&gt; queryParam)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查询树的所有数据，并进行筛选后，返回到Action层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FindPageList(Dictionary&lt;string, string&gt; queryParam, Pagination pagination)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带有分页的列表信息查询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FindTree(Dictionary&lt;string, string&gt; queryParam)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查询树列表时，对树的数据进行筛选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GetModelLayers(string parentId, string fId)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获取当前对象的层级信息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IsExistChild(string fId)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检测当前节点是否存在子节点</w:t>
            </w:r>
          </w:p>
        </w:tc>
      </w:tr>
    </w:tbl>
    <w:p>
      <w:pPr>
        <w:pStyle w:val="5"/>
      </w:pPr>
      <w:bookmarkStart w:id="249" w:name="_Toc256000079"/>
      <w:r>
        <w:rPr>
          <w:rFonts w:hint="default" w:ascii="Arial" w:hAnsi="Arial" w:cs="Arial"/>
          <w:sz w:val="24"/>
          <w:szCs w:val="24"/>
        </w:rPr>
        <w:t>DAL</w:t>
      </w:r>
      <w:bookmarkEnd w:id="249"/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DbFactory是</w:t>
      </w:r>
      <w:r>
        <w:rPr>
          <w:rFonts w:hint="eastAsia" w:asciiTheme="minorEastAsia" w:hAnsiTheme="minorEastAsia" w:eastAsiaTheme="minorEastAsia" w:cstheme="minorEastAsia"/>
          <w:lang w:eastAsia="zh-CN"/>
        </w:rPr>
        <w:t>调度</w:t>
      </w:r>
      <w:r>
        <w:rPr>
          <w:rFonts w:hint="eastAsia" w:asciiTheme="minorEastAsia" w:hAnsiTheme="minorEastAsia" w:eastAsiaTheme="minorEastAsia" w:cstheme="minorEastAsia"/>
        </w:rPr>
        <w:t>数据库</w:t>
      </w:r>
      <w:r>
        <w:rPr>
          <w:rFonts w:hint="eastAsia" w:asciiTheme="minorEastAsia" w:hAnsiTheme="minorEastAsia" w:eastAsiaTheme="minorEastAsia" w:cstheme="minorEastAsia"/>
          <w:lang w:eastAsia="zh-CN"/>
        </w:rPr>
        <w:t>的</w:t>
      </w:r>
      <w:r>
        <w:rPr>
          <w:rFonts w:hint="eastAsia" w:asciiTheme="minorEastAsia" w:hAnsiTheme="minorEastAsia" w:eastAsiaTheme="minorEastAsia" w:cstheme="minorEastAsia"/>
        </w:rPr>
        <w:t>类，</w:t>
      </w:r>
      <w:r>
        <w:rPr>
          <w:rFonts w:hint="eastAsia" w:asciiTheme="minorEastAsia" w:hAnsiTheme="minorEastAsia" w:eastAsiaTheme="minorEastAsia" w:cstheme="minorEastAsia"/>
          <w:lang w:eastAsia="zh-CN"/>
        </w:rPr>
        <w:t>包含一些数据库的配置，方法说明如下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_Ref9625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t>2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eastAsia="zh-CN"/>
        </w:rPr>
        <w:t>：</w:t>
      </w:r>
    </w:p>
    <w:p>
      <w:pPr>
        <w:pStyle w:val="11"/>
      </w:pPr>
      <w:bookmarkStart w:id="250" w:name="_Ref9625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bookmarkEnd w:id="250"/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DbFactory</w:t>
      </w:r>
      <w:r>
        <w:rPr>
          <w:rFonts w:hint="eastAsia" w:asciiTheme="minorEastAsia" w:hAnsiTheme="minorEastAsia" w:eastAsiaTheme="minorEastAsia" w:cstheme="minorEastAsia"/>
          <w:lang w:eastAsia="zh-CN"/>
        </w:rPr>
        <w:t>类说明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2"/>
        <w:gridCol w:w="43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4397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GetDbHelper()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构造函数，主要是更新日志的配置文件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GetDbHelper(string connKey)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获取数据库的操作对象，根据配置信息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RemoveDbHelperTemp(string connKey)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释放并删除掉一个数据库连接的信息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GetConnSetting(string configName)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得到web.config里配置项的数据库连接信息。</w:t>
            </w:r>
          </w:p>
        </w:tc>
      </w:tr>
    </w:tbl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IDbHelper是数据库操作基础类的逻辑处理方法</w:t>
      </w:r>
      <w:r>
        <w:rPr>
          <w:rFonts w:hint="eastAsia" w:asciiTheme="minorEastAsia" w:hAnsiTheme="minorEastAsia" w:eastAsiaTheme="minorEastAsia" w:cstheme="minorEastAsia"/>
          <w:lang w:eastAsia="zh-CN"/>
        </w:rPr>
        <w:t>。</w:t>
      </w:r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MSSQLHelper是SqlServer数据库操作的类</w:t>
      </w:r>
      <w:r>
        <w:rPr>
          <w:rFonts w:hint="eastAsia" w:asciiTheme="minorEastAsia" w:hAnsiTheme="minorEastAsia" w:eastAsiaTheme="minorEastAsia" w:cstheme="minorEastAsia"/>
          <w:lang w:eastAsia="zh-CN"/>
        </w:rPr>
        <w:t>方法说明如下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_Ref13490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t>3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eastAsia="zh-CN"/>
        </w:rPr>
        <w:t>所示</w:t>
      </w:r>
    </w:p>
    <w:p>
      <w:pPr>
        <w:pStyle w:val="11"/>
      </w:pPr>
      <w:bookmarkStart w:id="251" w:name="_Ref13490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bookmarkEnd w:id="251"/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MSSQLHelper</w:t>
      </w:r>
      <w:r>
        <w:rPr>
          <w:rFonts w:hint="eastAsia" w:asciiTheme="minorEastAsia" w:hAnsiTheme="minorEastAsia" w:eastAsiaTheme="minorEastAsia" w:cstheme="minorEastAsia"/>
          <w:lang w:eastAsia="zh-CN"/>
        </w:rPr>
        <w:t>类的说明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2"/>
        <w:gridCol w:w="43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4397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GetNewInstance(string con)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非单例模式获取数据库帮助类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GetInstance(string con)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获取单例的信息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TableExists(string tableName)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表是否存在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ColumnExists(string tableName, string columnName)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判断是否存在某表的某个字段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ExecuteNonQuery(string sqlString)</w:t>
            </w:r>
          </w:p>
        </w:tc>
        <w:tc>
          <w:tcPr>
            <w:tcW w:w="4397" w:type="dxa"/>
            <w:vMerge w:val="restart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执行SQL语句，返回影响的记录数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ExecuteNonQuery(DbConnection connection, string sqlString)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ExecuteNonQuery(string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ExecuteNonQuery(DbConnection connection, 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ExecuteNonQuery(string sqlString, CommandType cmdType,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ExecuteScalar(string sqlString)</w:t>
            </w:r>
          </w:p>
        </w:tc>
        <w:tc>
          <w:tcPr>
            <w:tcW w:w="4397" w:type="dxa"/>
            <w:vMerge w:val="restart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执行一条计算查询结果语句，返回查询结果（object）。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ExecuteScalar(DbConnection connection, string sqlString)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ExecuteScalar(string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ExecuteScalar(DbConnection connection, 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ExecuteScalar(string sqlString, CommandType cmdType,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ExecuteReader(string sqlString)</w:t>
            </w:r>
          </w:p>
        </w:tc>
        <w:tc>
          <w:tcPr>
            <w:tcW w:w="4397" w:type="dxa"/>
            <w:vMerge w:val="restart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执行查询语句，返回SqlDataReader ( 注意：调用该方法后，一定要对SqlDataReader进行Close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ExecuteReader(DbConnection connection, string sqlString)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ExecuteReader(string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ExecuteReader(DbConnection connection, 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ExecuteReader(string sqlString, CommandType cmdType,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ExecuteDataSet(string sqlString)</w:t>
            </w:r>
          </w:p>
        </w:tc>
        <w:tc>
          <w:tcPr>
            <w:tcW w:w="4397" w:type="dxa"/>
            <w:vMerge w:val="restart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执行查询语句，返回DataSet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ExecuteDataSet(DbConnection connection, string sqlString)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ExecuteDataSet(string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ExecuteDataSet(DbConnection connection, 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ExecuteDataSet(string sqlString, CommandType cmdType,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ExecuteSqls(List&lt;CommandType&gt; cmdTypes, List&lt;string&gt; cmdTexts, List&lt;DbParameter[]&gt; parameterses)</w:t>
            </w:r>
          </w:p>
        </w:tc>
        <w:tc>
          <w:tcPr>
            <w:tcW w:w="4397" w:type="dxa"/>
            <w:vMerge w:val="restart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进行事务处理，返回总共受影响的行数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ExecuteSqls(DbConnection conn, List&lt;CommandType&gt; cmdTypes, List&lt;string&gt; cmdTexts, List&lt;DbParameter[]&gt; parameterses)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ExecuteSqls(List&lt;string&gt; sqlStrings, List&lt;DbParameter[]&gt;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ExecuteSqls(List&lt;string&gt; sqlStrings)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BackupOrRestore(string sqlString)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执行SQL语句，返回是否执行成功,对于数据库备份和还原操作时使用</w:t>
            </w:r>
          </w:p>
        </w:tc>
      </w:tr>
    </w:tbl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MySqlHelper是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MySQL</w:t>
      </w:r>
      <w:r>
        <w:rPr>
          <w:rFonts w:hint="eastAsia" w:asciiTheme="minorEastAsia" w:hAnsiTheme="minorEastAsia" w:eastAsiaTheme="minorEastAsia" w:cstheme="minorEastAsia"/>
        </w:rPr>
        <w:t>数据库操作的类</w:t>
      </w:r>
      <w:r>
        <w:rPr>
          <w:rFonts w:hint="eastAsia" w:asciiTheme="minorEastAsia" w:hAnsiTheme="minorEastAsia" w:eastAsiaTheme="minorEastAsia" w:cstheme="minorEastAsia"/>
          <w:lang w:eastAsia="zh-CN"/>
        </w:rPr>
        <w:t>方法说明如下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_Ref15737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t>4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eastAsia="zh-CN"/>
        </w:rPr>
        <w:t>所示</w:t>
      </w:r>
    </w:p>
    <w:p>
      <w:pPr>
        <w:pStyle w:val="11"/>
      </w:pPr>
      <w:bookmarkStart w:id="252" w:name="_Ref15737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bookmarkEnd w:id="252"/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MySqlHelper</w:t>
      </w:r>
      <w:r>
        <w:rPr>
          <w:rFonts w:hint="eastAsia" w:asciiTheme="minorEastAsia" w:hAnsiTheme="minorEastAsia" w:eastAsiaTheme="minorEastAsia" w:cstheme="minorEastAsia"/>
          <w:lang w:eastAsia="zh-CN"/>
        </w:rPr>
        <w:t>类的说明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2"/>
        <w:gridCol w:w="43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4397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GetNewInstance(string con)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非单例模式获取数据库帮助类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GetInstance(string con)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获取单例的信息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TableExists(string tableName)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表是否存在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ColumnExists(string tableName, string columnName)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判断是否存在某表的某个字段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ExecuteNonQuery(string sqlString)</w:t>
            </w:r>
          </w:p>
        </w:tc>
        <w:tc>
          <w:tcPr>
            <w:tcW w:w="4397" w:type="dxa"/>
            <w:vMerge w:val="restart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执行SQL语句，返回影响的记录数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ExecuteNonQuery(DbConnection connection, string sqlString)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ExecuteNonQuery(string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ExecuteNonQuery(DbConnection connection, 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ExecuteNonQuery(string sqlString, CommandType cmdType,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ExecuteScalar(string sqlString)</w:t>
            </w:r>
          </w:p>
        </w:tc>
        <w:tc>
          <w:tcPr>
            <w:tcW w:w="4397" w:type="dxa"/>
            <w:vMerge w:val="restart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执行一条计算查询结果语句，返回查询结果（object）。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ExecuteScalar(DbConnection connection, string sqlString)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ExecuteScalar(string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ExecuteScalar(DbConnection connection, 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ExecuteScalar(string sqlString, CommandType cmdType,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ExecuteReader(string sqlString)</w:t>
            </w:r>
          </w:p>
        </w:tc>
        <w:tc>
          <w:tcPr>
            <w:tcW w:w="4397" w:type="dxa"/>
            <w:vMerge w:val="restart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执行查询语句，返回SqlDataReader ( 注意：调用该方法后，一定要对SqlDataReader进行Close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ExecuteReader(DbConnection connection, string sqlString)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ExecuteReader(string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ExecuteReader(DbConnection connection, 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ExecuteReader(string sqlString, CommandType cmdType,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ExecuteDataSet(string sqlString)</w:t>
            </w:r>
          </w:p>
        </w:tc>
        <w:tc>
          <w:tcPr>
            <w:tcW w:w="4397" w:type="dxa"/>
            <w:vMerge w:val="restart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执行查询语句，返回DataSet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ExecuteDataSet(DbConnection connection, string sqlString)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ExecuteDataSet(string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ExecuteDataSet(DbConnection connection, string sqlString,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ExecuteDataSet(string sqlString, CommandType cmdType, params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ExecuteSqls(List&lt;CommandType&gt; cmdTypes, List&lt;string&gt; cmdTexts, List&lt;DbParameter[]&gt; parameterses)</w:t>
            </w:r>
          </w:p>
        </w:tc>
        <w:tc>
          <w:tcPr>
            <w:tcW w:w="4397" w:type="dxa"/>
            <w:vMerge w:val="restart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使用现有的SQL事务执行一个sql命令（不返回数据集）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ExecuteSqls(DbConnection conn, List&lt;CommandType&gt; cmdTypes, List&lt;string&gt; cmdTexts, List&lt;DbParameter[]&gt; parameterses)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ExecuteSqls(List&lt;string&gt; sqlStrings, List&lt;DbParameter[]&gt;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ExecuteSqls(List&lt;string&gt; sqlStrings)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PrepareCommand(DbCommand cmd, DbConnection conn, DbTransaction trans, CommandType cmdType, string cmdText, DbParameter[] cmdParms)</w:t>
            </w:r>
          </w:p>
        </w:tc>
        <w:tc>
          <w:tcPr>
            <w:tcW w:w="4397" w:type="dxa"/>
            <w:vMerge w:val="restart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准备执行的command指令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PrepareCommand(DbCommand cmd, DbConnection conn, string cmdText,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PrepareCommand(DbCommand cmd, DbConnection conn, CommandType cmdType, string cmdText, DbParameter[] cmdParms)</w:t>
            </w:r>
          </w:p>
        </w:tc>
        <w:tc>
          <w:tcPr>
            <w:tcW w:w="4397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BackupOrRestore(string sqlString)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执行SQL语句，返回是否执行成功,对于数据库备份和还原操作时使用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IBaseDal是数据处理层的接口，BaseDal是IBaseDal</w:t>
      </w:r>
      <w:r>
        <w:rPr>
          <w:rFonts w:hint="eastAsia" w:asciiTheme="minorEastAsia" w:hAnsiTheme="minorEastAsia" w:eastAsiaTheme="minorEastAsia" w:cstheme="minorEastAsia"/>
          <w:lang w:eastAsia="zh-CN"/>
        </w:rPr>
        <w:t>的实现类</w:t>
      </w:r>
      <w:r>
        <w:rPr>
          <w:rFonts w:hint="eastAsia" w:asciiTheme="minorEastAsia" w:hAnsiTheme="minorEastAsia" w:eastAsiaTheme="minorEastAsia" w:cstheme="minorEastAsia"/>
        </w:rPr>
        <w:t>，FormDal和TreeDal都继承BaseDal。</w:t>
      </w:r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FormDal和TreeDal是基于对增删该查封装出来的数据处理类</w:t>
      </w:r>
      <w:r>
        <w:rPr>
          <w:rFonts w:hint="eastAsia" w:asciiTheme="minorEastAsia" w:hAnsiTheme="minorEastAsia" w:eastAsiaTheme="minorEastAsia" w:cstheme="minorEastAsia"/>
          <w:lang w:eastAsia="zh-CN"/>
        </w:rPr>
        <w:t>，方法说明如下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_Ref5816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t>5</w:t>
      </w:r>
      <w:r>
        <w:rPr>
          <w:rFonts w:hint="eastAsia"/>
          <w:lang w:val="en-US" w:eastAsia="zh-CN"/>
        </w:rPr>
        <w:t xml:space="preserve"> 方法说明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eastAsia="zh-CN"/>
        </w:rPr>
        <w:t>所示：</w:t>
      </w:r>
    </w:p>
    <w:p>
      <w:pPr>
        <w:pStyle w:val="11"/>
      </w:pPr>
      <w:bookmarkStart w:id="253" w:name="_Ref5816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方法说明</w:t>
      </w:r>
      <w:bookmarkEnd w:id="253"/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1"/>
        <w:gridCol w:w="2198"/>
        <w:gridCol w:w="2014"/>
        <w:gridCol w:w="2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Form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val="en-US" w:eastAsia="zh-CN"/>
              </w:rPr>
              <w:t>Dal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&lt;TModel&gt;</w:t>
            </w:r>
          </w:p>
        </w:tc>
        <w:tc>
          <w:tcPr>
            <w:tcW w:w="2198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说明</w:t>
            </w:r>
          </w:p>
        </w:tc>
        <w:tc>
          <w:tcPr>
            <w:tcW w:w="2014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Tree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val="en-US" w:eastAsia="zh-CN"/>
              </w:rPr>
              <w:t>Dal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&lt;TModel&gt;</w:t>
            </w:r>
          </w:p>
        </w:tc>
        <w:tc>
          <w:tcPr>
            <w:tcW w:w="2216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FindForm(string fId)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根据表单的ID获取当前表单的信息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FindForm(string fId)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根据表单的ID获取当前表单的信息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AddForm(TModel model)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表单信息添加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AddForm(TModel model)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表单信息添加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EditForm(TModel model)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表单信息修改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EditForm(TModel model)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DeleteForm(string fId)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表单信息删除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DeleteForm(string fId)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FindList(Dictionary&lt;string, string&gt; queryParam)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获取列表数据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FindTree(Dictionary&lt;string, string&gt; queryParam)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查询树的所有数据，并进行筛选后，返回到Action层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FindPageList(Dictionary&lt;string, string&gt; queryParam, Pagination pagination)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带有分页的列表信息查询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GetParentLayer(string parentId)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获取父节点的层级信息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5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ChangeAllLayer(string oldLevel, string newLevel)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包括当前层级以及其所有子集的层级关系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IsExistChild(string fId)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检测当前节点是否存在子节点</w:t>
            </w:r>
          </w:p>
        </w:tc>
      </w:tr>
    </w:tbl>
    <w:p>
      <w:pPr>
        <w:pStyle w:val="5"/>
        <w:rPr>
          <w:rFonts w:hint="default" w:ascii="Arial" w:hAnsi="Arial" w:cs="Arial"/>
          <w:sz w:val="24"/>
          <w:szCs w:val="24"/>
        </w:rPr>
      </w:pPr>
      <w:bookmarkStart w:id="254" w:name="_Web"/>
      <w:bookmarkEnd w:id="254"/>
      <w:bookmarkStart w:id="255" w:name="_Toc256000080"/>
      <w:r>
        <w:rPr>
          <w:rFonts w:hint="default" w:ascii="Arial" w:hAnsi="Arial" w:cs="Arial"/>
          <w:sz w:val="24"/>
          <w:szCs w:val="24"/>
        </w:rPr>
        <w:t>Web</w:t>
      </w:r>
      <w:bookmarkEnd w:id="255"/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BaseAshx类是对于请求进行转换处理；定义前后台调用的规范；定义公共的方法</w:t>
      </w:r>
      <w:r>
        <w:rPr>
          <w:rFonts w:hint="eastAsia" w:asciiTheme="minorEastAsia" w:hAnsiTheme="minorEastAsia" w:eastAsiaTheme="minorEastAsia" w:cstheme="minorEastAsia"/>
          <w:lang w:eastAsia="zh-CN"/>
        </w:rPr>
        <w:t>，方法说明如下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_Ref15555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t>6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eastAsia="zh-CN"/>
        </w:rPr>
        <w:t>所示：</w:t>
      </w:r>
    </w:p>
    <w:p>
      <w:pPr>
        <w:pStyle w:val="11"/>
      </w:pPr>
      <w:bookmarkStart w:id="256" w:name="_Ref15555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bookmarkEnd w:id="256"/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BaseAshx</w:t>
      </w:r>
      <w:r>
        <w:rPr>
          <w:rFonts w:hint="eastAsia" w:asciiTheme="minorEastAsia" w:hAnsiTheme="minorEastAsia" w:eastAsiaTheme="minorEastAsia" w:cstheme="minorEastAsia"/>
          <w:lang w:eastAsia="zh-CN"/>
        </w:rPr>
        <w:t>类说明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2"/>
        <w:gridCol w:w="43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eastAsia="zh-CN"/>
              </w:rPr>
              <w:t>方法</w:t>
            </w:r>
          </w:p>
        </w:tc>
        <w:tc>
          <w:tcPr>
            <w:tcW w:w="4397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ProcessRequest(HttpContext context)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默认访问方法，对所有方法进行调度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062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CheckUserNoLogin(Type nowType, string action, HttpResponse response)</w:t>
            </w:r>
          </w:p>
        </w:tc>
        <w:tc>
          <w:tcPr>
            <w:tcW w:w="4397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判断用户未登录或者登录被挤掉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nowType"&gt;当前请求的处理类类型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action"&gt;当前亲你供求的方法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response"&gt;信息返回对象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  <w:t>。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BaseAspxPage类是对于界面打开的验证以及权限等的验证进行了添加。只有受登录以及授权限制的功能集成该类即可，对于不需要该限制的，直接集成原生的Page类即可。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FormAshx类和TreeAshx类继承了BaseAshx。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FormAshx是单独表单处理的基类，这里采用虚类进行实现，无法直接进行调用，可以通过其继承类来使用这些实现的方法。</w:t>
      </w:r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TreeAshx是对于树结构的表单项的处理方法， 区别于Form表单，这里的表单存在上下级关系，定义了树结构的数据可能会用到的一些方法，对于分页的树，这里不进行考虑。树分页后，实现的意义不大。</w:t>
      </w:r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FormAshx</w:t>
      </w:r>
      <w:r>
        <w:rPr>
          <w:rFonts w:hint="eastAsia" w:asciiTheme="minorEastAsia" w:hAnsiTheme="minorEastAsia" w:eastAsiaTheme="minorEastAsia" w:cstheme="minorEastAsia"/>
          <w:lang w:eastAsia="zh-CN"/>
        </w:rPr>
        <w:t>和</w:t>
      </w:r>
      <w:r>
        <w:rPr>
          <w:rFonts w:hint="eastAsia" w:asciiTheme="minorEastAsia" w:hAnsiTheme="minorEastAsia" w:eastAsiaTheme="minorEastAsia" w:cstheme="minorEastAsia"/>
        </w:rPr>
        <w:t>TreeAshx</w:t>
      </w:r>
      <w:r>
        <w:rPr>
          <w:rFonts w:hint="eastAsia" w:asciiTheme="minorEastAsia" w:hAnsiTheme="minorEastAsia" w:eastAsiaTheme="minorEastAsia" w:cstheme="minorEastAsia"/>
          <w:lang w:eastAsia="zh-CN"/>
        </w:rPr>
        <w:t>的方法说明如下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_Ref15633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t>7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eastAsia="zh-CN"/>
        </w:rPr>
        <w:t>所示：</w:t>
      </w:r>
    </w:p>
    <w:p>
      <w:pPr>
        <w:pStyle w:val="11"/>
      </w:pPr>
      <w:bookmarkStart w:id="257" w:name="_Ref15633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bookmarkEnd w:id="257"/>
      <w:r>
        <w:rPr>
          <w:rFonts w:hint="eastAsia"/>
          <w:lang w:val="en-US" w:eastAsia="zh-CN"/>
        </w:rPr>
        <w:t xml:space="preserve"> 方法说明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1"/>
        <w:gridCol w:w="2198"/>
        <w:gridCol w:w="2014"/>
        <w:gridCol w:w="2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Form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val="en-US" w:eastAsia="zh-CN"/>
              </w:rPr>
              <w:t>Ashx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&lt;TModel&gt;</w:t>
            </w:r>
          </w:p>
        </w:tc>
        <w:tc>
          <w:tcPr>
            <w:tcW w:w="2198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说明</w:t>
            </w:r>
          </w:p>
        </w:tc>
        <w:tc>
          <w:tcPr>
            <w:tcW w:w="2014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Tree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lang w:val="en-US" w:eastAsia="zh-CN"/>
              </w:rPr>
              <w:t>Ashx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&lt;TModel&gt;</w:t>
            </w:r>
          </w:p>
        </w:tc>
        <w:tc>
          <w:tcPr>
            <w:tcW w:w="2216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GetBll</w:t>
            </w:r>
            <w:r>
              <w:rPr>
                <w:rFonts w:hint="default" w:ascii="Arial" w:hAnsi="Arial" w:cs="Arial" w:eastAsiaTheme="minorEastAsia"/>
                <w:sz w:val="20"/>
                <w:szCs w:val="20"/>
                <w:lang w:val="en-US" w:eastAsia="zh-CN"/>
              </w:rPr>
              <w:t>()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获取BLL层处理的操作类，这里为虚类，必须要在子类中进行实现的。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GetBll</w:t>
            </w:r>
            <w:r>
              <w:rPr>
                <w:rFonts w:hint="default" w:ascii="Arial" w:hAnsi="Arial" w:cs="Arial" w:eastAsiaTheme="minorEastAsia"/>
                <w:sz w:val="20"/>
                <w:szCs w:val="20"/>
                <w:lang w:val="en-US" w:eastAsia="zh-CN"/>
              </w:rPr>
              <w:t>()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虚方法，获取逻辑处理层对象。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FindForm(HttpContext context)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根据表单的ID获取当前表单的信息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FindForm(HttpContext context)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根据表单的ID获取当前表单的信息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SubmitForm(HttpContext context)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表单信息添加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  <w:t>、修改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SubmitForm(HttpContext context)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添加、修改表单数据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FindSelectList(HttpContext context)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获取下拉列表的项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FindViewTree(HttpContext context)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DeleteForm(HttpContext context)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表单信息删除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DeleteForm(HttpContext context)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表单信息删除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FindList(HttpContext context)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获取列表数据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FindGridTree(HttpContext context)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查询树列表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FindPageList(HttpContext context)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带有分页的列表信息查询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FindSelectTree(HttpContext context)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获取下拉列表的项，树结构的时候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ModelListToSelectList(List&lt;TModel&gt; modelList)</w:t>
            </w: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将查询的数据列表转化为下拉框选择用的对象</w:t>
            </w: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FindSelectList(HttpContext context)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获取下拉列表的项，非树结构时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031" w:type="dxa"/>
            <w:vAlign w:val="center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</w:p>
        </w:tc>
        <w:tc>
          <w:tcPr>
            <w:tcW w:w="2198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  <w:tc>
          <w:tcPr>
            <w:tcW w:w="2014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ModelListToSelectList(List&lt;TModel&gt; modelList)</w:t>
            </w:r>
          </w:p>
        </w:tc>
        <w:tc>
          <w:tcPr>
            <w:tcW w:w="2216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将查询的数据列表转化为下拉框选择用的对象</w:t>
            </w:r>
          </w:p>
        </w:tc>
      </w:tr>
    </w:tbl>
    <w:p>
      <w:pPr>
        <w:pStyle w:val="5"/>
        <w:rPr>
          <w:rFonts w:hint="default" w:ascii="Arial" w:hAnsi="Arial" w:cs="Arial"/>
          <w:sz w:val="24"/>
          <w:szCs w:val="24"/>
        </w:rPr>
      </w:pPr>
      <w:bookmarkStart w:id="258" w:name="_Entity"/>
      <w:bookmarkEnd w:id="258"/>
      <w:bookmarkStart w:id="259" w:name="_Toc256000081"/>
      <w:r>
        <w:rPr>
          <w:rFonts w:hint="default" w:ascii="Arial" w:hAnsi="Arial" w:cs="Arial"/>
          <w:sz w:val="24"/>
          <w:szCs w:val="24"/>
        </w:rPr>
        <w:t>Entity</w:t>
      </w:r>
      <w:bookmarkEnd w:id="259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BaseEntity是实体对象的基类</w:t>
      </w:r>
      <w:r>
        <w:rPr>
          <w:rFonts w:hint="eastAsia" w:asciiTheme="minorEastAsia" w:hAnsiTheme="minorEastAsia" w:eastAsiaTheme="minorEastAsia" w:cstheme="minorEastAsia"/>
          <w:lang w:eastAsia="zh-CN"/>
        </w:rPr>
        <w:t>，方法说明如下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_Ref23356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t>8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eastAsia="zh-CN"/>
        </w:rPr>
        <w:t>所示：</w:t>
      </w:r>
    </w:p>
    <w:p>
      <w:pPr>
        <w:pStyle w:val="11"/>
      </w:pPr>
      <w:bookmarkStart w:id="260" w:name="_Ref23356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bookmarkEnd w:id="260"/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BaseEntity</w:t>
      </w:r>
      <w:r>
        <w:rPr>
          <w:rFonts w:hint="eastAsia" w:asciiTheme="minorEastAsia" w:hAnsiTheme="minorEastAsia" w:eastAsiaTheme="minorEastAsia" w:cstheme="minorEastAsia"/>
          <w:lang w:eastAsia="zh-CN"/>
        </w:rPr>
        <w:t>类说明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3"/>
        <w:gridCol w:w="5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463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方法</w:t>
            </w:r>
          </w:p>
        </w:tc>
        <w:tc>
          <w:tcPr>
            <w:tcW w:w="5996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463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Create()</w:t>
            </w:r>
          </w:p>
        </w:tc>
        <w:tc>
          <w:tcPr>
            <w:tcW w:w="5996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如果该实例继承了创建权限，则支持创建方法。否则会报异常。需要继承ICreateAuth接口。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463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Modify(string fId)</w:t>
            </w:r>
          </w:p>
        </w:tc>
        <w:tc>
          <w:tcPr>
            <w:tcW w:w="5996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如果该实例继承了修改权限，则支持修改方法。否则会报异常。需要继承IModifyAuth接口。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463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Remove()</w:t>
            </w:r>
          </w:p>
        </w:tc>
        <w:tc>
          <w:tcPr>
            <w:tcW w:w="5996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如果该实例继承了删除权限，则支持删除方法。否则会报异常。需要继承IDeleteAuth接口。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463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NewGuid()</w:t>
            </w:r>
          </w:p>
        </w:tc>
        <w:tc>
          <w:tcPr>
            <w:tcW w:w="5996" w:type="dxa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获取全局唯一标识符guid</w:t>
            </w:r>
          </w:p>
        </w:tc>
      </w:tr>
    </w:tbl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BaseTreeEntity是树状结构的基类，继承BaseEntity类</w:t>
      </w:r>
      <w:r>
        <w:rPr>
          <w:rFonts w:hint="eastAsia" w:asciiTheme="minorEastAsia" w:hAnsiTheme="minorEastAsia" w:eastAsiaTheme="minorEastAsia" w:cstheme="minorEastAsia"/>
          <w:lang w:eastAsia="zh-CN"/>
        </w:rPr>
        <w:t>，方法说明如下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_Ref6262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t>9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eastAsia="zh-CN"/>
        </w:rPr>
        <w:t>所示：</w:t>
      </w:r>
    </w:p>
    <w:p>
      <w:pPr>
        <w:pStyle w:val="11"/>
      </w:pPr>
      <w:bookmarkStart w:id="261" w:name="_Ref6262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bookmarkEnd w:id="261"/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BaseTreeEntity</w:t>
      </w:r>
      <w:r>
        <w:rPr>
          <w:rFonts w:hint="eastAsia" w:asciiTheme="minorEastAsia" w:hAnsiTheme="minorEastAsia" w:eastAsiaTheme="minorEastAsia" w:cstheme="minorEastAsia"/>
          <w:lang w:eastAsia="zh-CN"/>
        </w:rPr>
        <w:t>类说明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3"/>
        <w:gridCol w:w="5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463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方法</w:t>
            </w:r>
          </w:p>
        </w:tc>
        <w:tc>
          <w:tcPr>
            <w:tcW w:w="5996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463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Create()</w:t>
            </w:r>
          </w:p>
        </w:tc>
        <w:tc>
          <w:tcPr>
            <w:tcW w:w="599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如果该实例继承了创建权限，则支持创建方法。否则会报异常。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463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Modify(string fId)</w:t>
            </w:r>
          </w:p>
        </w:tc>
        <w:tc>
          <w:tcPr>
            <w:tcW w:w="599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如果该实例继承了修改权限，则支持修改方法。否则会报异常。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2463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default" w:ascii="Arial" w:hAnsi="Arial" w:cs="Arial" w:eastAsiaTheme="minorEastAsia"/>
                <w:sz w:val="20"/>
                <w:szCs w:val="20"/>
              </w:rPr>
              <w:t>Remove()</w:t>
            </w:r>
          </w:p>
        </w:tc>
        <w:tc>
          <w:tcPr>
            <w:tcW w:w="5996" w:type="dxa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如果该实例继承了删除权限，则支持删除方法。否则会报异常。</w:t>
            </w:r>
          </w:p>
        </w:tc>
      </w:tr>
    </w:tbl>
    <w:p>
      <w:pPr>
        <w:ind w:firstLine="480" w:firstLineChars="200"/>
        <w:jc w:val="left"/>
        <w:rPr>
          <w:rFonts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ICreateAuth是创建的权限，所有的实体类具有新建权限的都可以继承改类，用于确定该实体创建必须的字段。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包含的参数有F_Id、F_CreateUserId、F_CreateTime。</w:t>
      </w:r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IDeleteAuth是删除的权限。（逻辑删除会用到，如果物理删除，直接删除即可，不需要定义这些字段），所有的实体类具有逻辑删除权限的都可以继承改类，用于确定该实体删除必须的字段。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包含的参数有F_Id、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F_DeleteFlag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F_DeleteUserId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F_DeleteTime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IModifyAuth是修改的权限，所有的实体类具有修改权限的都可以继承改类，用于确定该实体修改必须的字段。</w:t>
      </w:r>
      <w:r>
        <w:rPr>
          <w:rFonts w:hint="eastAsia" w:asciiTheme="minorEastAsia" w:hAnsiTheme="minorEastAsia" w:eastAsiaTheme="minorEastAsia" w:cstheme="minorEastAsia"/>
          <w:lang w:eastAsia="zh-CN"/>
        </w:rPr>
        <w:t>包含的参数有</w:t>
      </w:r>
      <w:r>
        <w:rPr>
          <w:rFonts w:hint="eastAsia" w:asciiTheme="minorEastAsia" w:hAnsiTheme="minorEastAsia" w:eastAsiaTheme="minorEastAsia" w:cstheme="minorEastAsia"/>
        </w:rPr>
        <w:t>F_Id</w:t>
      </w:r>
      <w:r>
        <w:rPr>
          <w:rFonts w:hint="eastAsia" w:asciiTheme="minorEastAsia" w:hAnsiTheme="minorEastAsia" w:eastAsiaTheme="minorEastAsia" w:cstheme="minorEastAsia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</w:rPr>
        <w:t>F_LastModifyUserId</w:t>
      </w:r>
      <w:r>
        <w:rPr>
          <w:rFonts w:hint="eastAsia" w:asciiTheme="minorEastAsia" w:hAnsiTheme="minorEastAsia" w:eastAsiaTheme="minorEastAsia" w:cstheme="minorEastAsia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</w:rPr>
        <w:t>F_LastModifyTime</w:t>
      </w:r>
      <w:r>
        <w:rPr>
          <w:rFonts w:hint="eastAsia" w:asciiTheme="minorEastAsia" w:hAnsiTheme="minorEastAsia" w:eastAsiaTheme="minorEastAsia" w:cstheme="minorEastAsia"/>
          <w:lang w:eastAsia="zh-CN"/>
        </w:rPr>
        <w:t>。</w:t>
      </w:r>
    </w:p>
    <w:p>
      <w:pPr>
        <w:pStyle w:val="4"/>
        <w:spacing w:before="0" w:after="0" w:line="240" w:lineRule="auto"/>
        <w:ind w:left="0" w:firstLine="0"/>
      </w:pPr>
      <w:bookmarkStart w:id="262" w:name="______21"/>
      <w:bookmarkEnd w:id="262"/>
      <w:bookmarkStart w:id="263" w:name="_Toc256000082"/>
      <w:bookmarkStart w:id="264" w:name="_Toc3502"/>
      <w:r>
        <w:t>公共资源</w:t>
      </w:r>
      <w:bookmarkEnd w:id="263"/>
      <w:bookmarkEnd w:id="264"/>
    </w:p>
    <w:p>
      <w:pPr>
        <w:pStyle w:val="5"/>
      </w:pPr>
      <w:bookmarkStart w:id="265" w:name="______22"/>
      <w:bookmarkEnd w:id="265"/>
      <w:bookmarkStart w:id="266" w:name="_Toc256000083"/>
      <w:r>
        <w:t>公用实体</w:t>
      </w:r>
      <w:bookmarkEnd w:id="266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AjaxResult类是对ajax返回信息、结果的一个封装，还包含了表示 ajax 操作结果类型的枚举。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ComboSelectModel类是</w:t>
      </w:r>
      <w:r>
        <w:rPr>
          <w:rFonts w:hint="eastAsia" w:asciiTheme="minorEastAsia" w:hAnsiTheme="minorEastAsia" w:eastAsiaTheme="minorEastAsia" w:cstheme="minorEastAsia"/>
          <w:lang w:eastAsia="zh-CN"/>
        </w:rPr>
        <w:t>构造一个可以返回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combobox格式信息的实体类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JsonRpcResult类是JsonRPC协议格式的定义。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Pagination</w:t>
      </w:r>
      <w:r>
        <w:rPr>
          <w:rFonts w:hint="eastAsia" w:asciiTheme="minorEastAsia" w:hAnsiTheme="minorEastAsia" w:eastAsiaTheme="minorEastAsia" w:cstheme="minorEastAsia"/>
          <w:lang w:eastAsia="zh-CN"/>
        </w:rPr>
        <w:t>是</w:t>
      </w:r>
      <w:r>
        <w:rPr>
          <w:rFonts w:hint="eastAsia" w:asciiTheme="minorEastAsia" w:hAnsiTheme="minorEastAsia" w:eastAsiaTheme="minorEastAsia" w:cstheme="minorEastAsia"/>
        </w:rPr>
        <w:t>分页信息辅助的实体类。</w:t>
      </w:r>
    </w:p>
    <w:p>
      <w:pPr>
        <w:pStyle w:val="5"/>
      </w:pPr>
      <w:bookmarkStart w:id="267" w:name="_______5"/>
      <w:bookmarkEnd w:id="267"/>
      <w:bookmarkStart w:id="268" w:name="_Toc256000084"/>
      <w:r>
        <w:t>自定义异常</w:t>
      </w:r>
      <w:bookmarkEnd w:id="268"/>
    </w:p>
    <w:p>
      <w:pPr>
        <w:ind w:firstLine="480" w:firstLineChars="200"/>
        <w:jc w:val="left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CustomException类中自定义了几种异常类</w:t>
      </w:r>
      <w:r>
        <w:rPr>
          <w:rFonts w:hint="eastAsia" w:asciiTheme="minorEastAsia" w:hAnsiTheme="minorEastAsia" w:eastAsiaTheme="minorEastAsia" w:cstheme="minorEastAsia"/>
          <w:lang w:eastAsia="zh-CN"/>
        </w:rPr>
        <w:t>，方法如下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eastAsia="zh-CN"/>
        </w:rPr>
        <w:instrText xml:space="preserve"> REF _Ref5210 \h </w:instrTex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t>10</w:t>
      </w:r>
      <w:r>
        <w:rPr>
          <w:rFonts w:hint="eastAsia" w:asciiTheme="minorEastAsia" w:hAnsiTheme="minorEastAsia" w:eastAsiaTheme="minorEastAsia" w:cstheme="minorEastAsia"/>
          <w:lang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eastAsia="zh-CN"/>
        </w:rPr>
        <w:t>所示：</w:t>
      </w:r>
    </w:p>
    <w:p>
      <w:pPr>
        <w:pStyle w:val="11"/>
      </w:pPr>
      <w:bookmarkStart w:id="269" w:name="_Ref5210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bookmarkEnd w:id="269"/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CustomException</w:t>
      </w:r>
      <w:r>
        <w:rPr>
          <w:rFonts w:hint="eastAsia" w:asciiTheme="minorEastAsia" w:hAnsiTheme="minorEastAsia" w:eastAsiaTheme="minorEastAsia" w:cstheme="minorEastAsia"/>
          <w:lang w:eastAsia="zh-CN"/>
        </w:rPr>
        <w:t>类的说明</w:t>
      </w:r>
    </w:p>
    <w:tbl>
      <w:tblPr>
        <w:tblStyle w:val="2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7"/>
        <w:gridCol w:w="35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877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方法</w:t>
            </w:r>
          </w:p>
        </w:tc>
        <w:tc>
          <w:tcPr>
            <w:tcW w:w="3582" w:type="dxa"/>
            <w:shd w:val="clear" w:color="auto" w:fill="E7E6E6" w:themeFill="background2"/>
            <w:vAlign w:val="center"/>
          </w:tcPr>
          <w:p>
            <w:p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877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CustomException()</w:t>
            </w:r>
          </w:p>
        </w:tc>
        <w:tc>
          <w:tcPr>
            <w:tcW w:w="3582" w:type="dxa"/>
            <w:vMerge w:val="restart"/>
            <w:vAlign w:val="center"/>
          </w:tcPr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  <w:t>自定义异常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877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CustomException(string message)</w:t>
            </w:r>
          </w:p>
        </w:tc>
        <w:tc>
          <w:tcPr>
            <w:tcW w:w="3582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4877" w:type="dxa"/>
            <w:vAlign w:val="center"/>
          </w:tcPr>
          <w:p>
            <w:pPr>
              <w:spacing w:line="240" w:lineRule="auto"/>
              <w:jc w:val="left"/>
              <w:rPr>
                <w:rFonts w:hint="default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CustomException(string msg, Exception innerException)</w:t>
            </w:r>
          </w:p>
        </w:tc>
        <w:tc>
          <w:tcPr>
            <w:tcW w:w="3582" w:type="dxa"/>
            <w:vMerge w:val="continue"/>
            <w:vAlign w:val="center"/>
          </w:tcPr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</w:p>
        </w:tc>
      </w:tr>
    </w:tbl>
    <w:p>
      <w:pPr>
        <w:pStyle w:val="3"/>
        <w:rPr>
          <w:rFonts w:hint="default" w:ascii="Arial" w:hAnsi="Arial" w:cs="Arial"/>
        </w:rPr>
      </w:pPr>
      <w:bookmarkStart w:id="270" w:name="_common_js"/>
      <w:bookmarkEnd w:id="270"/>
      <w:bookmarkStart w:id="271" w:name="_Toc256000085"/>
      <w:bookmarkStart w:id="272" w:name="_Toc13250"/>
      <w:r>
        <w:rPr>
          <w:rFonts w:hint="default" w:ascii="Arial" w:hAnsi="Arial" w:cs="Arial"/>
        </w:rPr>
        <w:t>common.js</w:t>
      </w:r>
      <w:bookmarkEnd w:id="271"/>
      <w:bookmarkEnd w:id="272"/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Common.js文件是对常用方法、easyUI默认值、easyUI方法扩展、jquery方法扩展、javascript原型扩展、通用方法、集成小类库的一个公共的js类库。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logger(msg)日志输方法，对前台console进行了封装。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alertSuccess(msg)提示成功信息的方法。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alertError(msg)提示错误信息的方法。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alertWarnning(msg)提示警告信息的方法。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confirm(msg, fn, title)提示信息的方法，带有确定取消，使用方式如下所示：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confirm("确定要删除选中数据？", function (e)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if (e) 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方法、请求等。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};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});</w:t>
            </w:r>
          </w:p>
        </w:tc>
      </w:tr>
    </w:tbl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openWindow(options)打开窗口的方法，打开一个窗口（不带有按钮），直接嵌入到主窗体中，可只写body部分的代码。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打开的窗口都是基于最顶层文档结构，输入值方便，返回值较为麻烦。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该方法，不建议使用，如果使用，对于窗口的ID避免系统中出现重复，并且获取数据以及关闭时，采用手动传值方式。使用方式参照一下代码：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openWindow({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id: 'AddFormUser',//是渲染窗体的标签的ID，建议使用win开头，尽量避免重复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title: '添加用户信息',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 xml:space="preserve"> //标题信息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url: 'WebApp/SysManager/User/Form.aspx',//窗口文件路径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wintype: 'add',//窗口状态，值有：normal-正常、add-添加、update-修改、view-查看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width: 680,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//窗口的宽度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height: 500,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//窗口的高度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data:data,//要传入窗口的值，在窗口中可以调用getWinData方法来获得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close: function (id, frameId) {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 xml:space="preserve"> </w:t>
            </w:r>
            <w:r>
              <w:rPr>
                <w:rFonts w:ascii="Arial" w:hAnsi="Arial" w:cs="Arial" w:eastAsiaTheme="minorEastAsia"/>
                <w:sz w:val="20"/>
                <w:szCs w:val="20"/>
              </w:rPr>
              <w:t>//窗口关闭时的事件,事件参数包括窗口的id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$gridList.datagrid('reload');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});</w:t>
            </w:r>
          </w:p>
        </w:tc>
      </w:tr>
    </w:tbl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openFullWindow(options),打开一个窗口（不带有按钮,全文档加载），完整的文档加载，存在iframe中。常用这个方法。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打开的窗口都是基于最顶层文档结构，输入值方便，返回值较为麻烦。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openFullWindow({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id: "EditFormUser",//是渲染窗体的标签的ID，建议使用win开头，尽量避免重复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title: '修改用户信息',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//标题信息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url: 'WebApp/SysManager/User/Form.aspx?fId=' + selectItem.F_Id,//窗口文件路径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wintype: 'edit',//窗口状态，值有：normal-正常、add-添加、update-修改、view-查看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width: 680,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//窗口的宽度</w:t>
            </w:r>
          </w:p>
          <w:p>
            <w:pPr>
              <w:spacing w:line="240" w:lineRule="auto"/>
              <w:ind w:firstLine="4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height: 500,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//窗口的高度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data:data,//要传入窗口的值，在窗口中可以调用getWinData方法来获得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close: function (id, frameId) {//窗口关闭时的事件,事件参数包括窗口的id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    $gridList.datagrid('reload');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});</w:t>
            </w:r>
          </w:p>
        </w:tc>
      </w:tr>
    </w:tbl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openBtnWindow(options), 加载带有按钮的窗体，按钮在窗体的下方。按钮只有两个，可后续自己扩展。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打开的窗口都是基于最顶层文档结构，输入返回值都较为方便，但是处理需要放在index页面。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getWinData(id)获取窗口的额外值，调用requestParam().winid获取窗口id,在调用getWinData(id)获取传过来的信息。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closeWindow(id)，关闭当前窗口，id为窗口id。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addTabs(title, url, param)添加一个选项卡面板。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title:选项卡的标题，也是选项卡的标识。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url：选项卡窗口对应的文件,即菜单中的连接。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param：data：要传入到选项卡的数据，可以通过getTabData方法来进行获取。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refreshTabs() 刷新当前选项卡面板，为了保留住面板传入的参数信息，这里只是针对iframe的内容进行更新即可。</w:t>
      </w:r>
    </w:p>
    <w:p>
      <w:p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使用方法：$('#allTab').tabs('refreshTabs')。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getTabData(title)，tab内页面调用获取传入的变量的方法。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getActiveFuncCode()通过tab的信息，获取当前功能的编码信息，即菜单管理中的编号。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checkBtnAuthsByCode(funcCode)，根据功能的编码，对于功能界面内的所有按钮进行权限的判定。funcCode 当前功能的编码，由getActiveFuncCode()方法获取，即菜单管理中的编号。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requestParam()获取url参数。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去掉前导字符用trimStart()方法，str.trimStart(</w:t>
      </w:r>
      <w:r>
        <w:rPr>
          <w:rFonts w:asciiTheme="minorEastAsia" w:hAnsiTheme="minorEastAsia" w:eastAsiaTheme="minorEastAsia" w:cstheme="minorEastAsia"/>
        </w:rPr>
        <w:t>‘</w:t>
      </w:r>
      <w:r>
        <w:rPr>
          <w:rFonts w:hint="eastAsia" w:asciiTheme="minorEastAsia" w:hAnsiTheme="minorEastAsia" w:eastAsiaTheme="minorEastAsia" w:cstheme="minorEastAsia"/>
        </w:rPr>
        <w:t>,</w:t>
      </w:r>
      <w:r>
        <w:rPr>
          <w:rFonts w:asciiTheme="minorEastAsia" w:hAnsiTheme="minorEastAsia" w:eastAsiaTheme="minorEastAsia" w:cstheme="minorEastAsia"/>
        </w:rPr>
        <w:t>’</w:t>
      </w:r>
      <w:r>
        <w:rPr>
          <w:rFonts w:hint="eastAsia" w:asciiTheme="minorEastAsia" w:hAnsiTheme="minorEastAsia" w:eastAsiaTheme="minorEastAsia" w:cstheme="minorEastAsia"/>
        </w:rPr>
        <w:t>)。如果开头有“逗号”，将逗号去掉。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去掉后导字符trimEnd()方法，str.trimEnd(</w:t>
      </w:r>
      <w:r>
        <w:rPr>
          <w:rFonts w:asciiTheme="minorEastAsia" w:hAnsiTheme="minorEastAsia" w:eastAsiaTheme="minorEastAsia" w:cstheme="minorEastAsia"/>
        </w:rPr>
        <w:t>‘</w:t>
      </w:r>
      <w:r>
        <w:rPr>
          <w:rFonts w:hint="eastAsia" w:asciiTheme="minorEastAsia" w:hAnsiTheme="minorEastAsia" w:eastAsiaTheme="minorEastAsia" w:cstheme="minorEastAsia"/>
        </w:rPr>
        <w:t>,</w:t>
      </w:r>
      <w:r>
        <w:rPr>
          <w:rFonts w:asciiTheme="minorEastAsia" w:hAnsiTheme="minorEastAsia" w:eastAsiaTheme="minorEastAsia" w:cstheme="minorEastAsia"/>
        </w:rPr>
        <w:t>’</w:t>
      </w:r>
      <w:r>
        <w:rPr>
          <w:rFonts w:hint="eastAsia" w:asciiTheme="minorEastAsia" w:hAnsiTheme="minorEastAsia" w:eastAsiaTheme="minorEastAsia" w:cstheme="minorEastAsia"/>
        </w:rPr>
        <w:t>)。如果结尾有“逗号”，将逗号去掉。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去掉两端字符trim方法，str.trim(</w:t>
      </w:r>
      <w:r>
        <w:rPr>
          <w:rFonts w:asciiTheme="minorEastAsia" w:hAnsiTheme="minorEastAsia" w:eastAsiaTheme="minorEastAsia" w:cstheme="minorEastAsia"/>
        </w:rPr>
        <w:t>‘</w:t>
      </w:r>
      <w:r>
        <w:rPr>
          <w:rFonts w:hint="eastAsia" w:asciiTheme="minorEastAsia" w:hAnsiTheme="minorEastAsia" w:eastAsiaTheme="minorEastAsia" w:cstheme="minorEastAsia"/>
        </w:rPr>
        <w:t>,</w:t>
      </w:r>
      <w:r>
        <w:rPr>
          <w:rFonts w:asciiTheme="minorEastAsia" w:hAnsiTheme="minorEastAsia" w:eastAsiaTheme="minorEastAsia" w:cstheme="minorEastAsia"/>
        </w:rPr>
        <w:t>’</w:t>
      </w:r>
      <w:r>
        <w:rPr>
          <w:rFonts w:hint="eastAsia" w:asciiTheme="minorEastAsia" w:hAnsiTheme="minorEastAsia" w:eastAsiaTheme="minorEastAsia" w:cstheme="minorEastAsia"/>
        </w:rPr>
        <w:t>)。去掉两端的“逗号”。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window窗体默认属性：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if ($.fn.window) {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$.fn.window.defaults.resizable = false;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如果为true，允许列改变大小。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$.fn.window.defaults.collapsible = false;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定义是否显示可折叠按钮。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$.fn.window.defaults.minimizable = false;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定义是否显示最小化按钮。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 xml:space="preserve">   </w:t>
            </w: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 $.fn.window.defaults.maximizable = false;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定义是否显示最</w:t>
            </w:r>
            <w:r>
              <w:rPr>
                <w:rFonts w:hint="eastAsia" w:ascii="Arial" w:hAnsi="Arial" w:cs="Arial"/>
                <w:sz w:val="20"/>
                <w:szCs w:val="20"/>
              </w:rPr>
              <w:t>大</w:t>
            </w:r>
            <w:r>
              <w:rPr>
                <w:rFonts w:ascii="Arial" w:hAnsi="Arial" w:cs="Arial"/>
                <w:sz w:val="20"/>
                <w:szCs w:val="20"/>
              </w:rPr>
              <w:t>化按钮</w:t>
            </w:r>
            <w:r>
              <w:rPr>
                <w:rFonts w:hint="eastAsia" w:ascii="Arial" w:hAnsi="Arial" w:cs="Arial"/>
                <w:sz w:val="20"/>
                <w:szCs w:val="20"/>
              </w:rPr>
              <w:t>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$.fn.window.defaults.shadow = false;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如果设置为true，在窗体显示的时候显示阴影。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$.fn.window.defaults.modal = true;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定义是否将窗体显示为模式化窗口。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 xml:space="preserve"> $.fn.window.defaults.loadingMessage = '正在加载...';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在加载远程数据的时候在面板内显示一条消息。</w:t>
            </w:r>
          </w:p>
          <w:p>
            <w:pPr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}</w:t>
            </w:r>
          </w:p>
        </w:tc>
      </w:tr>
    </w:tbl>
    <w:p>
      <w:pPr>
        <w:numPr>
          <w:ilvl w:val="0"/>
          <w:numId w:val="2"/>
        </w:numPr>
        <w:ind w:firstLine="480" w:firstLineChars="20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datagrid的默认值进行修改: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ind w:left="480" w:left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$.fn.datagrid.defaults.striped = true;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是否显示斑马线效果。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$.fn.datagrid.defaults.fit = true;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当设置为true的时候面板大小将自适应父容器</w:t>
            </w:r>
            <w:r>
              <w:rPr>
                <w:rFonts w:ascii="Arial" w:hAnsi="Arial" w:cs="Arial"/>
                <w:szCs w:val="24"/>
              </w:rPr>
              <w:t>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$.fn.datagrid.defaults.loadMsg = '正在加载...';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在从远程站点加载数据的时候显示提示消息。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$.fn.datagrid.defaults.rownumbers = true;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如果为true，则显示一个行号列。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$.fn.datagrid.defaults.singleSelect = true;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如果为true，则只允许选择一行</w:t>
            </w:r>
            <w:r>
              <w:rPr>
                <w:rFonts w:ascii="Arial" w:hAnsi="Arial" w:cs="Arial"/>
                <w:szCs w:val="24"/>
              </w:rPr>
              <w:t>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$.fn.datagrid.defaults.pageSize = 15;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在设置分页属性的时候初始化页面大小。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$.fn.datagrid.defaults.pageList = [15, 25, 50];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在设置分页属性的时候 初始化页面</w:t>
            </w:r>
            <w:r>
              <w:rPr>
                <w:rFonts w:hint="eastAsia" w:ascii="Arial" w:hAnsi="Arial" w:cs="Arial"/>
                <w:sz w:val="20"/>
                <w:szCs w:val="20"/>
              </w:rPr>
              <w:t>大小选择列表。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$.fn.datagrid.defaults.remoteSort = false;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定义从服务器对数据进行排序。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$.fn.datagrid.defaults.scrollbarSize = 10;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滚动条的宽度(当滚动条是垂直的时候)或高度(当滚动条是水平的时候)。</w:t>
            </w:r>
          </w:p>
        </w:tc>
      </w:tr>
    </w:tbl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treegrid的默认值修改：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ind w:left="480" w:left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$.fn.treegrid.defaults.fit = true;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当设置为true的时候面板大小将自适应父容器</w:t>
            </w:r>
            <w:r>
              <w:rPr>
                <w:rFonts w:ascii="Arial" w:hAnsi="Arial" w:cs="Arial"/>
                <w:szCs w:val="24"/>
              </w:rPr>
              <w:t>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$.fn.treegrid.defaults.loadMsg = '正在加载...';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在从远程站点加载数据的时候显示提示消息。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$.fn.treegrid.defaults.rownumbers = true;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如果为true，则显示一个行号列。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$.fn.treegrid.defaults.singleSelect = true;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如果为true，则只允许选择一行</w:t>
            </w:r>
            <w:r>
              <w:rPr>
                <w:rFonts w:ascii="Arial" w:hAnsi="Arial" w:cs="Arial"/>
                <w:szCs w:val="24"/>
              </w:rPr>
              <w:t>。</w:t>
            </w:r>
          </w:p>
          <w:p>
            <w:pPr>
              <w:spacing w:line="240" w:lineRule="auto"/>
              <w:ind w:left="480" w:leftChars="200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$.fn.treegrid.defaults.remoteSort = false;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定义从服务器对数据进行排序。</w:t>
            </w:r>
          </w:p>
          <w:p>
            <w:pPr>
              <w:spacing w:line="240" w:lineRule="auto"/>
              <w:ind w:firstLine="400" w:firstLineChars="200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$.fn.treegrid.defaults.scrollbarSize = 10;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滚动条的宽度(当滚动条是垂直的时候)或高度(当滚动条是水平的时候)。</w:t>
            </w:r>
          </w:p>
        </w:tc>
      </w:tr>
    </w:tbl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重写按钮的样式: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ind w:firstLine="400" w:firstLineChars="200"/>
              <w:jc w:val="left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$.fn.linkbutton.defaults.plain = true;</w:t>
            </w: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//</w:t>
            </w:r>
            <w:r>
              <w:rPr>
                <w:rFonts w:ascii="Arial" w:hAnsi="Arial" w:cs="Arial"/>
                <w:sz w:val="20"/>
                <w:szCs w:val="20"/>
              </w:rPr>
              <w:t>为true时显示简洁效果。</w:t>
            </w:r>
          </w:p>
        </w:tc>
      </w:tr>
    </w:tbl>
    <w:p>
      <w:pPr>
        <w:numPr>
          <w:ilvl w:val="0"/>
          <w:numId w:val="2"/>
        </w:numPr>
        <w:ind w:firstLine="480" w:firstLineChars="200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tabs 控件方法扩展，使用如下:</w:t>
      </w:r>
    </w:p>
    <w:tbl>
      <w:tblPr>
        <w:tblStyle w:val="2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</w:tcPr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$('#id').tabs('refreshTabs'); //刷新当前tab页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$('#id').tabs('allTabs');    //获取当前tabs的所有页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$('#id').tabs('closeCurrent'); //关闭当前打开的tab页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$('#id').tabs('closeAll');    //关闭所有的tab页，设置了close属性的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$('#id').tabs('closeOther'); //关闭除去打开之外所有的tab页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$('#id').tabs('closeRight'); //关闭所有右边的tab页</w:t>
            </w:r>
          </w:p>
          <w:p>
            <w:pPr>
              <w:spacing w:line="240" w:lineRule="auto"/>
              <w:jc w:val="left"/>
              <w:rPr>
                <w:rFonts w:ascii="Arial" w:hAnsi="Arial" w:cs="Arial" w:eastAsiaTheme="minorEastAsia"/>
                <w:sz w:val="20"/>
                <w:szCs w:val="20"/>
              </w:rPr>
            </w:pPr>
            <w:r>
              <w:rPr>
                <w:rFonts w:ascii="Arial" w:hAnsi="Arial" w:cs="Arial" w:eastAsiaTheme="minorEastAsia"/>
                <w:sz w:val="20"/>
                <w:szCs w:val="20"/>
              </w:rPr>
              <w:t>$('#id').tabs('closeLeft');  //关闭所有左边的tab页</w:t>
            </w:r>
          </w:p>
        </w:tc>
      </w:tr>
    </w:tbl>
    <w:p>
      <w:pPr>
        <w:numPr>
          <w:ilvl w:val="0"/>
          <w:numId w:val="2"/>
        </w:numPr>
        <w:ind w:firstLine="480" w:firstLineChars="200"/>
        <w:jc w:val="left"/>
        <w:rPr>
          <w:rFonts w:hint="eastAsia" w:asciiTheme="minorEastAsia" w:hAnsiTheme="minorEastAsia" w:eastAsiaTheme="minorEastAsia" w:cstheme="minorEastAsia"/>
        </w:rPr>
      </w:pPr>
      <w:bookmarkStart w:id="273" w:name="_LT_Code"/>
      <w:bookmarkEnd w:id="273"/>
      <w:r>
        <w:rPr>
          <w:rFonts w:hint="eastAsia" w:asciiTheme="minorEastAsia" w:hAnsiTheme="minorEastAsia" w:eastAsiaTheme="minorEastAsia" w:cstheme="minorEastAsia"/>
        </w:rPr>
        <w:t>validatebox 扩展文本框验证规则</w:t>
      </w:r>
      <w:r>
        <w:rPr>
          <w:rFonts w:hint="eastAsia" w:asciiTheme="minorEastAsia" w:hAnsiTheme="minorEastAsia" w:eastAsiaTheme="minorEastAsia" w:cstheme="minorEastAsia"/>
          <w:lang w:eastAsia="zh-CN"/>
        </w:rPr>
        <w:t>，蓝色部分为扩充的验证，需要添加验证可以在这里添加，代码如下：</w:t>
      </w:r>
    </w:p>
    <w:tbl>
      <w:tblPr>
        <w:tblStyle w:val="27"/>
        <w:tblW w:w="92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31" w:type="dxa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$.extend($.fn.validatebox.defaults.rules, {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 xml:space="preserve">    //移动手机号码验证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 xml:space="preserve">    </w:t>
            </w: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mobile: {//value值为文本框中的值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validator: function (value) {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var reg = /^1[3|4|5|8|9]\d{9}$/;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return reg.test(value);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},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message: '输入手机号码格式不准确.'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},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phone: {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validator: function (value) {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var mobileRule = /^(13[0-9]|14[57]|15[0-9]|18[0-9]|17[678])\d{8}$/;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var telephoneRule = /^\d{3,4}-\d{7,8}$/;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    return mobileRule.test(value) || telephoneRule.test(value);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},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    message: '请输入手机号码或区号-座机号码'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 xml:space="preserve">    }</w:t>
            </w:r>
          </w:p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vertAlign w:val="baseline"/>
              </w:rPr>
            </w:pPr>
            <w:r>
              <w:rPr>
                <w:rFonts w:hint="eastAsia" w:ascii="Arial" w:hAnsi="Arial" w:cs="Arial" w:eastAsiaTheme="minorEastAsia"/>
                <w:sz w:val="20"/>
                <w:szCs w:val="20"/>
              </w:rPr>
              <w:t>});</w:t>
            </w:r>
          </w:p>
        </w:tc>
      </w:tr>
    </w:tbl>
    <w:p>
      <w:pPr>
        <w:numPr>
          <w:ilvl w:val="0"/>
          <w:numId w:val="2"/>
        </w:numPr>
        <w:ind w:firstLine="480" w:firstLineChars="200"/>
        <w:jc w:val="left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validatebox 验证方法扩展，使用如下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tbl>
      <w:tblPr>
        <w:tblStyle w:val="27"/>
        <w:tblW w:w="92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31" w:type="dxa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$('#id').validatebox('remove'); //删除验证</w:t>
            </w:r>
          </w:p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vertAlign w:val="baseline"/>
                <w:lang w:eastAsia="zh-CN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$('#id').validatebox('reduce'); //恢复验证</w:t>
            </w:r>
          </w:p>
        </w:tc>
      </w:tr>
    </w:tbl>
    <w:p>
      <w:pPr>
        <w:numPr>
          <w:ilvl w:val="0"/>
          <w:numId w:val="2"/>
        </w:numPr>
        <w:ind w:firstLine="480" w:firstLineChars="200"/>
        <w:jc w:val="left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datagrid 获取正在编辑状态的行，使用如下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tbl>
      <w:tblPr>
        <w:tblStyle w:val="27"/>
        <w:tblW w:w="92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31" w:type="dxa"/>
          </w:tcPr>
          <w:p>
            <w:pPr>
              <w:spacing w:line="240" w:lineRule="auto"/>
              <w:rPr>
                <w:rFonts w:hint="eastAsia" w:asciiTheme="minorEastAsia" w:hAnsiTheme="minorEastAsia" w:eastAsiaTheme="minorEastAsia" w:cstheme="minorEastAsia"/>
                <w:vertAlign w:val="baseline"/>
                <w:lang w:eastAsia="zh-CN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$('#id').datagrid('getEditingRowIndexs'); //获取当前datagrid中在编辑状态的行编号列表</w:t>
            </w:r>
          </w:p>
        </w:tc>
      </w:tr>
    </w:tbl>
    <w:p>
      <w:pPr>
        <w:numPr>
          <w:ilvl w:val="0"/>
          <w:numId w:val="2"/>
        </w:numPr>
        <w:ind w:firstLine="480" w:firstLineChars="20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tabs 控件方法扩展，使用如下</w:t>
      </w:r>
    </w:p>
    <w:tbl>
      <w:tblPr>
        <w:tblStyle w:val="27"/>
        <w:tblW w:w="92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231" w:type="dxa"/>
          </w:tcPr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$('#id').tabs('refreshTabs'); //刷新当前tab页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$('#id').tabs('allTabs');    //获取当前tabs的所有页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$('#id').tabs('closeCurrent'); //关闭当前打开的tab页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$('#id').tabs('closeAll');    //关闭所有的tab页，设置了close属性的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$('#id').tabs('closeOther'); //关闭除去打开之外所有的tab页</w:t>
            </w:r>
          </w:p>
          <w:p>
            <w:pPr>
              <w:spacing w:line="240" w:lineRule="auto"/>
              <w:jc w:val="left"/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$('#id').tabs('closeRight'); //关闭所有右边的tab页</w:t>
            </w:r>
          </w:p>
          <w:p>
            <w:pPr>
              <w:spacing w:line="240" w:lineRule="auto"/>
              <w:jc w:val="left"/>
              <w:rPr>
                <w:rFonts w:hint="eastAsia" w:asciiTheme="minorEastAsia" w:hAnsiTheme="minorEastAsia" w:eastAsiaTheme="minorEastAsia" w:cstheme="minorEastAsia"/>
                <w:vertAlign w:val="baseline"/>
                <w:lang w:eastAsia="zh-CN"/>
              </w:rPr>
            </w:pPr>
            <w:r>
              <w:rPr>
                <w:rFonts w:hint="eastAsia" w:ascii="Arial" w:hAnsi="Arial" w:cs="Arial" w:eastAsiaTheme="minorEastAsia"/>
                <w:color w:val="00B0F0"/>
                <w:sz w:val="20"/>
                <w:szCs w:val="20"/>
              </w:rPr>
              <w:t>$('#id').tabs('closeLeft');  //关闭所有左边的tab页</w:t>
            </w:r>
          </w:p>
        </w:tc>
      </w:tr>
    </w:tbl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eastAsia="zh-CN"/>
        </w:rPr>
      </w:pPr>
    </w:p>
    <w:sectPr>
      <w:footerReference r:id="rId8" w:type="default"/>
      <w:pgSz w:w="11849" w:h="16781"/>
      <w:pgMar w:top="1417" w:right="1417" w:bottom="1417" w:left="1417" w:header="850" w:footer="992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font-weight : 4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42056766"/>
    </w:sdtPr>
    <w:sdtContent>
      <w:p>
        <w:pPr>
          <w:pStyle w:val="1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tabs>
        <w:tab w:val="center" w:pos="4535"/>
        <w:tab w:val="clear" w:pos="4153"/>
        <w:tab w:val="clear" w:pos="8306"/>
      </w:tabs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89683342"/>
    </w:sdtPr>
    <w:sdtContent>
      <w:p>
        <w:pPr>
          <w:pStyle w:val="1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60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rFonts w:hint="eastAsia" w:asciiTheme="minorEastAsia" w:hAnsiTheme="minorEastAsia" w:eastAsiaTheme="minorEastAsia"/>
        <w:sz w:val="21"/>
      </w:rPr>
      <w:t>Mini框架开发使用说明书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45D3D"/>
    <w:multiLevelType w:val="multilevel"/>
    <w:tmpl w:val="58F45D3D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5B4EE1D8"/>
    <w:multiLevelType w:val="singleLevel"/>
    <w:tmpl w:val="5B4EE1D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HorizontalSpacing w:val="240"/>
  <w:drawingGridVerticalSpacing w:val="-794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FAB"/>
    <w:rsid w:val="00010DC5"/>
    <w:rsid w:val="000146C0"/>
    <w:rsid w:val="000216FA"/>
    <w:rsid w:val="00024713"/>
    <w:rsid w:val="00051D43"/>
    <w:rsid w:val="00065514"/>
    <w:rsid w:val="00066181"/>
    <w:rsid w:val="00074C18"/>
    <w:rsid w:val="000778A9"/>
    <w:rsid w:val="00081A81"/>
    <w:rsid w:val="0008531F"/>
    <w:rsid w:val="00086FBE"/>
    <w:rsid w:val="00092AB9"/>
    <w:rsid w:val="00094404"/>
    <w:rsid w:val="00094FE9"/>
    <w:rsid w:val="000A567F"/>
    <w:rsid w:val="000B0917"/>
    <w:rsid w:val="000B42C1"/>
    <w:rsid w:val="000C1AD5"/>
    <w:rsid w:val="000D72E0"/>
    <w:rsid w:val="000D7560"/>
    <w:rsid w:val="000E68C0"/>
    <w:rsid w:val="000E7372"/>
    <w:rsid w:val="00100D72"/>
    <w:rsid w:val="0010774D"/>
    <w:rsid w:val="00107C5A"/>
    <w:rsid w:val="0011281D"/>
    <w:rsid w:val="00114518"/>
    <w:rsid w:val="0012312E"/>
    <w:rsid w:val="001376A7"/>
    <w:rsid w:val="00142829"/>
    <w:rsid w:val="001558C3"/>
    <w:rsid w:val="00157A20"/>
    <w:rsid w:val="001706F7"/>
    <w:rsid w:val="00172A27"/>
    <w:rsid w:val="00174717"/>
    <w:rsid w:val="0017796B"/>
    <w:rsid w:val="00180ABC"/>
    <w:rsid w:val="00196046"/>
    <w:rsid w:val="00197448"/>
    <w:rsid w:val="00197B33"/>
    <w:rsid w:val="001A4297"/>
    <w:rsid w:val="001B2663"/>
    <w:rsid w:val="001B6625"/>
    <w:rsid w:val="001C5E93"/>
    <w:rsid w:val="001C73EA"/>
    <w:rsid w:val="001D73A7"/>
    <w:rsid w:val="001F015F"/>
    <w:rsid w:val="002010A4"/>
    <w:rsid w:val="00204E13"/>
    <w:rsid w:val="00216797"/>
    <w:rsid w:val="002176DA"/>
    <w:rsid w:val="002228D8"/>
    <w:rsid w:val="00225A37"/>
    <w:rsid w:val="00236DD1"/>
    <w:rsid w:val="002457DA"/>
    <w:rsid w:val="002514E5"/>
    <w:rsid w:val="002568FE"/>
    <w:rsid w:val="00256A53"/>
    <w:rsid w:val="00271748"/>
    <w:rsid w:val="00271993"/>
    <w:rsid w:val="00280581"/>
    <w:rsid w:val="00281057"/>
    <w:rsid w:val="00285179"/>
    <w:rsid w:val="00294429"/>
    <w:rsid w:val="00294BE9"/>
    <w:rsid w:val="002A3C3F"/>
    <w:rsid w:val="002A5949"/>
    <w:rsid w:val="002C6210"/>
    <w:rsid w:val="002C65A4"/>
    <w:rsid w:val="002D1A69"/>
    <w:rsid w:val="002E1354"/>
    <w:rsid w:val="002F35F7"/>
    <w:rsid w:val="002F7CB3"/>
    <w:rsid w:val="003021D4"/>
    <w:rsid w:val="00303B69"/>
    <w:rsid w:val="003117B1"/>
    <w:rsid w:val="00313BFF"/>
    <w:rsid w:val="003172DD"/>
    <w:rsid w:val="003239BB"/>
    <w:rsid w:val="00325BD7"/>
    <w:rsid w:val="00347C1A"/>
    <w:rsid w:val="003510B9"/>
    <w:rsid w:val="00362359"/>
    <w:rsid w:val="00363CD9"/>
    <w:rsid w:val="00363EC3"/>
    <w:rsid w:val="00364361"/>
    <w:rsid w:val="003664E9"/>
    <w:rsid w:val="00381362"/>
    <w:rsid w:val="00382BDE"/>
    <w:rsid w:val="00384382"/>
    <w:rsid w:val="003C31DA"/>
    <w:rsid w:val="003C4D92"/>
    <w:rsid w:val="003C61D5"/>
    <w:rsid w:val="003C635C"/>
    <w:rsid w:val="003E2DE6"/>
    <w:rsid w:val="003E71C9"/>
    <w:rsid w:val="003F71DB"/>
    <w:rsid w:val="0041006E"/>
    <w:rsid w:val="00413D3F"/>
    <w:rsid w:val="00415BAB"/>
    <w:rsid w:val="0042067C"/>
    <w:rsid w:val="00421E77"/>
    <w:rsid w:val="00423664"/>
    <w:rsid w:val="00435FF0"/>
    <w:rsid w:val="00452D16"/>
    <w:rsid w:val="004605BA"/>
    <w:rsid w:val="00465A52"/>
    <w:rsid w:val="00466879"/>
    <w:rsid w:val="00466E93"/>
    <w:rsid w:val="00471541"/>
    <w:rsid w:val="004735B9"/>
    <w:rsid w:val="00475033"/>
    <w:rsid w:val="00492BDE"/>
    <w:rsid w:val="004931C0"/>
    <w:rsid w:val="00497471"/>
    <w:rsid w:val="004B2D75"/>
    <w:rsid w:val="004C009B"/>
    <w:rsid w:val="004C1618"/>
    <w:rsid w:val="004C17CA"/>
    <w:rsid w:val="004D1216"/>
    <w:rsid w:val="004E60FA"/>
    <w:rsid w:val="00506116"/>
    <w:rsid w:val="0051145A"/>
    <w:rsid w:val="00512900"/>
    <w:rsid w:val="00524AD4"/>
    <w:rsid w:val="00526273"/>
    <w:rsid w:val="0053031F"/>
    <w:rsid w:val="0057474E"/>
    <w:rsid w:val="00584F70"/>
    <w:rsid w:val="005A5960"/>
    <w:rsid w:val="005B6E3B"/>
    <w:rsid w:val="005C0A28"/>
    <w:rsid w:val="005C371D"/>
    <w:rsid w:val="005C59C3"/>
    <w:rsid w:val="005D157F"/>
    <w:rsid w:val="005D2904"/>
    <w:rsid w:val="005F22E8"/>
    <w:rsid w:val="006166FA"/>
    <w:rsid w:val="00634605"/>
    <w:rsid w:val="006364F1"/>
    <w:rsid w:val="00664C11"/>
    <w:rsid w:val="0067238E"/>
    <w:rsid w:val="006744CD"/>
    <w:rsid w:val="006772D3"/>
    <w:rsid w:val="00690E55"/>
    <w:rsid w:val="00696629"/>
    <w:rsid w:val="006D1BDE"/>
    <w:rsid w:val="006D405C"/>
    <w:rsid w:val="006E4582"/>
    <w:rsid w:val="006F0417"/>
    <w:rsid w:val="00704457"/>
    <w:rsid w:val="00705CF4"/>
    <w:rsid w:val="007067E1"/>
    <w:rsid w:val="0071001A"/>
    <w:rsid w:val="007162F4"/>
    <w:rsid w:val="00722FBA"/>
    <w:rsid w:val="00727781"/>
    <w:rsid w:val="007376B1"/>
    <w:rsid w:val="00737793"/>
    <w:rsid w:val="00743D1B"/>
    <w:rsid w:val="0074796D"/>
    <w:rsid w:val="00762BAE"/>
    <w:rsid w:val="007747D2"/>
    <w:rsid w:val="007C4858"/>
    <w:rsid w:val="007E42E8"/>
    <w:rsid w:val="007F5839"/>
    <w:rsid w:val="007F5C6D"/>
    <w:rsid w:val="00814125"/>
    <w:rsid w:val="008208A6"/>
    <w:rsid w:val="00825B66"/>
    <w:rsid w:val="008374EE"/>
    <w:rsid w:val="008448CC"/>
    <w:rsid w:val="00851D1C"/>
    <w:rsid w:val="00855A8E"/>
    <w:rsid w:val="00861387"/>
    <w:rsid w:val="00862965"/>
    <w:rsid w:val="008654EB"/>
    <w:rsid w:val="00866F1E"/>
    <w:rsid w:val="008808A7"/>
    <w:rsid w:val="0088097A"/>
    <w:rsid w:val="00881825"/>
    <w:rsid w:val="00881843"/>
    <w:rsid w:val="00894D02"/>
    <w:rsid w:val="008970AE"/>
    <w:rsid w:val="008A491A"/>
    <w:rsid w:val="008A4A97"/>
    <w:rsid w:val="008B3711"/>
    <w:rsid w:val="008B5F4E"/>
    <w:rsid w:val="008D035F"/>
    <w:rsid w:val="008D2339"/>
    <w:rsid w:val="008D2C09"/>
    <w:rsid w:val="008E0947"/>
    <w:rsid w:val="008F071C"/>
    <w:rsid w:val="00901479"/>
    <w:rsid w:val="009104C9"/>
    <w:rsid w:val="00924DBB"/>
    <w:rsid w:val="0092513D"/>
    <w:rsid w:val="00932720"/>
    <w:rsid w:val="00952E20"/>
    <w:rsid w:val="00956426"/>
    <w:rsid w:val="00967755"/>
    <w:rsid w:val="009703CD"/>
    <w:rsid w:val="009723F3"/>
    <w:rsid w:val="0097258E"/>
    <w:rsid w:val="009728A2"/>
    <w:rsid w:val="00982533"/>
    <w:rsid w:val="00984CC3"/>
    <w:rsid w:val="00984D7D"/>
    <w:rsid w:val="00987070"/>
    <w:rsid w:val="009926B2"/>
    <w:rsid w:val="00997EDA"/>
    <w:rsid w:val="009C0E27"/>
    <w:rsid w:val="009C2CD2"/>
    <w:rsid w:val="009D682E"/>
    <w:rsid w:val="009E2FBC"/>
    <w:rsid w:val="00A02805"/>
    <w:rsid w:val="00A30715"/>
    <w:rsid w:val="00A35451"/>
    <w:rsid w:val="00A36020"/>
    <w:rsid w:val="00A64432"/>
    <w:rsid w:val="00A82478"/>
    <w:rsid w:val="00A8743A"/>
    <w:rsid w:val="00A91A7B"/>
    <w:rsid w:val="00A968D7"/>
    <w:rsid w:val="00AB341D"/>
    <w:rsid w:val="00AB3BE3"/>
    <w:rsid w:val="00AC0348"/>
    <w:rsid w:val="00AC675A"/>
    <w:rsid w:val="00AD091E"/>
    <w:rsid w:val="00AD31D4"/>
    <w:rsid w:val="00AE462E"/>
    <w:rsid w:val="00AE6A5B"/>
    <w:rsid w:val="00AF0D35"/>
    <w:rsid w:val="00AF6EDC"/>
    <w:rsid w:val="00B00314"/>
    <w:rsid w:val="00B00890"/>
    <w:rsid w:val="00B009A3"/>
    <w:rsid w:val="00B01C03"/>
    <w:rsid w:val="00B0425B"/>
    <w:rsid w:val="00B061C6"/>
    <w:rsid w:val="00B068B7"/>
    <w:rsid w:val="00B150A8"/>
    <w:rsid w:val="00B22CD0"/>
    <w:rsid w:val="00B25027"/>
    <w:rsid w:val="00B55839"/>
    <w:rsid w:val="00B65A64"/>
    <w:rsid w:val="00B872C2"/>
    <w:rsid w:val="00B87A31"/>
    <w:rsid w:val="00BA60C3"/>
    <w:rsid w:val="00BC7C8B"/>
    <w:rsid w:val="00BD2096"/>
    <w:rsid w:val="00BD643A"/>
    <w:rsid w:val="00BE0B1B"/>
    <w:rsid w:val="00BF1236"/>
    <w:rsid w:val="00BF5B0F"/>
    <w:rsid w:val="00C070FF"/>
    <w:rsid w:val="00C1080A"/>
    <w:rsid w:val="00C3169E"/>
    <w:rsid w:val="00C365A6"/>
    <w:rsid w:val="00C36AF0"/>
    <w:rsid w:val="00C36FCC"/>
    <w:rsid w:val="00C42FC6"/>
    <w:rsid w:val="00C433C9"/>
    <w:rsid w:val="00C526AC"/>
    <w:rsid w:val="00C55638"/>
    <w:rsid w:val="00C60F7D"/>
    <w:rsid w:val="00C67385"/>
    <w:rsid w:val="00C84797"/>
    <w:rsid w:val="00C91D38"/>
    <w:rsid w:val="00C9308B"/>
    <w:rsid w:val="00C954A2"/>
    <w:rsid w:val="00CA1C22"/>
    <w:rsid w:val="00CB223C"/>
    <w:rsid w:val="00CB3001"/>
    <w:rsid w:val="00CB4CDC"/>
    <w:rsid w:val="00CB5884"/>
    <w:rsid w:val="00CC4612"/>
    <w:rsid w:val="00CD5A89"/>
    <w:rsid w:val="00CF299F"/>
    <w:rsid w:val="00CF5E8F"/>
    <w:rsid w:val="00D0637D"/>
    <w:rsid w:val="00D20D73"/>
    <w:rsid w:val="00D23935"/>
    <w:rsid w:val="00D33B01"/>
    <w:rsid w:val="00D35ADB"/>
    <w:rsid w:val="00D50543"/>
    <w:rsid w:val="00D564E6"/>
    <w:rsid w:val="00D5772E"/>
    <w:rsid w:val="00D70275"/>
    <w:rsid w:val="00D74EFA"/>
    <w:rsid w:val="00D7639B"/>
    <w:rsid w:val="00D911E8"/>
    <w:rsid w:val="00D95BED"/>
    <w:rsid w:val="00DA0836"/>
    <w:rsid w:val="00DB18B7"/>
    <w:rsid w:val="00DB7A32"/>
    <w:rsid w:val="00DB7B32"/>
    <w:rsid w:val="00DC47C6"/>
    <w:rsid w:val="00DC7341"/>
    <w:rsid w:val="00DE5843"/>
    <w:rsid w:val="00DF2256"/>
    <w:rsid w:val="00DF2CFF"/>
    <w:rsid w:val="00E01AB8"/>
    <w:rsid w:val="00E06E7C"/>
    <w:rsid w:val="00E3659B"/>
    <w:rsid w:val="00E44C01"/>
    <w:rsid w:val="00E534CD"/>
    <w:rsid w:val="00E54254"/>
    <w:rsid w:val="00E54DA3"/>
    <w:rsid w:val="00E6373E"/>
    <w:rsid w:val="00E669C6"/>
    <w:rsid w:val="00E70934"/>
    <w:rsid w:val="00E73153"/>
    <w:rsid w:val="00E731A9"/>
    <w:rsid w:val="00E818AB"/>
    <w:rsid w:val="00E90B86"/>
    <w:rsid w:val="00EA0DDC"/>
    <w:rsid w:val="00EB536E"/>
    <w:rsid w:val="00EC2FFF"/>
    <w:rsid w:val="00EC6FD7"/>
    <w:rsid w:val="00EF0C68"/>
    <w:rsid w:val="00EF532F"/>
    <w:rsid w:val="00F21BB6"/>
    <w:rsid w:val="00F2432C"/>
    <w:rsid w:val="00F24DCC"/>
    <w:rsid w:val="00F31A38"/>
    <w:rsid w:val="00F50A3C"/>
    <w:rsid w:val="00F5140B"/>
    <w:rsid w:val="00F61748"/>
    <w:rsid w:val="00F652BE"/>
    <w:rsid w:val="00F70C12"/>
    <w:rsid w:val="00F73919"/>
    <w:rsid w:val="00FB355E"/>
    <w:rsid w:val="00FB66A8"/>
    <w:rsid w:val="00FC27AE"/>
    <w:rsid w:val="00FC672D"/>
    <w:rsid w:val="00FC724A"/>
    <w:rsid w:val="00FF4CDB"/>
    <w:rsid w:val="010712F0"/>
    <w:rsid w:val="010F11DC"/>
    <w:rsid w:val="01184E2C"/>
    <w:rsid w:val="01301484"/>
    <w:rsid w:val="013D14DE"/>
    <w:rsid w:val="01527C6F"/>
    <w:rsid w:val="01531AD1"/>
    <w:rsid w:val="01553FE6"/>
    <w:rsid w:val="015928F1"/>
    <w:rsid w:val="016058C9"/>
    <w:rsid w:val="016420CE"/>
    <w:rsid w:val="016F29E8"/>
    <w:rsid w:val="01816DBD"/>
    <w:rsid w:val="018C544B"/>
    <w:rsid w:val="018F7125"/>
    <w:rsid w:val="01911AAC"/>
    <w:rsid w:val="01921DB8"/>
    <w:rsid w:val="01A9362D"/>
    <w:rsid w:val="01C4616D"/>
    <w:rsid w:val="01D56D21"/>
    <w:rsid w:val="01D60952"/>
    <w:rsid w:val="01DB6556"/>
    <w:rsid w:val="01EA1770"/>
    <w:rsid w:val="01EA2CAF"/>
    <w:rsid w:val="01ED6D89"/>
    <w:rsid w:val="01F15465"/>
    <w:rsid w:val="01F3520F"/>
    <w:rsid w:val="01FA13DD"/>
    <w:rsid w:val="01FD4A97"/>
    <w:rsid w:val="0202788D"/>
    <w:rsid w:val="02086F61"/>
    <w:rsid w:val="02121171"/>
    <w:rsid w:val="022F2707"/>
    <w:rsid w:val="02452D46"/>
    <w:rsid w:val="02461C94"/>
    <w:rsid w:val="02540E83"/>
    <w:rsid w:val="025A557C"/>
    <w:rsid w:val="025B39A1"/>
    <w:rsid w:val="02636CFF"/>
    <w:rsid w:val="02640A72"/>
    <w:rsid w:val="026642D9"/>
    <w:rsid w:val="026F46B8"/>
    <w:rsid w:val="02711464"/>
    <w:rsid w:val="027512B3"/>
    <w:rsid w:val="02770138"/>
    <w:rsid w:val="027B09C8"/>
    <w:rsid w:val="0282133D"/>
    <w:rsid w:val="028678A0"/>
    <w:rsid w:val="028D53FE"/>
    <w:rsid w:val="02942E66"/>
    <w:rsid w:val="02983F30"/>
    <w:rsid w:val="0299720C"/>
    <w:rsid w:val="029D128E"/>
    <w:rsid w:val="02A972A7"/>
    <w:rsid w:val="02AD469B"/>
    <w:rsid w:val="02B72851"/>
    <w:rsid w:val="02C64A29"/>
    <w:rsid w:val="02C91930"/>
    <w:rsid w:val="02D45CC3"/>
    <w:rsid w:val="02D72990"/>
    <w:rsid w:val="02DB6507"/>
    <w:rsid w:val="02E3177F"/>
    <w:rsid w:val="02E561E3"/>
    <w:rsid w:val="02E64F4A"/>
    <w:rsid w:val="02E72309"/>
    <w:rsid w:val="02F800A5"/>
    <w:rsid w:val="02FD654D"/>
    <w:rsid w:val="030302BE"/>
    <w:rsid w:val="030A0766"/>
    <w:rsid w:val="030F6E32"/>
    <w:rsid w:val="031B7166"/>
    <w:rsid w:val="031F1351"/>
    <w:rsid w:val="03263C3E"/>
    <w:rsid w:val="03267FB5"/>
    <w:rsid w:val="032D4E43"/>
    <w:rsid w:val="03331E8E"/>
    <w:rsid w:val="03346ED7"/>
    <w:rsid w:val="034C5E5E"/>
    <w:rsid w:val="034E109C"/>
    <w:rsid w:val="036F633D"/>
    <w:rsid w:val="0372210E"/>
    <w:rsid w:val="03774DC3"/>
    <w:rsid w:val="037B2C67"/>
    <w:rsid w:val="03845C61"/>
    <w:rsid w:val="038E35BE"/>
    <w:rsid w:val="039819BF"/>
    <w:rsid w:val="03A0093D"/>
    <w:rsid w:val="03B642DB"/>
    <w:rsid w:val="03C07AB5"/>
    <w:rsid w:val="03CA20C6"/>
    <w:rsid w:val="03CB257A"/>
    <w:rsid w:val="03CB2EA0"/>
    <w:rsid w:val="03D63368"/>
    <w:rsid w:val="03D76EEF"/>
    <w:rsid w:val="03DC453E"/>
    <w:rsid w:val="03F02D7A"/>
    <w:rsid w:val="03FA6DA7"/>
    <w:rsid w:val="03FE390D"/>
    <w:rsid w:val="040F3926"/>
    <w:rsid w:val="042A1E01"/>
    <w:rsid w:val="042C45E8"/>
    <w:rsid w:val="043D225B"/>
    <w:rsid w:val="04494371"/>
    <w:rsid w:val="044C2A0F"/>
    <w:rsid w:val="04556DDE"/>
    <w:rsid w:val="04611B51"/>
    <w:rsid w:val="046A1B07"/>
    <w:rsid w:val="048D07BB"/>
    <w:rsid w:val="049007BB"/>
    <w:rsid w:val="04921A2F"/>
    <w:rsid w:val="04961A4F"/>
    <w:rsid w:val="049742E8"/>
    <w:rsid w:val="04A255FF"/>
    <w:rsid w:val="04A34CDF"/>
    <w:rsid w:val="04AD39D5"/>
    <w:rsid w:val="04BF5DA6"/>
    <w:rsid w:val="04C56C89"/>
    <w:rsid w:val="04C6241D"/>
    <w:rsid w:val="04C6511A"/>
    <w:rsid w:val="04C821CA"/>
    <w:rsid w:val="04D34574"/>
    <w:rsid w:val="04D4221F"/>
    <w:rsid w:val="04D85E56"/>
    <w:rsid w:val="04E651EE"/>
    <w:rsid w:val="04F15481"/>
    <w:rsid w:val="04FC0BF9"/>
    <w:rsid w:val="04FD52F0"/>
    <w:rsid w:val="052E1C5F"/>
    <w:rsid w:val="05365BA8"/>
    <w:rsid w:val="053B1065"/>
    <w:rsid w:val="05430FE3"/>
    <w:rsid w:val="054F00FE"/>
    <w:rsid w:val="05510699"/>
    <w:rsid w:val="05516A75"/>
    <w:rsid w:val="0553167C"/>
    <w:rsid w:val="05537B5D"/>
    <w:rsid w:val="055720F5"/>
    <w:rsid w:val="05664A64"/>
    <w:rsid w:val="05686B99"/>
    <w:rsid w:val="057551DA"/>
    <w:rsid w:val="05955C96"/>
    <w:rsid w:val="059A08E9"/>
    <w:rsid w:val="05B016A7"/>
    <w:rsid w:val="05B251F5"/>
    <w:rsid w:val="05C562BF"/>
    <w:rsid w:val="05CD3603"/>
    <w:rsid w:val="05D32712"/>
    <w:rsid w:val="05D4640D"/>
    <w:rsid w:val="05F26106"/>
    <w:rsid w:val="05FC3D8A"/>
    <w:rsid w:val="061C5E26"/>
    <w:rsid w:val="062F6041"/>
    <w:rsid w:val="0630302E"/>
    <w:rsid w:val="06314E9F"/>
    <w:rsid w:val="063D4701"/>
    <w:rsid w:val="063E27A4"/>
    <w:rsid w:val="06483AA9"/>
    <w:rsid w:val="06573F75"/>
    <w:rsid w:val="065A36BE"/>
    <w:rsid w:val="065D518C"/>
    <w:rsid w:val="065F2DCB"/>
    <w:rsid w:val="06635312"/>
    <w:rsid w:val="0665684C"/>
    <w:rsid w:val="06664B79"/>
    <w:rsid w:val="067157A5"/>
    <w:rsid w:val="06723B7B"/>
    <w:rsid w:val="067709D1"/>
    <w:rsid w:val="067739B9"/>
    <w:rsid w:val="068627DA"/>
    <w:rsid w:val="068806AD"/>
    <w:rsid w:val="06920B2D"/>
    <w:rsid w:val="0697639F"/>
    <w:rsid w:val="06A96BF6"/>
    <w:rsid w:val="06A97400"/>
    <w:rsid w:val="06AA3F38"/>
    <w:rsid w:val="06AC0446"/>
    <w:rsid w:val="06B00C53"/>
    <w:rsid w:val="06B31FEE"/>
    <w:rsid w:val="06CD6974"/>
    <w:rsid w:val="06D24928"/>
    <w:rsid w:val="06E8620E"/>
    <w:rsid w:val="06E87002"/>
    <w:rsid w:val="06E976CE"/>
    <w:rsid w:val="06F048A8"/>
    <w:rsid w:val="06F450F3"/>
    <w:rsid w:val="06F65C1E"/>
    <w:rsid w:val="07092384"/>
    <w:rsid w:val="070B0C4C"/>
    <w:rsid w:val="070B3661"/>
    <w:rsid w:val="07167A12"/>
    <w:rsid w:val="071B5702"/>
    <w:rsid w:val="071D439A"/>
    <w:rsid w:val="072019AA"/>
    <w:rsid w:val="07204A0C"/>
    <w:rsid w:val="073A2442"/>
    <w:rsid w:val="073B7909"/>
    <w:rsid w:val="074926FC"/>
    <w:rsid w:val="07565071"/>
    <w:rsid w:val="075A1622"/>
    <w:rsid w:val="0764002F"/>
    <w:rsid w:val="07655DFC"/>
    <w:rsid w:val="07673ECB"/>
    <w:rsid w:val="077515CC"/>
    <w:rsid w:val="07922AAB"/>
    <w:rsid w:val="07947D94"/>
    <w:rsid w:val="07B63351"/>
    <w:rsid w:val="07BB7791"/>
    <w:rsid w:val="07D51BE0"/>
    <w:rsid w:val="07EE2631"/>
    <w:rsid w:val="07FC2F4D"/>
    <w:rsid w:val="08042AAB"/>
    <w:rsid w:val="080E23E9"/>
    <w:rsid w:val="081035DE"/>
    <w:rsid w:val="081A6FD6"/>
    <w:rsid w:val="081C79D7"/>
    <w:rsid w:val="082820CE"/>
    <w:rsid w:val="082D59CF"/>
    <w:rsid w:val="083B42E6"/>
    <w:rsid w:val="083E63E3"/>
    <w:rsid w:val="0861717B"/>
    <w:rsid w:val="086D3E93"/>
    <w:rsid w:val="08742296"/>
    <w:rsid w:val="08895534"/>
    <w:rsid w:val="08A00F7E"/>
    <w:rsid w:val="08A1409B"/>
    <w:rsid w:val="08A27090"/>
    <w:rsid w:val="08A37FE8"/>
    <w:rsid w:val="08A7308C"/>
    <w:rsid w:val="08AC3A63"/>
    <w:rsid w:val="08C24AA7"/>
    <w:rsid w:val="08C8640F"/>
    <w:rsid w:val="08CF5696"/>
    <w:rsid w:val="08DB55E0"/>
    <w:rsid w:val="08DB6833"/>
    <w:rsid w:val="08E44BEE"/>
    <w:rsid w:val="08EE41C8"/>
    <w:rsid w:val="08FF0B4A"/>
    <w:rsid w:val="09001907"/>
    <w:rsid w:val="09066FEE"/>
    <w:rsid w:val="090A5619"/>
    <w:rsid w:val="090C05BD"/>
    <w:rsid w:val="09133402"/>
    <w:rsid w:val="09165089"/>
    <w:rsid w:val="091B6C50"/>
    <w:rsid w:val="092047CE"/>
    <w:rsid w:val="09296DCB"/>
    <w:rsid w:val="092A0A3C"/>
    <w:rsid w:val="093A1BF1"/>
    <w:rsid w:val="093F4288"/>
    <w:rsid w:val="0942493F"/>
    <w:rsid w:val="09476C31"/>
    <w:rsid w:val="094A2CF4"/>
    <w:rsid w:val="094C4AE0"/>
    <w:rsid w:val="094D5D87"/>
    <w:rsid w:val="095817EC"/>
    <w:rsid w:val="09643DD7"/>
    <w:rsid w:val="09706A96"/>
    <w:rsid w:val="099778D5"/>
    <w:rsid w:val="099834CB"/>
    <w:rsid w:val="099B3205"/>
    <w:rsid w:val="09B0792B"/>
    <w:rsid w:val="09D60023"/>
    <w:rsid w:val="09E07B5A"/>
    <w:rsid w:val="09E45AC0"/>
    <w:rsid w:val="09F70128"/>
    <w:rsid w:val="09FC5F02"/>
    <w:rsid w:val="0A063056"/>
    <w:rsid w:val="0A0A2903"/>
    <w:rsid w:val="0A0D7C2A"/>
    <w:rsid w:val="0A110D9C"/>
    <w:rsid w:val="0A1522A1"/>
    <w:rsid w:val="0A1F15AD"/>
    <w:rsid w:val="0A2469D1"/>
    <w:rsid w:val="0A2554E9"/>
    <w:rsid w:val="0A3D6A21"/>
    <w:rsid w:val="0A45707C"/>
    <w:rsid w:val="0A4A7834"/>
    <w:rsid w:val="0A537C56"/>
    <w:rsid w:val="0A575271"/>
    <w:rsid w:val="0A654A48"/>
    <w:rsid w:val="0A744545"/>
    <w:rsid w:val="0A785BED"/>
    <w:rsid w:val="0A7A3637"/>
    <w:rsid w:val="0A913980"/>
    <w:rsid w:val="0A99314D"/>
    <w:rsid w:val="0A9B2FE1"/>
    <w:rsid w:val="0AA318EC"/>
    <w:rsid w:val="0AB535DE"/>
    <w:rsid w:val="0AB5488B"/>
    <w:rsid w:val="0AB80482"/>
    <w:rsid w:val="0AC378AE"/>
    <w:rsid w:val="0ACA7ECB"/>
    <w:rsid w:val="0ACD3EE5"/>
    <w:rsid w:val="0AD0499D"/>
    <w:rsid w:val="0AD666CA"/>
    <w:rsid w:val="0AD70071"/>
    <w:rsid w:val="0ADB4402"/>
    <w:rsid w:val="0AE153E2"/>
    <w:rsid w:val="0AE3656F"/>
    <w:rsid w:val="0B0020E5"/>
    <w:rsid w:val="0B0273B6"/>
    <w:rsid w:val="0B1978AD"/>
    <w:rsid w:val="0B1D2C1F"/>
    <w:rsid w:val="0B383DC2"/>
    <w:rsid w:val="0B445FB1"/>
    <w:rsid w:val="0B4A7AC0"/>
    <w:rsid w:val="0B4B2008"/>
    <w:rsid w:val="0B56172F"/>
    <w:rsid w:val="0B5E276B"/>
    <w:rsid w:val="0B5E5332"/>
    <w:rsid w:val="0B6E221F"/>
    <w:rsid w:val="0B726BE9"/>
    <w:rsid w:val="0B75066D"/>
    <w:rsid w:val="0B783187"/>
    <w:rsid w:val="0B783CD1"/>
    <w:rsid w:val="0B802D62"/>
    <w:rsid w:val="0B8420EC"/>
    <w:rsid w:val="0B8703AF"/>
    <w:rsid w:val="0B896519"/>
    <w:rsid w:val="0B8C68C3"/>
    <w:rsid w:val="0B8F5F94"/>
    <w:rsid w:val="0B9C1518"/>
    <w:rsid w:val="0BA673D8"/>
    <w:rsid w:val="0BB20427"/>
    <w:rsid w:val="0BC4356D"/>
    <w:rsid w:val="0BD053E1"/>
    <w:rsid w:val="0BD22DCC"/>
    <w:rsid w:val="0BF07B61"/>
    <w:rsid w:val="0BF801E4"/>
    <w:rsid w:val="0BFB4027"/>
    <w:rsid w:val="0BFB79C7"/>
    <w:rsid w:val="0BFD43FA"/>
    <w:rsid w:val="0C0138D7"/>
    <w:rsid w:val="0C0B7109"/>
    <w:rsid w:val="0C1F535A"/>
    <w:rsid w:val="0C214E30"/>
    <w:rsid w:val="0C261C8A"/>
    <w:rsid w:val="0C423F4B"/>
    <w:rsid w:val="0C440C5D"/>
    <w:rsid w:val="0C465BD3"/>
    <w:rsid w:val="0C48329A"/>
    <w:rsid w:val="0C4E5BE5"/>
    <w:rsid w:val="0C52254B"/>
    <w:rsid w:val="0C555200"/>
    <w:rsid w:val="0C5705D3"/>
    <w:rsid w:val="0C5D3165"/>
    <w:rsid w:val="0C6D6166"/>
    <w:rsid w:val="0C716250"/>
    <w:rsid w:val="0C7531F7"/>
    <w:rsid w:val="0C8469FF"/>
    <w:rsid w:val="0CA52EA0"/>
    <w:rsid w:val="0CAD65E4"/>
    <w:rsid w:val="0CAE4B9D"/>
    <w:rsid w:val="0CBE0049"/>
    <w:rsid w:val="0CD57B3A"/>
    <w:rsid w:val="0CD87C47"/>
    <w:rsid w:val="0CE94000"/>
    <w:rsid w:val="0CF6475E"/>
    <w:rsid w:val="0CFF20E5"/>
    <w:rsid w:val="0D0848F6"/>
    <w:rsid w:val="0D091B81"/>
    <w:rsid w:val="0D0C3359"/>
    <w:rsid w:val="0D0C7958"/>
    <w:rsid w:val="0D1703CE"/>
    <w:rsid w:val="0D1F7914"/>
    <w:rsid w:val="0D205D99"/>
    <w:rsid w:val="0D250894"/>
    <w:rsid w:val="0D313421"/>
    <w:rsid w:val="0D33482E"/>
    <w:rsid w:val="0D342C21"/>
    <w:rsid w:val="0D3C1946"/>
    <w:rsid w:val="0D3D0ABF"/>
    <w:rsid w:val="0D482E11"/>
    <w:rsid w:val="0D506F8E"/>
    <w:rsid w:val="0D525357"/>
    <w:rsid w:val="0D577AE6"/>
    <w:rsid w:val="0D5F798C"/>
    <w:rsid w:val="0D613A62"/>
    <w:rsid w:val="0D6E5DCB"/>
    <w:rsid w:val="0D7B590D"/>
    <w:rsid w:val="0D8319BF"/>
    <w:rsid w:val="0D88530D"/>
    <w:rsid w:val="0D885730"/>
    <w:rsid w:val="0D9869A7"/>
    <w:rsid w:val="0DA433F7"/>
    <w:rsid w:val="0DB165D2"/>
    <w:rsid w:val="0DB44E0F"/>
    <w:rsid w:val="0DBA0F85"/>
    <w:rsid w:val="0DC64A1F"/>
    <w:rsid w:val="0DCB230C"/>
    <w:rsid w:val="0DE94966"/>
    <w:rsid w:val="0DE95915"/>
    <w:rsid w:val="0DF1238C"/>
    <w:rsid w:val="0DF74915"/>
    <w:rsid w:val="0DFC3471"/>
    <w:rsid w:val="0DFC5A70"/>
    <w:rsid w:val="0E0631B2"/>
    <w:rsid w:val="0E0E65D0"/>
    <w:rsid w:val="0E206C5F"/>
    <w:rsid w:val="0E215E42"/>
    <w:rsid w:val="0E2258C7"/>
    <w:rsid w:val="0E283329"/>
    <w:rsid w:val="0E29242B"/>
    <w:rsid w:val="0E2B0CF3"/>
    <w:rsid w:val="0E3D38E9"/>
    <w:rsid w:val="0E4F5009"/>
    <w:rsid w:val="0E5340A5"/>
    <w:rsid w:val="0E5B2A3A"/>
    <w:rsid w:val="0E5E67BB"/>
    <w:rsid w:val="0E6515B9"/>
    <w:rsid w:val="0E671479"/>
    <w:rsid w:val="0E676CD0"/>
    <w:rsid w:val="0E6C20BD"/>
    <w:rsid w:val="0E747A8D"/>
    <w:rsid w:val="0E752A66"/>
    <w:rsid w:val="0E76322F"/>
    <w:rsid w:val="0E7664DC"/>
    <w:rsid w:val="0E782D99"/>
    <w:rsid w:val="0E7B2723"/>
    <w:rsid w:val="0E8274B3"/>
    <w:rsid w:val="0E867ABB"/>
    <w:rsid w:val="0E8A4325"/>
    <w:rsid w:val="0E970DCD"/>
    <w:rsid w:val="0E9A4B09"/>
    <w:rsid w:val="0EA71892"/>
    <w:rsid w:val="0EB56F24"/>
    <w:rsid w:val="0ED81684"/>
    <w:rsid w:val="0EDE2EED"/>
    <w:rsid w:val="0EEB142A"/>
    <w:rsid w:val="0EEB1686"/>
    <w:rsid w:val="0EF4331F"/>
    <w:rsid w:val="0EF8424D"/>
    <w:rsid w:val="0EFB2864"/>
    <w:rsid w:val="0F197447"/>
    <w:rsid w:val="0F243628"/>
    <w:rsid w:val="0F2B57F5"/>
    <w:rsid w:val="0F332187"/>
    <w:rsid w:val="0F38095D"/>
    <w:rsid w:val="0F41045A"/>
    <w:rsid w:val="0F445FCB"/>
    <w:rsid w:val="0F450734"/>
    <w:rsid w:val="0F584B7B"/>
    <w:rsid w:val="0F634ABE"/>
    <w:rsid w:val="0F684E7A"/>
    <w:rsid w:val="0F6E0AAA"/>
    <w:rsid w:val="0F8C2CF1"/>
    <w:rsid w:val="0F8D6A9B"/>
    <w:rsid w:val="0F8D7EEA"/>
    <w:rsid w:val="0F9605DB"/>
    <w:rsid w:val="0F9C48A5"/>
    <w:rsid w:val="0FC86DC4"/>
    <w:rsid w:val="0FCD7E3F"/>
    <w:rsid w:val="0FCE3C38"/>
    <w:rsid w:val="0FCF3DEE"/>
    <w:rsid w:val="0FDB38A8"/>
    <w:rsid w:val="0FE12E01"/>
    <w:rsid w:val="0FE16F14"/>
    <w:rsid w:val="0FE43E8F"/>
    <w:rsid w:val="0FF6202E"/>
    <w:rsid w:val="100F651D"/>
    <w:rsid w:val="102530C0"/>
    <w:rsid w:val="10273EE1"/>
    <w:rsid w:val="10287C5D"/>
    <w:rsid w:val="102A4148"/>
    <w:rsid w:val="103847B4"/>
    <w:rsid w:val="103901BE"/>
    <w:rsid w:val="103F1BE4"/>
    <w:rsid w:val="10426CA6"/>
    <w:rsid w:val="10690978"/>
    <w:rsid w:val="10784B0A"/>
    <w:rsid w:val="108F48CE"/>
    <w:rsid w:val="109A7BD7"/>
    <w:rsid w:val="10A262E0"/>
    <w:rsid w:val="10A95F48"/>
    <w:rsid w:val="10BE3F04"/>
    <w:rsid w:val="10C37187"/>
    <w:rsid w:val="10C47825"/>
    <w:rsid w:val="10C960B0"/>
    <w:rsid w:val="10C96CF2"/>
    <w:rsid w:val="10E8127D"/>
    <w:rsid w:val="10F72F75"/>
    <w:rsid w:val="10F922AE"/>
    <w:rsid w:val="10FC5FE5"/>
    <w:rsid w:val="11053F3B"/>
    <w:rsid w:val="11060E5E"/>
    <w:rsid w:val="11062AD1"/>
    <w:rsid w:val="110C76C5"/>
    <w:rsid w:val="11140789"/>
    <w:rsid w:val="111D3FD4"/>
    <w:rsid w:val="111F147F"/>
    <w:rsid w:val="11272DA1"/>
    <w:rsid w:val="11317083"/>
    <w:rsid w:val="11342D32"/>
    <w:rsid w:val="11400363"/>
    <w:rsid w:val="11431033"/>
    <w:rsid w:val="114F6CE0"/>
    <w:rsid w:val="11652E66"/>
    <w:rsid w:val="11677859"/>
    <w:rsid w:val="11682B3C"/>
    <w:rsid w:val="11725541"/>
    <w:rsid w:val="1178440B"/>
    <w:rsid w:val="117C0F5C"/>
    <w:rsid w:val="1188786F"/>
    <w:rsid w:val="118F21A2"/>
    <w:rsid w:val="11935FD5"/>
    <w:rsid w:val="119954CE"/>
    <w:rsid w:val="11A15898"/>
    <w:rsid w:val="11B05C65"/>
    <w:rsid w:val="11B06DB2"/>
    <w:rsid w:val="11B12DE7"/>
    <w:rsid w:val="11B3579A"/>
    <w:rsid w:val="11B62CD1"/>
    <w:rsid w:val="11B6415F"/>
    <w:rsid w:val="11B94FB9"/>
    <w:rsid w:val="11BD1518"/>
    <w:rsid w:val="11C024A7"/>
    <w:rsid w:val="11C45776"/>
    <w:rsid w:val="11CB39ED"/>
    <w:rsid w:val="11F81631"/>
    <w:rsid w:val="11F85F7B"/>
    <w:rsid w:val="11FA3E3C"/>
    <w:rsid w:val="11FB7562"/>
    <w:rsid w:val="11FD1F88"/>
    <w:rsid w:val="120103D0"/>
    <w:rsid w:val="12122459"/>
    <w:rsid w:val="1214128E"/>
    <w:rsid w:val="121D51B6"/>
    <w:rsid w:val="122518CC"/>
    <w:rsid w:val="12342987"/>
    <w:rsid w:val="12355A81"/>
    <w:rsid w:val="124022CA"/>
    <w:rsid w:val="125E6F07"/>
    <w:rsid w:val="125F69D0"/>
    <w:rsid w:val="12607F87"/>
    <w:rsid w:val="12630567"/>
    <w:rsid w:val="12654D14"/>
    <w:rsid w:val="126574E6"/>
    <w:rsid w:val="126B6DA7"/>
    <w:rsid w:val="1277422A"/>
    <w:rsid w:val="1291530E"/>
    <w:rsid w:val="129D5E2D"/>
    <w:rsid w:val="12A13AB8"/>
    <w:rsid w:val="12B3368F"/>
    <w:rsid w:val="12C07526"/>
    <w:rsid w:val="12CC45AC"/>
    <w:rsid w:val="12CD3DCE"/>
    <w:rsid w:val="12CF72E7"/>
    <w:rsid w:val="12D32644"/>
    <w:rsid w:val="12FF6A4B"/>
    <w:rsid w:val="13065F0B"/>
    <w:rsid w:val="130C3379"/>
    <w:rsid w:val="130F6E57"/>
    <w:rsid w:val="132D605F"/>
    <w:rsid w:val="13385C24"/>
    <w:rsid w:val="133B26F8"/>
    <w:rsid w:val="133E4027"/>
    <w:rsid w:val="1347289A"/>
    <w:rsid w:val="134922C0"/>
    <w:rsid w:val="13576767"/>
    <w:rsid w:val="135815F9"/>
    <w:rsid w:val="135A43E2"/>
    <w:rsid w:val="135C3B27"/>
    <w:rsid w:val="13631F0E"/>
    <w:rsid w:val="136F11C0"/>
    <w:rsid w:val="1374241A"/>
    <w:rsid w:val="13755027"/>
    <w:rsid w:val="137F5BDC"/>
    <w:rsid w:val="137F65C0"/>
    <w:rsid w:val="13836ECE"/>
    <w:rsid w:val="1384221B"/>
    <w:rsid w:val="138B6A22"/>
    <w:rsid w:val="138D1A87"/>
    <w:rsid w:val="13903367"/>
    <w:rsid w:val="139462A1"/>
    <w:rsid w:val="13971864"/>
    <w:rsid w:val="139D5680"/>
    <w:rsid w:val="13A81A8A"/>
    <w:rsid w:val="13A912B1"/>
    <w:rsid w:val="13B74D05"/>
    <w:rsid w:val="13C15262"/>
    <w:rsid w:val="13D208F2"/>
    <w:rsid w:val="13EB7020"/>
    <w:rsid w:val="13ED1D86"/>
    <w:rsid w:val="13EF2901"/>
    <w:rsid w:val="13FC3F73"/>
    <w:rsid w:val="141C4807"/>
    <w:rsid w:val="14271E08"/>
    <w:rsid w:val="14294D8C"/>
    <w:rsid w:val="142C08DE"/>
    <w:rsid w:val="14315529"/>
    <w:rsid w:val="143503D3"/>
    <w:rsid w:val="14351962"/>
    <w:rsid w:val="14384C7A"/>
    <w:rsid w:val="143B48D6"/>
    <w:rsid w:val="144203F9"/>
    <w:rsid w:val="14530DFA"/>
    <w:rsid w:val="145A68CB"/>
    <w:rsid w:val="145B4E4D"/>
    <w:rsid w:val="145C2433"/>
    <w:rsid w:val="145F12CC"/>
    <w:rsid w:val="14601973"/>
    <w:rsid w:val="14615D18"/>
    <w:rsid w:val="1468759F"/>
    <w:rsid w:val="146C1BFA"/>
    <w:rsid w:val="14702FD5"/>
    <w:rsid w:val="148B5BC5"/>
    <w:rsid w:val="148C0B4B"/>
    <w:rsid w:val="14B323AE"/>
    <w:rsid w:val="14B32630"/>
    <w:rsid w:val="14BF4A72"/>
    <w:rsid w:val="14CE605D"/>
    <w:rsid w:val="14EE5589"/>
    <w:rsid w:val="150254E3"/>
    <w:rsid w:val="1507014A"/>
    <w:rsid w:val="151962D3"/>
    <w:rsid w:val="152418E2"/>
    <w:rsid w:val="15255B21"/>
    <w:rsid w:val="152B1B11"/>
    <w:rsid w:val="152B2FB5"/>
    <w:rsid w:val="152E1B77"/>
    <w:rsid w:val="15363672"/>
    <w:rsid w:val="15454881"/>
    <w:rsid w:val="15504EC1"/>
    <w:rsid w:val="15522D5B"/>
    <w:rsid w:val="155251D6"/>
    <w:rsid w:val="155778FC"/>
    <w:rsid w:val="15646218"/>
    <w:rsid w:val="15647D03"/>
    <w:rsid w:val="15774549"/>
    <w:rsid w:val="15804499"/>
    <w:rsid w:val="158A3CB8"/>
    <w:rsid w:val="159A0745"/>
    <w:rsid w:val="15C9447C"/>
    <w:rsid w:val="15CC6FB7"/>
    <w:rsid w:val="15D228B5"/>
    <w:rsid w:val="15D931A6"/>
    <w:rsid w:val="15DC40E8"/>
    <w:rsid w:val="15DE3AFF"/>
    <w:rsid w:val="15E7404E"/>
    <w:rsid w:val="15E75F08"/>
    <w:rsid w:val="15FE79F1"/>
    <w:rsid w:val="160532EE"/>
    <w:rsid w:val="160B4630"/>
    <w:rsid w:val="160D0FF2"/>
    <w:rsid w:val="160E3534"/>
    <w:rsid w:val="16274528"/>
    <w:rsid w:val="162E7F4C"/>
    <w:rsid w:val="163C4366"/>
    <w:rsid w:val="163F05AB"/>
    <w:rsid w:val="1642251F"/>
    <w:rsid w:val="16533550"/>
    <w:rsid w:val="165E2842"/>
    <w:rsid w:val="166E452F"/>
    <w:rsid w:val="167345D2"/>
    <w:rsid w:val="167526AA"/>
    <w:rsid w:val="16772E48"/>
    <w:rsid w:val="167A1D3C"/>
    <w:rsid w:val="167B7DC7"/>
    <w:rsid w:val="168B70D8"/>
    <w:rsid w:val="168C5282"/>
    <w:rsid w:val="168D7254"/>
    <w:rsid w:val="168F16FA"/>
    <w:rsid w:val="16991CA6"/>
    <w:rsid w:val="16B54F0B"/>
    <w:rsid w:val="16BC6585"/>
    <w:rsid w:val="16C72944"/>
    <w:rsid w:val="16DF4A1F"/>
    <w:rsid w:val="16E631E9"/>
    <w:rsid w:val="17110CF9"/>
    <w:rsid w:val="171A391C"/>
    <w:rsid w:val="17230ADC"/>
    <w:rsid w:val="172D0847"/>
    <w:rsid w:val="172E5304"/>
    <w:rsid w:val="17314BA2"/>
    <w:rsid w:val="173D4128"/>
    <w:rsid w:val="174910F7"/>
    <w:rsid w:val="17555007"/>
    <w:rsid w:val="17580181"/>
    <w:rsid w:val="176E5AC0"/>
    <w:rsid w:val="177917E9"/>
    <w:rsid w:val="177F2FCE"/>
    <w:rsid w:val="17852081"/>
    <w:rsid w:val="178553F8"/>
    <w:rsid w:val="1787050C"/>
    <w:rsid w:val="17872B5F"/>
    <w:rsid w:val="178B79C5"/>
    <w:rsid w:val="17937E57"/>
    <w:rsid w:val="179433DE"/>
    <w:rsid w:val="17964938"/>
    <w:rsid w:val="17A12F97"/>
    <w:rsid w:val="17B81D22"/>
    <w:rsid w:val="17BB469E"/>
    <w:rsid w:val="17BF2A89"/>
    <w:rsid w:val="17C14B42"/>
    <w:rsid w:val="17C60516"/>
    <w:rsid w:val="17D11B32"/>
    <w:rsid w:val="17D47463"/>
    <w:rsid w:val="17EC169A"/>
    <w:rsid w:val="17FA0B20"/>
    <w:rsid w:val="18003EFD"/>
    <w:rsid w:val="18202567"/>
    <w:rsid w:val="182B58F5"/>
    <w:rsid w:val="18353ED6"/>
    <w:rsid w:val="183762F8"/>
    <w:rsid w:val="18465E7D"/>
    <w:rsid w:val="184C184D"/>
    <w:rsid w:val="184E70C2"/>
    <w:rsid w:val="185806E9"/>
    <w:rsid w:val="18682EE7"/>
    <w:rsid w:val="18682F85"/>
    <w:rsid w:val="186A0660"/>
    <w:rsid w:val="186E2A90"/>
    <w:rsid w:val="18702116"/>
    <w:rsid w:val="189402EE"/>
    <w:rsid w:val="18952F06"/>
    <w:rsid w:val="18955935"/>
    <w:rsid w:val="18991954"/>
    <w:rsid w:val="189B66DC"/>
    <w:rsid w:val="189D6730"/>
    <w:rsid w:val="18AC2285"/>
    <w:rsid w:val="18AD4B76"/>
    <w:rsid w:val="18B44EE0"/>
    <w:rsid w:val="18C1678E"/>
    <w:rsid w:val="18C60438"/>
    <w:rsid w:val="18D27237"/>
    <w:rsid w:val="18D670F2"/>
    <w:rsid w:val="18DF4AEB"/>
    <w:rsid w:val="18E12E0A"/>
    <w:rsid w:val="18E16451"/>
    <w:rsid w:val="18E30A41"/>
    <w:rsid w:val="18E57062"/>
    <w:rsid w:val="18EE7A02"/>
    <w:rsid w:val="18EF26C2"/>
    <w:rsid w:val="19134DEF"/>
    <w:rsid w:val="19167464"/>
    <w:rsid w:val="1922778C"/>
    <w:rsid w:val="192324AE"/>
    <w:rsid w:val="192F36C0"/>
    <w:rsid w:val="19322EF0"/>
    <w:rsid w:val="193D7D4C"/>
    <w:rsid w:val="194112F7"/>
    <w:rsid w:val="19420A5B"/>
    <w:rsid w:val="19423835"/>
    <w:rsid w:val="19543119"/>
    <w:rsid w:val="19597FAD"/>
    <w:rsid w:val="195E2985"/>
    <w:rsid w:val="196634B5"/>
    <w:rsid w:val="1967194E"/>
    <w:rsid w:val="196A4474"/>
    <w:rsid w:val="196D09BD"/>
    <w:rsid w:val="19746B48"/>
    <w:rsid w:val="1976630A"/>
    <w:rsid w:val="197706F2"/>
    <w:rsid w:val="197714B6"/>
    <w:rsid w:val="197A0C81"/>
    <w:rsid w:val="19811D44"/>
    <w:rsid w:val="19834EC7"/>
    <w:rsid w:val="1984459B"/>
    <w:rsid w:val="19984C17"/>
    <w:rsid w:val="19AF1793"/>
    <w:rsid w:val="19B0737D"/>
    <w:rsid w:val="19C57230"/>
    <w:rsid w:val="19D16999"/>
    <w:rsid w:val="19D437B7"/>
    <w:rsid w:val="19E00DBF"/>
    <w:rsid w:val="19E356B3"/>
    <w:rsid w:val="19EA5410"/>
    <w:rsid w:val="19FA1507"/>
    <w:rsid w:val="1A004B90"/>
    <w:rsid w:val="1A04678B"/>
    <w:rsid w:val="1A40063E"/>
    <w:rsid w:val="1A435529"/>
    <w:rsid w:val="1A456696"/>
    <w:rsid w:val="1A4C5CE4"/>
    <w:rsid w:val="1A4F376A"/>
    <w:rsid w:val="1A5B5A75"/>
    <w:rsid w:val="1A5C583C"/>
    <w:rsid w:val="1A5C6CF1"/>
    <w:rsid w:val="1A673114"/>
    <w:rsid w:val="1A6A511F"/>
    <w:rsid w:val="1A6D7AF6"/>
    <w:rsid w:val="1A6E7CE7"/>
    <w:rsid w:val="1A6F7487"/>
    <w:rsid w:val="1A7111BF"/>
    <w:rsid w:val="1A750BD9"/>
    <w:rsid w:val="1A762F87"/>
    <w:rsid w:val="1A933DC6"/>
    <w:rsid w:val="1A9E412E"/>
    <w:rsid w:val="1A9F7016"/>
    <w:rsid w:val="1AA378EA"/>
    <w:rsid w:val="1AC17334"/>
    <w:rsid w:val="1AC34870"/>
    <w:rsid w:val="1ACE00FC"/>
    <w:rsid w:val="1AD816BA"/>
    <w:rsid w:val="1AE11F83"/>
    <w:rsid w:val="1AFB3356"/>
    <w:rsid w:val="1B0553FD"/>
    <w:rsid w:val="1B0E181B"/>
    <w:rsid w:val="1B13028E"/>
    <w:rsid w:val="1B1C2128"/>
    <w:rsid w:val="1B1D106F"/>
    <w:rsid w:val="1B23077D"/>
    <w:rsid w:val="1B470549"/>
    <w:rsid w:val="1B513F1F"/>
    <w:rsid w:val="1B5B14CC"/>
    <w:rsid w:val="1B63469C"/>
    <w:rsid w:val="1B6736A5"/>
    <w:rsid w:val="1B741188"/>
    <w:rsid w:val="1B764AE4"/>
    <w:rsid w:val="1B7E1A0B"/>
    <w:rsid w:val="1B806C0C"/>
    <w:rsid w:val="1B9B6198"/>
    <w:rsid w:val="1BB14811"/>
    <w:rsid w:val="1BC02258"/>
    <w:rsid w:val="1BC4339D"/>
    <w:rsid w:val="1BC468F2"/>
    <w:rsid w:val="1BC82409"/>
    <w:rsid w:val="1BD60D6E"/>
    <w:rsid w:val="1BDD5595"/>
    <w:rsid w:val="1BE65BBA"/>
    <w:rsid w:val="1BED305E"/>
    <w:rsid w:val="1BF3090E"/>
    <w:rsid w:val="1BF90D86"/>
    <w:rsid w:val="1C033F0D"/>
    <w:rsid w:val="1C062077"/>
    <w:rsid w:val="1C0C501B"/>
    <w:rsid w:val="1C1D315E"/>
    <w:rsid w:val="1C2040F9"/>
    <w:rsid w:val="1C205F79"/>
    <w:rsid w:val="1C315A97"/>
    <w:rsid w:val="1C342E72"/>
    <w:rsid w:val="1C3D5D24"/>
    <w:rsid w:val="1C4A02C1"/>
    <w:rsid w:val="1C536874"/>
    <w:rsid w:val="1C634583"/>
    <w:rsid w:val="1C7679A0"/>
    <w:rsid w:val="1C7E71A0"/>
    <w:rsid w:val="1CAE0A6C"/>
    <w:rsid w:val="1CBA1261"/>
    <w:rsid w:val="1CBF1620"/>
    <w:rsid w:val="1CC131F3"/>
    <w:rsid w:val="1CD61EFC"/>
    <w:rsid w:val="1CD81BA8"/>
    <w:rsid w:val="1CDE2AE7"/>
    <w:rsid w:val="1D071DD5"/>
    <w:rsid w:val="1D0A7F56"/>
    <w:rsid w:val="1D0D3086"/>
    <w:rsid w:val="1D183C9D"/>
    <w:rsid w:val="1D1E78F1"/>
    <w:rsid w:val="1D377177"/>
    <w:rsid w:val="1D41262C"/>
    <w:rsid w:val="1D4B4489"/>
    <w:rsid w:val="1D6173DA"/>
    <w:rsid w:val="1D6A6DC5"/>
    <w:rsid w:val="1D6E53BF"/>
    <w:rsid w:val="1D6F079A"/>
    <w:rsid w:val="1D760FAD"/>
    <w:rsid w:val="1D76587B"/>
    <w:rsid w:val="1D783224"/>
    <w:rsid w:val="1D862419"/>
    <w:rsid w:val="1D8C0244"/>
    <w:rsid w:val="1D935E55"/>
    <w:rsid w:val="1D9E423D"/>
    <w:rsid w:val="1DA857BD"/>
    <w:rsid w:val="1DAA6D11"/>
    <w:rsid w:val="1DCD2D1D"/>
    <w:rsid w:val="1DCD5B5B"/>
    <w:rsid w:val="1DCD63AF"/>
    <w:rsid w:val="1DCF6EA6"/>
    <w:rsid w:val="1DD06E3F"/>
    <w:rsid w:val="1DD43117"/>
    <w:rsid w:val="1DD668E5"/>
    <w:rsid w:val="1DF27352"/>
    <w:rsid w:val="1DF962E7"/>
    <w:rsid w:val="1DFB5EF2"/>
    <w:rsid w:val="1E0828D6"/>
    <w:rsid w:val="1E1014D9"/>
    <w:rsid w:val="1E180688"/>
    <w:rsid w:val="1E1A1080"/>
    <w:rsid w:val="1E1C2DF8"/>
    <w:rsid w:val="1E226281"/>
    <w:rsid w:val="1E2501AD"/>
    <w:rsid w:val="1E2B2D93"/>
    <w:rsid w:val="1E370F42"/>
    <w:rsid w:val="1E3A0083"/>
    <w:rsid w:val="1E3B3099"/>
    <w:rsid w:val="1E3D0C9B"/>
    <w:rsid w:val="1E3D39E1"/>
    <w:rsid w:val="1E451538"/>
    <w:rsid w:val="1E5C36D6"/>
    <w:rsid w:val="1E61654B"/>
    <w:rsid w:val="1E69057C"/>
    <w:rsid w:val="1E6A731A"/>
    <w:rsid w:val="1E71027B"/>
    <w:rsid w:val="1E804196"/>
    <w:rsid w:val="1E8B11F6"/>
    <w:rsid w:val="1E8F79D8"/>
    <w:rsid w:val="1E92660A"/>
    <w:rsid w:val="1E996650"/>
    <w:rsid w:val="1E9B614B"/>
    <w:rsid w:val="1E9E5416"/>
    <w:rsid w:val="1E9F0551"/>
    <w:rsid w:val="1E9F6C17"/>
    <w:rsid w:val="1EA45B2F"/>
    <w:rsid w:val="1EC949B5"/>
    <w:rsid w:val="1ED43C11"/>
    <w:rsid w:val="1EE92568"/>
    <w:rsid w:val="1EF201A2"/>
    <w:rsid w:val="1EF45090"/>
    <w:rsid w:val="1EF62460"/>
    <w:rsid w:val="1EFB59DA"/>
    <w:rsid w:val="1EFE4BEA"/>
    <w:rsid w:val="1F0039C3"/>
    <w:rsid w:val="1F1657D1"/>
    <w:rsid w:val="1F2517B0"/>
    <w:rsid w:val="1F287DE3"/>
    <w:rsid w:val="1F3022AE"/>
    <w:rsid w:val="1F347A7D"/>
    <w:rsid w:val="1F3C587B"/>
    <w:rsid w:val="1F40111E"/>
    <w:rsid w:val="1F407E34"/>
    <w:rsid w:val="1F4965FB"/>
    <w:rsid w:val="1F4A4C56"/>
    <w:rsid w:val="1F4B22E9"/>
    <w:rsid w:val="1F4E6508"/>
    <w:rsid w:val="1F504F6A"/>
    <w:rsid w:val="1F5B7F07"/>
    <w:rsid w:val="1F690916"/>
    <w:rsid w:val="1F696B9C"/>
    <w:rsid w:val="1F72147E"/>
    <w:rsid w:val="1F7246CD"/>
    <w:rsid w:val="1F7E6795"/>
    <w:rsid w:val="1F812AF6"/>
    <w:rsid w:val="1F8A2941"/>
    <w:rsid w:val="1F9B214C"/>
    <w:rsid w:val="1FA17C5F"/>
    <w:rsid w:val="1FAC7DA2"/>
    <w:rsid w:val="1FAF54CF"/>
    <w:rsid w:val="1FB84AE3"/>
    <w:rsid w:val="1FB9278F"/>
    <w:rsid w:val="1FC92D91"/>
    <w:rsid w:val="1FC94B98"/>
    <w:rsid w:val="1FD039E4"/>
    <w:rsid w:val="1FD33761"/>
    <w:rsid w:val="1FD931FC"/>
    <w:rsid w:val="1FDA4DD6"/>
    <w:rsid w:val="1FDE11A7"/>
    <w:rsid w:val="1FE626E3"/>
    <w:rsid w:val="1FF2129C"/>
    <w:rsid w:val="1FF8704D"/>
    <w:rsid w:val="1FF87EDE"/>
    <w:rsid w:val="1FFB1FC2"/>
    <w:rsid w:val="202112A0"/>
    <w:rsid w:val="2028762C"/>
    <w:rsid w:val="204155BB"/>
    <w:rsid w:val="20673DF6"/>
    <w:rsid w:val="20687F80"/>
    <w:rsid w:val="206A7654"/>
    <w:rsid w:val="20722C5D"/>
    <w:rsid w:val="20757C71"/>
    <w:rsid w:val="20784A62"/>
    <w:rsid w:val="208779E4"/>
    <w:rsid w:val="209B47FB"/>
    <w:rsid w:val="20A75348"/>
    <w:rsid w:val="20AA43A4"/>
    <w:rsid w:val="20AB743D"/>
    <w:rsid w:val="20AC568E"/>
    <w:rsid w:val="20AF5EDD"/>
    <w:rsid w:val="20BC28E2"/>
    <w:rsid w:val="20BF74CD"/>
    <w:rsid w:val="20C61FE5"/>
    <w:rsid w:val="20D35967"/>
    <w:rsid w:val="20DB50C7"/>
    <w:rsid w:val="20E540F1"/>
    <w:rsid w:val="20E71C04"/>
    <w:rsid w:val="20F019BF"/>
    <w:rsid w:val="21093057"/>
    <w:rsid w:val="210D1A79"/>
    <w:rsid w:val="210F0434"/>
    <w:rsid w:val="2114576E"/>
    <w:rsid w:val="211B6199"/>
    <w:rsid w:val="21307C5D"/>
    <w:rsid w:val="2137306D"/>
    <w:rsid w:val="21395389"/>
    <w:rsid w:val="213973BC"/>
    <w:rsid w:val="213F5C71"/>
    <w:rsid w:val="21454DBD"/>
    <w:rsid w:val="21463158"/>
    <w:rsid w:val="21531C33"/>
    <w:rsid w:val="2158693E"/>
    <w:rsid w:val="215F1180"/>
    <w:rsid w:val="21612E5B"/>
    <w:rsid w:val="216C1F25"/>
    <w:rsid w:val="217117EE"/>
    <w:rsid w:val="21776517"/>
    <w:rsid w:val="218E0D56"/>
    <w:rsid w:val="21925092"/>
    <w:rsid w:val="21960661"/>
    <w:rsid w:val="219C4D26"/>
    <w:rsid w:val="21A17FCC"/>
    <w:rsid w:val="21A63A72"/>
    <w:rsid w:val="21BC07D3"/>
    <w:rsid w:val="21C731B2"/>
    <w:rsid w:val="21C7487B"/>
    <w:rsid w:val="21D728EB"/>
    <w:rsid w:val="21D84D85"/>
    <w:rsid w:val="21DA2374"/>
    <w:rsid w:val="21DD0BDA"/>
    <w:rsid w:val="21DD16FD"/>
    <w:rsid w:val="21F21935"/>
    <w:rsid w:val="21F2749D"/>
    <w:rsid w:val="22005BC3"/>
    <w:rsid w:val="22022990"/>
    <w:rsid w:val="22057B20"/>
    <w:rsid w:val="220D5781"/>
    <w:rsid w:val="22122375"/>
    <w:rsid w:val="22185B9E"/>
    <w:rsid w:val="221968DF"/>
    <w:rsid w:val="222D5021"/>
    <w:rsid w:val="22363DE6"/>
    <w:rsid w:val="223B7AA5"/>
    <w:rsid w:val="223D2D1C"/>
    <w:rsid w:val="224541C1"/>
    <w:rsid w:val="224F1E37"/>
    <w:rsid w:val="226B0338"/>
    <w:rsid w:val="227D7D18"/>
    <w:rsid w:val="22850EBE"/>
    <w:rsid w:val="229D6323"/>
    <w:rsid w:val="229F2201"/>
    <w:rsid w:val="22AE5FF1"/>
    <w:rsid w:val="22B02AB7"/>
    <w:rsid w:val="22BF701F"/>
    <w:rsid w:val="22C87106"/>
    <w:rsid w:val="22D02086"/>
    <w:rsid w:val="22FA50D0"/>
    <w:rsid w:val="23006784"/>
    <w:rsid w:val="23060C69"/>
    <w:rsid w:val="23071381"/>
    <w:rsid w:val="23073E87"/>
    <w:rsid w:val="23090AF3"/>
    <w:rsid w:val="2309654D"/>
    <w:rsid w:val="230A37C5"/>
    <w:rsid w:val="230E1A67"/>
    <w:rsid w:val="231264EA"/>
    <w:rsid w:val="23170282"/>
    <w:rsid w:val="23194489"/>
    <w:rsid w:val="2323790F"/>
    <w:rsid w:val="232913B5"/>
    <w:rsid w:val="233934FA"/>
    <w:rsid w:val="233E45E1"/>
    <w:rsid w:val="235935B8"/>
    <w:rsid w:val="235C5FE0"/>
    <w:rsid w:val="23676945"/>
    <w:rsid w:val="236F57A4"/>
    <w:rsid w:val="237216C3"/>
    <w:rsid w:val="23780289"/>
    <w:rsid w:val="23790A86"/>
    <w:rsid w:val="237A1DCA"/>
    <w:rsid w:val="239476F4"/>
    <w:rsid w:val="23A310A0"/>
    <w:rsid w:val="23AA7E47"/>
    <w:rsid w:val="23AF1652"/>
    <w:rsid w:val="23B25C5C"/>
    <w:rsid w:val="23B82832"/>
    <w:rsid w:val="23BA016D"/>
    <w:rsid w:val="23C545C6"/>
    <w:rsid w:val="23D341F3"/>
    <w:rsid w:val="23D814D2"/>
    <w:rsid w:val="23DB10C0"/>
    <w:rsid w:val="23E42BD4"/>
    <w:rsid w:val="23E5229D"/>
    <w:rsid w:val="23E52814"/>
    <w:rsid w:val="23E860C0"/>
    <w:rsid w:val="23F52679"/>
    <w:rsid w:val="23FC1AC2"/>
    <w:rsid w:val="23FD7E6F"/>
    <w:rsid w:val="24114B13"/>
    <w:rsid w:val="24280957"/>
    <w:rsid w:val="242B6166"/>
    <w:rsid w:val="242F2625"/>
    <w:rsid w:val="24355AFD"/>
    <w:rsid w:val="24384BE5"/>
    <w:rsid w:val="243A03E6"/>
    <w:rsid w:val="244E6B87"/>
    <w:rsid w:val="245C09E6"/>
    <w:rsid w:val="2460441A"/>
    <w:rsid w:val="24647CC5"/>
    <w:rsid w:val="24664E99"/>
    <w:rsid w:val="246E1024"/>
    <w:rsid w:val="24783758"/>
    <w:rsid w:val="24796D64"/>
    <w:rsid w:val="249A6538"/>
    <w:rsid w:val="24A964C6"/>
    <w:rsid w:val="24B30C26"/>
    <w:rsid w:val="24BA247A"/>
    <w:rsid w:val="24C63347"/>
    <w:rsid w:val="24D05AAA"/>
    <w:rsid w:val="24D7219B"/>
    <w:rsid w:val="24DB111F"/>
    <w:rsid w:val="24E93E50"/>
    <w:rsid w:val="24F64407"/>
    <w:rsid w:val="250E2475"/>
    <w:rsid w:val="25112331"/>
    <w:rsid w:val="251579BC"/>
    <w:rsid w:val="251B5F02"/>
    <w:rsid w:val="251C171D"/>
    <w:rsid w:val="2521232F"/>
    <w:rsid w:val="25350E15"/>
    <w:rsid w:val="253A698A"/>
    <w:rsid w:val="253B78C6"/>
    <w:rsid w:val="25602D8C"/>
    <w:rsid w:val="25663201"/>
    <w:rsid w:val="25692ED2"/>
    <w:rsid w:val="256B7832"/>
    <w:rsid w:val="256E6226"/>
    <w:rsid w:val="25701DFA"/>
    <w:rsid w:val="25910A1E"/>
    <w:rsid w:val="259369AD"/>
    <w:rsid w:val="25A255BB"/>
    <w:rsid w:val="25A4391D"/>
    <w:rsid w:val="25A670A1"/>
    <w:rsid w:val="25C1790C"/>
    <w:rsid w:val="25C87F6C"/>
    <w:rsid w:val="25CE766D"/>
    <w:rsid w:val="25D72473"/>
    <w:rsid w:val="25D921F0"/>
    <w:rsid w:val="25E56FE9"/>
    <w:rsid w:val="25E75B5B"/>
    <w:rsid w:val="25ED5AB3"/>
    <w:rsid w:val="25F83783"/>
    <w:rsid w:val="26017845"/>
    <w:rsid w:val="260A6BFB"/>
    <w:rsid w:val="260B106D"/>
    <w:rsid w:val="26241BE5"/>
    <w:rsid w:val="26247BC3"/>
    <w:rsid w:val="262909D1"/>
    <w:rsid w:val="262D30FC"/>
    <w:rsid w:val="264559D5"/>
    <w:rsid w:val="266401F0"/>
    <w:rsid w:val="266B43D4"/>
    <w:rsid w:val="266C5482"/>
    <w:rsid w:val="26700475"/>
    <w:rsid w:val="26745081"/>
    <w:rsid w:val="267661DA"/>
    <w:rsid w:val="267C7E64"/>
    <w:rsid w:val="26811241"/>
    <w:rsid w:val="268D3402"/>
    <w:rsid w:val="269B2ADA"/>
    <w:rsid w:val="26A60E47"/>
    <w:rsid w:val="26AA27C2"/>
    <w:rsid w:val="26AB0974"/>
    <w:rsid w:val="26B12A77"/>
    <w:rsid w:val="26BA3762"/>
    <w:rsid w:val="26BD413A"/>
    <w:rsid w:val="26C6355B"/>
    <w:rsid w:val="26D40CF5"/>
    <w:rsid w:val="26D50C08"/>
    <w:rsid w:val="26DC58ED"/>
    <w:rsid w:val="26DE316C"/>
    <w:rsid w:val="26E315F2"/>
    <w:rsid w:val="26EC322A"/>
    <w:rsid w:val="26F522D7"/>
    <w:rsid w:val="26F73A03"/>
    <w:rsid w:val="26FA6689"/>
    <w:rsid w:val="26FF12F8"/>
    <w:rsid w:val="270B1D89"/>
    <w:rsid w:val="270F2B80"/>
    <w:rsid w:val="271150A4"/>
    <w:rsid w:val="272065EA"/>
    <w:rsid w:val="27245B42"/>
    <w:rsid w:val="2726134C"/>
    <w:rsid w:val="272773BF"/>
    <w:rsid w:val="2728177E"/>
    <w:rsid w:val="272B1ABB"/>
    <w:rsid w:val="273A1BCB"/>
    <w:rsid w:val="27565198"/>
    <w:rsid w:val="276316EA"/>
    <w:rsid w:val="27706DD3"/>
    <w:rsid w:val="27716BCE"/>
    <w:rsid w:val="277C1B25"/>
    <w:rsid w:val="27911A78"/>
    <w:rsid w:val="27971267"/>
    <w:rsid w:val="279B67C8"/>
    <w:rsid w:val="27A24998"/>
    <w:rsid w:val="27B62387"/>
    <w:rsid w:val="27BF6321"/>
    <w:rsid w:val="27C3152A"/>
    <w:rsid w:val="27CB2809"/>
    <w:rsid w:val="27CD1996"/>
    <w:rsid w:val="27D06A1D"/>
    <w:rsid w:val="27D77669"/>
    <w:rsid w:val="27DD2455"/>
    <w:rsid w:val="27EE6F93"/>
    <w:rsid w:val="27EF0FB7"/>
    <w:rsid w:val="27F0437F"/>
    <w:rsid w:val="27F372BC"/>
    <w:rsid w:val="27F50EA1"/>
    <w:rsid w:val="280037CF"/>
    <w:rsid w:val="2801065C"/>
    <w:rsid w:val="2805552B"/>
    <w:rsid w:val="28117E22"/>
    <w:rsid w:val="281B0B23"/>
    <w:rsid w:val="2830035B"/>
    <w:rsid w:val="28301A7B"/>
    <w:rsid w:val="28482DC0"/>
    <w:rsid w:val="287C697D"/>
    <w:rsid w:val="288704A0"/>
    <w:rsid w:val="288750EA"/>
    <w:rsid w:val="288A6D77"/>
    <w:rsid w:val="28933FE7"/>
    <w:rsid w:val="28972CC8"/>
    <w:rsid w:val="28976640"/>
    <w:rsid w:val="289E479C"/>
    <w:rsid w:val="28B25160"/>
    <w:rsid w:val="28B768DD"/>
    <w:rsid w:val="28C02CBB"/>
    <w:rsid w:val="28DD0D6C"/>
    <w:rsid w:val="28FB356A"/>
    <w:rsid w:val="29031869"/>
    <w:rsid w:val="290379E6"/>
    <w:rsid w:val="290673B4"/>
    <w:rsid w:val="29084D40"/>
    <w:rsid w:val="291D2F4A"/>
    <w:rsid w:val="291E462D"/>
    <w:rsid w:val="291F071A"/>
    <w:rsid w:val="292224E5"/>
    <w:rsid w:val="293213F4"/>
    <w:rsid w:val="29332ED6"/>
    <w:rsid w:val="294C67C1"/>
    <w:rsid w:val="29590AFC"/>
    <w:rsid w:val="295A22B1"/>
    <w:rsid w:val="296E2833"/>
    <w:rsid w:val="29714B65"/>
    <w:rsid w:val="297A290C"/>
    <w:rsid w:val="297C1381"/>
    <w:rsid w:val="298A37DA"/>
    <w:rsid w:val="298D62FA"/>
    <w:rsid w:val="29A27A17"/>
    <w:rsid w:val="29A37A3D"/>
    <w:rsid w:val="29BE4DB5"/>
    <w:rsid w:val="29BE5826"/>
    <w:rsid w:val="29C339A0"/>
    <w:rsid w:val="29CA4390"/>
    <w:rsid w:val="29CE6834"/>
    <w:rsid w:val="29D021D3"/>
    <w:rsid w:val="29D2370D"/>
    <w:rsid w:val="29D27FCD"/>
    <w:rsid w:val="29D77870"/>
    <w:rsid w:val="29E10681"/>
    <w:rsid w:val="29F7017B"/>
    <w:rsid w:val="29FD7455"/>
    <w:rsid w:val="2A1B0066"/>
    <w:rsid w:val="2A1D10AD"/>
    <w:rsid w:val="2A1E728A"/>
    <w:rsid w:val="2A214E3B"/>
    <w:rsid w:val="2A221448"/>
    <w:rsid w:val="2A271396"/>
    <w:rsid w:val="2A2B678A"/>
    <w:rsid w:val="2A342059"/>
    <w:rsid w:val="2A361FCB"/>
    <w:rsid w:val="2A3D2BCD"/>
    <w:rsid w:val="2A41092C"/>
    <w:rsid w:val="2A442AAA"/>
    <w:rsid w:val="2A451A47"/>
    <w:rsid w:val="2A4F23B8"/>
    <w:rsid w:val="2A696794"/>
    <w:rsid w:val="2A883869"/>
    <w:rsid w:val="2A8E27E0"/>
    <w:rsid w:val="2AA104BB"/>
    <w:rsid w:val="2AC11186"/>
    <w:rsid w:val="2AC765C4"/>
    <w:rsid w:val="2AD42345"/>
    <w:rsid w:val="2AD51FB8"/>
    <w:rsid w:val="2AF02B8D"/>
    <w:rsid w:val="2AF40FE6"/>
    <w:rsid w:val="2B131285"/>
    <w:rsid w:val="2B152A6D"/>
    <w:rsid w:val="2B177DB9"/>
    <w:rsid w:val="2B1B620A"/>
    <w:rsid w:val="2B1C569F"/>
    <w:rsid w:val="2B1E5612"/>
    <w:rsid w:val="2B234F2C"/>
    <w:rsid w:val="2B2935DC"/>
    <w:rsid w:val="2B2A2F93"/>
    <w:rsid w:val="2B381807"/>
    <w:rsid w:val="2B3D0D4E"/>
    <w:rsid w:val="2B3D5E57"/>
    <w:rsid w:val="2B3F7EB6"/>
    <w:rsid w:val="2B41333C"/>
    <w:rsid w:val="2B4542BE"/>
    <w:rsid w:val="2B555C24"/>
    <w:rsid w:val="2B5B3231"/>
    <w:rsid w:val="2B603A89"/>
    <w:rsid w:val="2B79248B"/>
    <w:rsid w:val="2B851AA7"/>
    <w:rsid w:val="2B864869"/>
    <w:rsid w:val="2B8827B3"/>
    <w:rsid w:val="2B883C37"/>
    <w:rsid w:val="2B901046"/>
    <w:rsid w:val="2B96401E"/>
    <w:rsid w:val="2BAE14F8"/>
    <w:rsid w:val="2BB267B1"/>
    <w:rsid w:val="2BB44009"/>
    <w:rsid w:val="2BB849C0"/>
    <w:rsid w:val="2BC313D2"/>
    <w:rsid w:val="2BC72DAF"/>
    <w:rsid w:val="2BC85E5B"/>
    <w:rsid w:val="2BCD58DA"/>
    <w:rsid w:val="2BD37453"/>
    <w:rsid w:val="2BDE5CD0"/>
    <w:rsid w:val="2BFB471E"/>
    <w:rsid w:val="2BFF7A84"/>
    <w:rsid w:val="2C086F37"/>
    <w:rsid w:val="2C0E483B"/>
    <w:rsid w:val="2C125A9C"/>
    <w:rsid w:val="2C16764D"/>
    <w:rsid w:val="2C2C186A"/>
    <w:rsid w:val="2C2E1DE7"/>
    <w:rsid w:val="2C344918"/>
    <w:rsid w:val="2C35722D"/>
    <w:rsid w:val="2C367522"/>
    <w:rsid w:val="2C4C66D9"/>
    <w:rsid w:val="2C67181E"/>
    <w:rsid w:val="2C7C2D94"/>
    <w:rsid w:val="2C8D6E49"/>
    <w:rsid w:val="2C9D248E"/>
    <w:rsid w:val="2CA923F8"/>
    <w:rsid w:val="2CA9379F"/>
    <w:rsid w:val="2CB32F39"/>
    <w:rsid w:val="2CB50153"/>
    <w:rsid w:val="2CB94E2D"/>
    <w:rsid w:val="2CC72EB3"/>
    <w:rsid w:val="2CD637A1"/>
    <w:rsid w:val="2CEB64DF"/>
    <w:rsid w:val="2D046798"/>
    <w:rsid w:val="2D0A6418"/>
    <w:rsid w:val="2D0D1D84"/>
    <w:rsid w:val="2D0E07D4"/>
    <w:rsid w:val="2D1651B8"/>
    <w:rsid w:val="2D3D67F0"/>
    <w:rsid w:val="2D4851A5"/>
    <w:rsid w:val="2D4C424D"/>
    <w:rsid w:val="2D4E2C6A"/>
    <w:rsid w:val="2D512E95"/>
    <w:rsid w:val="2D7F4D3B"/>
    <w:rsid w:val="2D887F55"/>
    <w:rsid w:val="2D8F6E5C"/>
    <w:rsid w:val="2D9E33EC"/>
    <w:rsid w:val="2DA10D88"/>
    <w:rsid w:val="2DA779B0"/>
    <w:rsid w:val="2DAC4F27"/>
    <w:rsid w:val="2DB723B8"/>
    <w:rsid w:val="2DC01B73"/>
    <w:rsid w:val="2DC47456"/>
    <w:rsid w:val="2DF21DC2"/>
    <w:rsid w:val="2DFD33A0"/>
    <w:rsid w:val="2E023D47"/>
    <w:rsid w:val="2E0421BC"/>
    <w:rsid w:val="2E087DBF"/>
    <w:rsid w:val="2E090714"/>
    <w:rsid w:val="2E18358B"/>
    <w:rsid w:val="2E1A1EA0"/>
    <w:rsid w:val="2E1C0105"/>
    <w:rsid w:val="2E206E06"/>
    <w:rsid w:val="2E281D83"/>
    <w:rsid w:val="2E386FD3"/>
    <w:rsid w:val="2E387BD1"/>
    <w:rsid w:val="2E3C4276"/>
    <w:rsid w:val="2E487871"/>
    <w:rsid w:val="2E4B3251"/>
    <w:rsid w:val="2E5B0B46"/>
    <w:rsid w:val="2E637C95"/>
    <w:rsid w:val="2E6461E8"/>
    <w:rsid w:val="2E6656B6"/>
    <w:rsid w:val="2E6B00E8"/>
    <w:rsid w:val="2E6E0AD4"/>
    <w:rsid w:val="2E722C79"/>
    <w:rsid w:val="2E76151B"/>
    <w:rsid w:val="2E777A93"/>
    <w:rsid w:val="2E794E3C"/>
    <w:rsid w:val="2E80529E"/>
    <w:rsid w:val="2E960EF1"/>
    <w:rsid w:val="2EA057A8"/>
    <w:rsid w:val="2EA9160B"/>
    <w:rsid w:val="2EBE43A0"/>
    <w:rsid w:val="2ECC3B81"/>
    <w:rsid w:val="2ED013C6"/>
    <w:rsid w:val="2ED5139C"/>
    <w:rsid w:val="2ED648C6"/>
    <w:rsid w:val="2EE10D0E"/>
    <w:rsid w:val="2EE809E0"/>
    <w:rsid w:val="2EFC0C8D"/>
    <w:rsid w:val="2EFF5F18"/>
    <w:rsid w:val="2F0904DA"/>
    <w:rsid w:val="2F117A9B"/>
    <w:rsid w:val="2F1245D4"/>
    <w:rsid w:val="2F225F88"/>
    <w:rsid w:val="2F387F0F"/>
    <w:rsid w:val="2F4548D8"/>
    <w:rsid w:val="2F4761CC"/>
    <w:rsid w:val="2F50254F"/>
    <w:rsid w:val="2F563BD4"/>
    <w:rsid w:val="2F583544"/>
    <w:rsid w:val="2F5D77DE"/>
    <w:rsid w:val="2F604302"/>
    <w:rsid w:val="2F656331"/>
    <w:rsid w:val="2F67632E"/>
    <w:rsid w:val="2F685B3A"/>
    <w:rsid w:val="2F78534D"/>
    <w:rsid w:val="2F7A47FD"/>
    <w:rsid w:val="2F875585"/>
    <w:rsid w:val="2F9F710A"/>
    <w:rsid w:val="2FA1568F"/>
    <w:rsid w:val="2FA45610"/>
    <w:rsid w:val="2FA622F3"/>
    <w:rsid w:val="2FAA736C"/>
    <w:rsid w:val="2FB13657"/>
    <w:rsid w:val="2FBA673F"/>
    <w:rsid w:val="2FBD529D"/>
    <w:rsid w:val="2FC21E40"/>
    <w:rsid w:val="2FCF5D83"/>
    <w:rsid w:val="2FDF4A79"/>
    <w:rsid w:val="2FE0609D"/>
    <w:rsid w:val="2FEA7947"/>
    <w:rsid w:val="2FEC4AEF"/>
    <w:rsid w:val="2FF9126A"/>
    <w:rsid w:val="2FFF6901"/>
    <w:rsid w:val="30090D0E"/>
    <w:rsid w:val="30093AE9"/>
    <w:rsid w:val="301B7AF4"/>
    <w:rsid w:val="301D0DA7"/>
    <w:rsid w:val="302637E0"/>
    <w:rsid w:val="30267E4F"/>
    <w:rsid w:val="302F49B0"/>
    <w:rsid w:val="30344B21"/>
    <w:rsid w:val="30371FFB"/>
    <w:rsid w:val="303770D2"/>
    <w:rsid w:val="303E57C4"/>
    <w:rsid w:val="305533E6"/>
    <w:rsid w:val="30580D9F"/>
    <w:rsid w:val="305A7453"/>
    <w:rsid w:val="306129C1"/>
    <w:rsid w:val="306814E2"/>
    <w:rsid w:val="30782E4B"/>
    <w:rsid w:val="307A244F"/>
    <w:rsid w:val="308154B8"/>
    <w:rsid w:val="308A4CAB"/>
    <w:rsid w:val="30904971"/>
    <w:rsid w:val="309266B3"/>
    <w:rsid w:val="30926C90"/>
    <w:rsid w:val="30A04729"/>
    <w:rsid w:val="30A13A0E"/>
    <w:rsid w:val="30A7504A"/>
    <w:rsid w:val="30AA46BC"/>
    <w:rsid w:val="30B461AF"/>
    <w:rsid w:val="30B85306"/>
    <w:rsid w:val="30BC380F"/>
    <w:rsid w:val="30CF158F"/>
    <w:rsid w:val="30D20444"/>
    <w:rsid w:val="30DA5636"/>
    <w:rsid w:val="30DC6CB6"/>
    <w:rsid w:val="30E93C95"/>
    <w:rsid w:val="30F10929"/>
    <w:rsid w:val="310551D7"/>
    <w:rsid w:val="310A3CEF"/>
    <w:rsid w:val="310F0C14"/>
    <w:rsid w:val="311B38A3"/>
    <w:rsid w:val="31401C94"/>
    <w:rsid w:val="3140545D"/>
    <w:rsid w:val="314470F0"/>
    <w:rsid w:val="31452D47"/>
    <w:rsid w:val="3160113E"/>
    <w:rsid w:val="31697351"/>
    <w:rsid w:val="317238D6"/>
    <w:rsid w:val="317A2FC3"/>
    <w:rsid w:val="31886FF6"/>
    <w:rsid w:val="318A4FD3"/>
    <w:rsid w:val="31AF3798"/>
    <w:rsid w:val="31B727D2"/>
    <w:rsid w:val="31B81621"/>
    <w:rsid w:val="31BB0225"/>
    <w:rsid w:val="31D47C06"/>
    <w:rsid w:val="31DB3E50"/>
    <w:rsid w:val="31DC2D2C"/>
    <w:rsid w:val="31DE39E9"/>
    <w:rsid w:val="31E32066"/>
    <w:rsid w:val="31E6055B"/>
    <w:rsid w:val="31E65B0D"/>
    <w:rsid w:val="31FF4109"/>
    <w:rsid w:val="32001196"/>
    <w:rsid w:val="3203788F"/>
    <w:rsid w:val="320E1266"/>
    <w:rsid w:val="3219515B"/>
    <w:rsid w:val="321A7EAF"/>
    <w:rsid w:val="321B455E"/>
    <w:rsid w:val="321B6B10"/>
    <w:rsid w:val="32234482"/>
    <w:rsid w:val="32276D0B"/>
    <w:rsid w:val="322A598F"/>
    <w:rsid w:val="32367D40"/>
    <w:rsid w:val="3243133E"/>
    <w:rsid w:val="32450B14"/>
    <w:rsid w:val="324B3B29"/>
    <w:rsid w:val="325442CD"/>
    <w:rsid w:val="32560F9D"/>
    <w:rsid w:val="327A1469"/>
    <w:rsid w:val="327C2974"/>
    <w:rsid w:val="327E74AD"/>
    <w:rsid w:val="328F707F"/>
    <w:rsid w:val="32964F8B"/>
    <w:rsid w:val="329A2F9A"/>
    <w:rsid w:val="329D057A"/>
    <w:rsid w:val="329F699C"/>
    <w:rsid w:val="32A82E19"/>
    <w:rsid w:val="32AC2F8C"/>
    <w:rsid w:val="32B3422F"/>
    <w:rsid w:val="32B377E5"/>
    <w:rsid w:val="32BE53C4"/>
    <w:rsid w:val="32C9656C"/>
    <w:rsid w:val="32CE20B6"/>
    <w:rsid w:val="32DB2A0F"/>
    <w:rsid w:val="32E6322D"/>
    <w:rsid w:val="32F55AAC"/>
    <w:rsid w:val="32F85701"/>
    <w:rsid w:val="331664A5"/>
    <w:rsid w:val="332460A7"/>
    <w:rsid w:val="332F42E6"/>
    <w:rsid w:val="33382AE9"/>
    <w:rsid w:val="33453A31"/>
    <w:rsid w:val="33473AD9"/>
    <w:rsid w:val="334D55E3"/>
    <w:rsid w:val="334E7474"/>
    <w:rsid w:val="33581DA7"/>
    <w:rsid w:val="335F6037"/>
    <w:rsid w:val="33690FD8"/>
    <w:rsid w:val="33755B34"/>
    <w:rsid w:val="33796F50"/>
    <w:rsid w:val="338B3F21"/>
    <w:rsid w:val="33984D1A"/>
    <w:rsid w:val="33994D46"/>
    <w:rsid w:val="339E07FB"/>
    <w:rsid w:val="33A73B29"/>
    <w:rsid w:val="33A94049"/>
    <w:rsid w:val="33B92C88"/>
    <w:rsid w:val="33BA6FBC"/>
    <w:rsid w:val="33C3132B"/>
    <w:rsid w:val="33C3246D"/>
    <w:rsid w:val="33CC79F8"/>
    <w:rsid w:val="33D34D7F"/>
    <w:rsid w:val="33D445B6"/>
    <w:rsid w:val="33E30047"/>
    <w:rsid w:val="33E772BA"/>
    <w:rsid w:val="33ED7AB3"/>
    <w:rsid w:val="33EE7912"/>
    <w:rsid w:val="33F75403"/>
    <w:rsid w:val="33FE26DA"/>
    <w:rsid w:val="3402783D"/>
    <w:rsid w:val="340A609E"/>
    <w:rsid w:val="340C1CD2"/>
    <w:rsid w:val="341811EF"/>
    <w:rsid w:val="34195F8B"/>
    <w:rsid w:val="341A40E7"/>
    <w:rsid w:val="343A5B81"/>
    <w:rsid w:val="345B6536"/>
    <w:rsid w:val="346243FC"/>
    <w:rsid w:val="3464098A"/>
    <w:rsid w:val="34667F87"/>
    <w:rsid w:val="346B5A8B"/>
    <w:rsid w:val="34711935"/>
    <w:rsid w:val="347A6430"/>
    <w:rsid w:val="347F324D"/>
    <w:rsid w:val="348017DE"/>
    <w:rsid w:val="34807B2A"/>
    <w:rsid w:val="3488089E"/>
    <w:rsid w:val="34A17AB4"/>
    <w:rsid w:val="34B84551"/>
    <w:rsid w:val="34C15BFE"/>
    <w:rsid w:val="34C66EC7"/>
    <w:rsid w:val="34D15FB9"/>
    <w:rsid w:val="34E1270A"/>
    <w:rsid w:val="34E612D9"/>
    <w:rsid w:val="34E6140E"/>
    <w:rsid w:val="35082625"/>
    <w:rsid w:val="35095ACD"/>
    <w:rsid w:val="3518264B"/>
    <w:rsid w:val="35276A5E"/>
    <w:rsid w:val="352F214B"/>
    <w:rsid w:val="35307479"/>
    <w:rsid w:val="35383C53"/>
    <w:rsid w:val="353C55F6"/>
    <w:rsid w:val="353D7F36"/>
    <w:rsid w:val="355065B8"/>
    <w:rsid w:val="35544A3B"/>
    <w:rsid w:val="355826B0"/>
    <w:rsid w:val="356762DF"/>
    <w:rsid w:val="358B1D18"/>
    <w:rsid w:val="358F3B9B"/>
    <w:rsid w:val="35964840"/>
    <w:rsid w:val="3597288E"/>
    <w:rsid w:val="3597408E"/>
    <w:rsid w:val="35975464"/>
    <w:rsid w:val="35A55344"/>
    <w:rsid w:val="35A643B5"/>
    <w:rsid w:val="35B4084F"/>
    <w:rsid w:val="35C02113"/>
    <w:rsid w:val="35D37918"/>
    <w:rsid w:val="35E67CD1"/>
    <w:rsid w:val="35FF6AEB"/>
    <w:rsid w:val="360F3CF2"/>
    <w:rsid w:val="361A2AC8"/>
    <w:rsid w:val="361B6592"/>
    <w:rsid w:val="362215DA"/>
    <w:rsid w:val="36271B78"/>
    <w:rsid w:val="362C0242"/>
    <w:rsid w:val="3636010A"/>
    <w:rsid w:val="363B4F9D"/>
    <w:rsid w:val="363C1540"/>
    <w:rsid w:val="363E35CC"/>
    <w:rsid w:val="364D6723"/>
    <w:rsid w:val="36512D5B"/>
    <w:rsid w:val="366E6345"/>
    <w:rsid w:val="36736447"/>
    <w:rsid w:val="367731C5"/>
    <w:rsid w:val="367B1C00"/>
    <w:rsid w:val="367D1E56"/>
    <w:rsid w:val="36834F74"/>
    <w:rsid w:val="36847CF9"/>
    <w:rsid w:val="3688243D"/>
    <w:rsid w:val="36934CBB"/>
    <w:rsid w:val="369540DA"/>
    <w:rsid w:val="369E4EBD"/>
    <w:rsid w:val="36A51FEE"/>
    <w:rsid w:val="36CD3CF9"/>
    <w:rsid w:val="36D1048B"/>
    <w:rsid w:val="36D52170"/>
    <w:rsid w:val="36DD55E5"/>
    <w:rsid w:val="36DD74D3"/>
    <w:rsid w:val="36EB1A3F"/>
    <w:rsid w:val="370C458E"/>
    <w:rsid w:val="37144A2D"/>
    <w:rsid w:val="371845D3"/>
    <w:rsid w:val="371F6685"/>
    <w:rsid w:val="37214384"/>
    <w:rsid w:val="372852E9"/>
    <w:rsid w:val="37524C4E"/>
    <w:rsid w:val="3762371A"/>
    <w:rsid w:val="376B5D58"/>
    <w:rsid w:val="37782A5A"/>
    <w:rsid w:val="37840076"/>
    <w:rsid w:val="378E11E3"/>
    <w:rsid w:val="37A776B9"/>
    <w:rsid w:val="37A91216"/>
    <w:rsid w:val="37C253DE"/>
    <w:rsid w:val="37DF1F8C"/>
    <w:rsid w:val="37F50B65"/>
    <w:rsid w:val="37F73DE0"/>
    <w:rsid w:val="380A678D"/>
    <w:rsid w:val="380E24DC"/>
    <w:rsid w:val="38127193"/>
    <w:rsid w:val="38131180"/>
    <w:rsid w:val="3817478B"/>
    <w:rsid w:val="3818745A"/>
    <w:rsid w:val="381B2107"/>
    <w:rsid w:val="38221B49"/>
    <w:rsid w:val="38332FE2"/>
    <w:rsid w:val="38336478"/>
    <w:rsid w:val="383A4BB9"/>
    <w:rsid w:val="38436E62"/>
    <w:rsid w:val="38542993"/>
    <w:rsid w:val="386416E8"/>
    <w:rsid w:val="387437BF"/>
    <w:rsid w:val="3874423F"/>
    <w:rsid w:val="38920028"/>
    <w:rsid w:val="38935D70"/>
    <w:rsid w:val="38B92B3D"/>
    <w:rsid w:val="38D53B2F"/>
    <w:rsid w:val="38D63F92"/>
    <w:rsid w:val="38E210F4"/>
    <w:rsid w:val="38E53A4F"/>
    <w:rsid w:val="38EC1C63"/>
    <w:rsid w:val="38EE3121"/>
    <w:rsid w:val="38EE3931"/>
    <w:rsid w:val="38EE7ACC"/>
    <w:rsid w:val="38F43499"/>
    <w:rsid w:val="38F8290B"/>
    <w:rsid w:val="38FE73D6"/>
    <w:rsid w:val="39053009"/>
    <w:rsid w:val="390E7B3D"/>
    <w:rsid w:val="39192D44"/>
    <w:rsid w:val="39434D31"/>
    <w:rsid w:val="3950727C"/>
    <w:rsid w:val="395514BD"/>
    <w:rsid w:val="3976136F"/>
    <w:rsid w:val="39781CC8"/>
    <w:rsid w:val="397E75AF"/>
    <w:rsid w:val="398313AD"/>
    <w:rsid w:val="398405EC"/>
    <w:rsid w:val="39843D08"/>
    <w:rsid w:val="39A60640"/>
    <w:rsid w:val="39D244E5"/>
    <w:rsid w:val="39E253F4"/>
    <w:rsid w:val="39E272FC"/>
    <w:rsid w:val="39E92FAF"/>
    <w:rsid w:val="39EB3A52"/>
    <w:rsid w:val="39EB6810"/>
    <w:rsid w:val="39EF1ECF"/>
    <w:rsid w:val="39FD6BCA"/>
    <w:rsid w:val="39FE44E6"/>
    <w:rsid w:val="3A0B2E3E"/>
    <w:rsid w:val="3A114580"/>
    <w:rsid w:val="3A14778A"/>
    <w:rsid w:val="3A1F0576"/>
    <w:rsid w:val="3A242C9E"/>
    <w:rsid w:val="3A2C14B4"/>
    <w:rsid w:val="3A3235B0"/>
    <w:rsid w:val="3A37446B"/>
    <w:rsid w:val="3A397A82"/>
    <w:rsid w:val="3A3C7C07"/>
    <w:rsid w:val="3A4315D2"/>
    <w:rsid w:val="3A46133F"/>
    <w:rsid w:val="3A4C7C96"/>
    <w:rsid w:val="3A5972C6"/>
    <w:rsid w:val="3A5F239D"/>
    <w:rsid w:val="3A685CAC"/>
    <w:rsid w:val="3A7610C8"/>
    <w:rsid w:val="3A7C2343"/>
    <w:rsid w:val="3A7E70E1"/>
    <w:rsid w:val="3A7F345C"/>
    <w:rsid w:val="3A8E3086"/>
    <w:rsid w:val="3A964AC0"/>
    <w:rsid w:val="3A9A6810"/>
    <w:rsid w:val="3AA66D38"/>
    <w:rsid w:val="3AA97056"/>
    <w:rsid w:val="3AAC3DA4"/>
    <w:rsid w:val="3AB07516"/>
    <w:rsid w:val="3ABC3288"/>
    <w:rsid w:val="3AC02958"/>
    <w:rsid w:val="3AC608CD"/>
    <w:rsid w:val="3AD47515"/>
    <w:rsid w:val="3AD50230"/>
    <w:rsid w:val="3AD5740B"/>
    <w:rsid w:val="3AD61315"/>
    <w:rsid w:val="3ADB7CD9"/>
    <w:rsid w:val="3ADF73FB"/>
    <w:rsid w:val="3AE14CB0"/>
    <w:rsid w:val="3AEF49BE"/>
    <w:rsid w:val="3AF15E87"/>
    <w:rsid w:val="3B082629"/>
    <w:rsid w:val="3B090A15"/>
    <w:rsid w:val="3B127D56"/>
    <w:rsid w:val="3B2E76DF"/>
    <w:rsid w:val="3B361664"/>
    <w:rsid w:val="3B3D47D8"/>
    <w:rsid w:val="3B494A1E"/>
    <w:rsid w:val="3B4E443A"/>
    <w:rsid w:val="3B565EA3"/>
    <w:rsid w:val="3B5704D0"/>
    <w:rsid w:val="3B5808D4"/>
    <w:rsid w:val="3B5E0956"/>
    <w:rsid w:val="3B696996"/>
    <w:rsid w:val="3B6E1EB6"/>
    <w:rsid w:val="3B7124C0"/>
    <w:rsid w:val="3B7B0703"/>
    <w:rsid w:val="3B7D3DB9"/>
    <w:rsid w:val="3B893717"/>
    <w:rsid w:val="3B98041A"/>
    <w:rsid w:val="3BA30CD8"/>
    <w:rsid w:val="3BA96FB7"/>
    <w:rsid w:val="3BA9738F"/>
    <w:rsid w:val="3BB04545"/>
    <w:rsid w:val="3BB81A75"/>
    <w:rsid w:val="3BC77597"/>
    <w:rsid w:val="3BD4378A"/>
    <w:rsid w:val="3BD96FF9"/>
    <w:rsid w:val="3BDD45B6"/>
    <w:rsid w:val="3BE6394B"/>
    <w:rsid w:val="3BF878D1"/>
    <w:rsid w:val="3BFC425F"/>
    <w:rsid w:val="3C0167EA"/>
    <w:rsid w:val="3C071E2E"/>
    <w:rsid w:val="3C0E4046"/>
    <w:rsid w:val="3C286F31"/>
    <w:rsid w:val="3C2D116B"/>
    <w:rsid w:val="3C3668F0"/>
    <w:rsid w:val="3C374297"/>
    <w:rsid w:val="3C381972"/>
    <w:rsid w:val="3C3F2091"/>
    <w:rsid w:val="3C41382B"/>
    <w:rsid w:val="3C466AD9"/>
    <w:rsid w:val="3C4C6A5C"/>
    <w:rsid w:val="3C4F1BA1"/>
    <w:rsid w:val="3C551982"/>
    <w:rsid w:val="3C5A3757"/>
    <w:rsid w:val="3C5F544A"/>
    <w:rsid w:val="3C604E44"/>
    <w:rsid w:val="3C641CFA"/>
    <w:rsid w:val="3C645C1E"/>
    <w:rsid w:val="3C681D30"/>
    <w:rsid w:val="3C792212"/>
    <w:rsid w:val="3C8640F4"/>
    <w:rsid w:val="3C965BB1"/>
    <w:rsid w:val="3CAB2399"/>
    <w:rsid w:val="3CB01329"/>
    <w:rsid w:val="3CB5378E"/>
    <w:rsid w:val="3CB753F4"/>
    <w:rsid w:val="3CBA533D"/>
    <w:rsid w:val="3CBD31AD"/>
    <w:rsid w:val="3CC9722A"/>
    <w:rsid w:val="3CCD388D"/>
    <w:rsid w:val="3CD156F5"/>
    <w:rsid w:val="3CD73B4D"/>
    <w:rsid w:val="3CDE4905"/>
    <w:rsid w:val="3CE177CE"/>
    <w:rsid w:val="3CF92E2E"/>
    <w:rsid w:val="3D0929EC"/>
    <w:rsid w:val="3D0A69A6"/>
    <w:rsid w:val="3D172728"/>
    <w:rsid w:val="3D17367B"/>
    <w:rsid w:val="3D34707F"/>
    <w:rsid w:val="3D4636A3"/>
    <w:rsid w:val="3D501FD0"/>
    <w:rsid w:val="3D606367"/>
    <w:rsid w:val="3D67523A"/>
    <w:rsid w:val="3D703908"/>
    <w:rsid w:val="3D704A81"/>
    <w:rsid w:val="3D743B9D"/>
    <w:rsid w:val="3D7F7913"/>
    <w:rsid w:val="3D957974"/>
    <w:rsid w:val="3D9E5B5F"/>
    <w:rsid w:val="3DA91D8F"/>
    <w:rsid w:val="3DAA5DDA"/>
    <w:rsid w:val="3DB74E10"/>
    <w:rsid w:val="3DB947DE"/>
    <w:rsid w:val="3DBF6B71"/>
    <w:rsid w:val="3DCA3004"/>
    <w:rsid w:val="3DD21850"/>
    <w:rsid w:val="3DE03C50"/>
    <w:rsid w:val="3DE15A8E"/>
    <w:rsid w:val="3DE860F6"/>
    <w:rsid w:val="3DE91A05"/>
    <w:rsid w:val="3E0C1BFF"/>
    <w:rsid w:val="3E0E498D"/>
    <w:rsid w:val="3E234662"/>
    <w:rsid w:val="3E242CB7"/>
    <w:rsid w:val="3E24478B"/>
    <w:rsid w:val="3E29791A"/>
    <w:rsid w:val="3E340CCC"/>
    <w:rsid w:val="3E3E6DC7"/>
    <w:rsid w:val="3E3E7296"/>
    <w:rsid w:val="3E40676B"/>
    <w:rsid w:val="3E4361DB"/>
    <w:rsid w:val="3E5A4329"/>
    <w:rsid w:val="3E5F15DA"/>
    <w:rsid w:val="3E6108BF"/>
    <w:rsid w:val="3E795943"/>
    <w:rsid w:val="3E7D009E"/>
    <w:rsid w:val="3E820553"/>
    <w:rsid w:val="3E824455"/>
    <w:rsid w:val="3E857B76"/>
    <w:rsid w:val="3EA43C87"/>
    <w:rsid w:val="3EA67CA0"/>
    <w:rsid w:val="3EA9430B"/>
    <w:rsid w:val="3EB44468"/>
    <w:rsid w:val="3EBC3EEA"/>
    <w:rsid w:val="3EBD61C4"/>
    <w:rsid w:val="3EC25F80"/>
    <w:rsid w:val="3EC73EFE"/>
    <w:rsid w:val="3EC82D75"/>
    <w:rsid w:val="3ECB422D"/>
    <w:rsid w:val="3EDA0DBB"/>
    <w:rsid w:val="3EE10F61"/>
    <w:rsid w:val="3EE622C2"/>
    <w:rsid w:val="3EE957A4"/>
    <w:rsid w:val="3EEC538F"/>
    <w:rsid w:val="3EFC4B6B"/>
    <w:rsid w:val="3EFD28DB"/>
    <w:rsid w:val="3F005459"/>
    <w:rsid w:val="3F0A3343"/>
    <w:rsid w:val="3F1A058F"/>
    <w:rsid w:val="3F285D5D"/>
    <w:rsid w:val="3F351150"/>
    <w:rsid w:val="3F364EF6"/>
    <w:rsid w:val="3F5B40BD"/>
    <w:rsid w:val="3F6365E6"/>
    <w:rsid w:val="3F692037"/>
    <w:rsid w:val="3F733B2E"/>
    <w:rsid w:val="3F7733F8"/>
    <w:rsid w:val="3F883C58"/>
    <w:rsid w:val="3F931F42"/>
    <w:rsid w:val="3FAB4272"/>
    <w:rsid w:val="3FAE2ADC"/>
    <w:rsid w:val="3FB855E6"/>
    <w:rsid w:val="3FC92DF5"/>
    <w:rsid w:val="3FD11A62"/>
    <w:rsid w:val="3FED1CFE"/>
    <w:rsid w:val="3FF12A93"/>
    <w:rsid w:val="400603AE"/>
    <w:rsid w:val="400D1B40"/>
    <w:rsid w:val="40190F0E"/>
    <w:rsid w:val="402540CB"/>
    <w:rsid w:val="40263EC8"/>
    <w:rsid w:val="402E2AE6"/>
    <w:rsid w:val="40324CBC"/>
    <w:rsid w:val="40337C9C"/>
    <w:rsid w:val="40361A8B"/>
    <w:rsid w:val="404E2CFC"/>
    <w:rsid w:val="40514BA9"/>
    <w:rsid w:val="40585982"/>
    <w:rsid w:val="405C4581"/>
    <w:rsid w:val="40633D6D"/>
    <w:rsid w:val="40696A7E"/>
    <w:rsid w:val="406B7B19"/>
    <w:rsid w:val="4071487B"/>
    <w:rsid w:val="40762B73"/>
    <w:rsid w:val="40766F30"/>
    <w:rsid w:val="407E1566"/>
    <w:rsid w:val="40870824"/>
    <w:rsid w:val="408C33AD"/>
    <w:rsid w:val="40917B53"/>
    <w:rsid w:val="40961E40"/>
    <w:rsid w:val="40977817"/>
    <w:rsid w:val="409C644D"/>
    <w:rsid w:val="40A97BCA"/>
    <w:rsid w:val="40AE32B0"/>
    <w:rsid w:val="40BB0904"/>
    <w:rsid w:val="40BC589E"/>
    <w:rsid w:val="40EF7523"/>
    <w:rsid w:val="40F72306"/>
    <w:rsid w:val="41032C6F"/>
    <w:rsid w:val="41062A8B"/>
    <w:rsid w:val="41076240"/>
    <w:rsid w:val="410E7F10"/>
    <w:rsid w:val="412C23D9"/>
    <w:rsid w:val="41327F45"/>
    <w:rsid w:val="413E5B40"/>
    <w:rsid w:val="41490F0B"/>
    <w:rsid w:val="414E6704"/>
    <w:rsid w:val="414F51E6"/>
    <w:rsid w:val="41573342"/>
    <w:rsid w:val="415761D8"/>
    <w:rsid w:val="41577DE3"/>
    <w:rsid w:val="416615F0"/>
    <w:rsid w:val="416B4AE2"/>
    <w:rsid w:val="417911AC"/>
    <w:rsid w:val="41805DE6"/>
    <w:rsid w:val="41890A4C"/>
    <w:rsid w:val="41894AA8"/>
    <w:rsid w:val="419E7631"/>
    <w:rsid w:val="41A02AB2"/>
    <w:rsid w:val="41A2014A"/>
    <w:rsid w:val="41AE6F3D"/>
    <w:rsid w:val="41C2709B"/>
    <w:rsid w:val="41C34F88"/>
    <w:rsid w:val="41CD20A7"/>
    <w:rsid w:val="41D91E13"/>
    <w:rsid w:val="41E857BA"/>
    <w:rsid w:val="41ED7E28"/>
    <w:rsid w:val="41EE4B42"/>
    <w:rsid w:val="41F37253"/>
    <w:rsid w:val="41F74DDE"/>
    <w:rsid w:val="42194851"/>
    <w:rsid w:val="422829F4"/>
    <w:rsid w:val="42363EA5"/>
    <w:rsid w:val="42411E4E"/>
    <w:rsid w:val="424D70BE"/>
    <w:rsid w:val="426B041B"/>
    <w:rsid w:val="426C50D9"/>
    <w:rsid w:val="4270366A"/>
    <w:rsid w:val="42761900"/>
    <w:rsid w:val="42813A5B"/>
    <w:rsid w:val="42941269"/>
    <w:rsid w:val="429F37AF"/>
    <w:rsid w:val="42A126C9"/>
    <w:rsid w:val="42AC1E06"/>
    <w:rsid w:val="42B941A4"/>
    <w:rsid w:val="42BA2071"/>
    <w:rsid w:val="42DD3345"/>
    <w:rsid w:val="42EB6701"/>
    <w:rsid w:val="43017FC3"/>
    <w:rsid w:val="43253BDA"/>
    <w:rsid w:val="43263EC6"/>
    <w:rsid w:val="433A5E52"/>
    <w:rsid w:val="43455FA0"/>
    <w:rsid w:val="43477C72"/>
    <w:rsid w:val="43527EDB"/>
    <w:rsid w:val="4354787D"/>
    <w:rsid w:val="43597025"/>
    <w:rsid w:val="435F63A7"/>
    <w:rsid w:val="4369233B"/>
    <w:rsid w:val="436935E8"/>
    <w:rsid w:val="436F31E9"/>
    <w:rsid w:val="4377085B"/>
    <w:rsid w:val="43785FF1"/>
    <w:rsid w:val="437E41E8"/>
    <w:rsid w:val="43881D39"/>
    <w:rsid w:val="438E3D69"/>
    <w:rsid w:val="438E63B6"/>
    <w:rsid w:val="43A72528"/>
    <w:rsid w:val="43A84E1C"/>
    <w:rsid w:val="43B706D2"/>
    <w:rsid w:val="43BE4C39"/>
    <w:rsid w:val="43C40DCA"/>
    <w:rsid w:val="43C84C55"/>
    <w:rsid w:val="43DE47E9"/>
    <w:rsid w:val="43E02554"/>
    <w:rsid w:val="43EA3811"/>
    <w:rsid w:val="43EA7ABE"/>
    <w:rsid w:val="43EB5A2C"/>
    <w:rsid w:val="43EC40AD"/>
    <w:rsid w:val="441B154F"/>
    <w:rsid w:val="443172DB"/>
    <w:rsid w:val="44490F65"/>
    <w:rsid w:val="44521B41"/>
    <w:rsid w:val="44525038"/>
    <w:rsid w:val="445827E7"/>
    <w:rsid w:val="44606797"/>
    <w:rsid w:val="4481204D"/>
    <w:rsid w:val="448530A9"/>
    <w:rsid w:val="448C70E9"/>
    <w:rsid w:val="44955330"/>
    <w:rsid w:val="449B7E83"/>
    <w:rsid w:val="44A24863"/>
    <w:rsid w:val="44A24A49"/>
    <w:rsid w:val="44BB0733"/>
    <w:rsid w:val="44BD2980"/>
    <w:rsid w:val="44C96076"/>
    <w:rsid w:val="44D4468F"/>
    <w:rsid w:val="44D94ADB"/>
    <w:rsid w:val="44DF3DC7"/>
    <w:rsid w:val="44E42618"/>
    <w:rsid w:val="44E73695"/>
    <w:rsid w:val="44ED3762"/>
    <w:rsid w:val="44EF099D"/>
    <w:rsid w:val="44F80EE6"/>
    <w:rsid w:val="44FD4599"/>
    <w:rsid w:val="450A5303"/>
    <w:rsid w:val="451C61C9"/>
    <w:rsid w:val="452721AA"/>
    <w:rsid w:val="452D6D95"/>
    <w:rsid w:val="45300D4E"/>
    <w:rsid w:val="45374568"/>
    <w:rsid w:val="45375DE1"/>
    <w:rsid w:val="455A4A44"/>
    <w:rsid w:val="457228C6"/>
    <w:rsid w:val="458222C5"/>
    <w:rsid w:val="458A0222"/>
    <w:rsid w:val="459033CB"/>
    <w:rsid w:val="45981F09"/>
    <w:rsid w:val="45A233A3"/>
    <w:rsid w:val="45AA3B0A"/>
    <w:rsid w:val="45B426E7"/>
    <w:rsid w:val="45B86937"/>
    <w:rsid w:val="45E03523"/>
    <w:rsid w:val="45EB75CF"/>
    <w:rsid w:val="45FA32CE"/>
    <w:rsid w:val="45FF3FD7"/>
    <w:rsid w:val="460B305D"/>
    <w:rsid w:val="460D3103"/>
    <w:rsid w:val="460E7D8A"/>
    <w:rsid w:val="46161DF4"/>
    <w:rsid w:val="4634622A"/>
    <w:rsid w:val="46431A6B"/>
    <w:rsid w:val="464479ED"/>
    <w:rsid w:val="46473807"/>
    <w:rsid w:val="46495A72"/>
    <w:rsid w:val="46517AFB"/>
    <w:rsid w:val="46566741"/>
    <w:rsid w:val="46602C5C"/>
    <w:rsid w:val="46613DE0"/>
    <w:rsid w:val="466806E8"/>
    <w:rsid w:val="466A7083"/>
    <w:rsid w:val="4670363B"/>
    <w:rsid w:val="467246EF"/>
    <w:rsid w:val="46731C12"/>
    <w:rsid w:val="467B2AEC"/>
    <w:rsid w:val="46867E22"/>
    <w:rsid w:val="468C49C4"/>
    <w:rsid w:val="46907426"/>
    <w:rsid w:val="469857C3"/>
    <w:rsid w:val="469F5D87"/>
    <w:rsid w:val="46A83C48"/>
    <w:rsid w:val="46AA7A6D"/>
    <w:rsid w:val="46B65FEC"/>
    <w:rsid w:val="46BA74B7"/>
    <w:rsid w:val="46D74D94"/>
    <w:rsid w:val="46E22BB1"/>
    <w:rsid w:val="46E83931"/>
    <w:rsid w:val="46F63707"/>
    <w:rsid w:val="47061C06"/>
    <w:rsid w:val="470E48C6"/>
    <w:rsid w:val="470F458E"/>
    <w:rsid w:val="47123DCF"/>
    <w:rsid w:val="471C1ED0"/>
    <w:rsid w:val="47247840"/>
    <w:rsid w:val="472B3152"/>
    <w:rsid w:val="473A48AC"/>
    <w:rsid w:val="47425AEC"/>
    <w:rsid w:val="47470A32"/>
    <w:rsid w:val="47485A07"/>
    <w:rsid w:val="4752442E"/>
    <w:rsid w:val="475B2D8A"/>
    <w:rsid w:val="475B39F9"/>
    <w:rsid w:val="47600F5F"/>
    <w:rsid w:val="47643D8A"/>
    <w:rsid w:val="476C0C5F"/>
    <w:rsid w:val="476E2278"/>
    <w:rsid w:val="476F621A"/>
    <w:rsid w:val="47743265"/>
    <w:rsid w:val="47745AB1"/>
    <w:rsid w:val="478575EC"/>
    <w:rsid w:val="4788604A"/>
    <w:rsid w:val="479557EB"/>
    <w:rsid w:val="47B03CB4"/>
    <w:rsid w:val="47B128C8"/>
    <w:rsid w:val="47B469BA"/>
    <w:rsid w:val="47C428E7"/>
    <w:rsid w:val="47C52579"/>
    <w:rsid w:val="47D17100"/>
    <w:rsid w:val="47D96F87"/>
    <w:rsid w:val="47EC3383"/>
    <w:rsid w:val="47ED685A"/>
    <w:rsid w:val="47F64B7C"/>
    <w:rsid w:val="47FC2242"/>
    <w:rsid w:val="48035275"/>
    <w:rsid w:val="48155A01"/>
    <w:rsid w:val="481A12AF"/>
    <w:rsid w:val="481E7418"/>
    <w:rsid w:val="481F46CE"/>
    <w:rsid w:val="482602E5"/>
    <w:rsid w:val="482D6FE2"/>
    <w:rsid w:val="482E196C"/>
    <w:rsid w:val="483A54A7"/>
    <w:rsid w:val="4846688F"/>
    <w:rsid w:val="48481FBC"/>
    <w:rsid w:val="484943D1"/>
    <w:rsid w:val="485731BB"/>
    <w:rsid w:val="486908A8"/>
    <w:rsid w:val="486A10F8"/>
    <w:rsid w:val="486C6DF8"/>
    <w:rsid w:val="48700674"/>
    <w:rsid w:val="4871066B"/>
    <w:rsid w:val="487B7973"/>
    <w:rsid w:val="488E487A"/>
    <w:rsid w:val="489D12DE"/>
    <w:rsid w:val="48AE7BF1"/>
    <w:rsid w:val="48B37F7B"/>
    <w:rsid w:val="48BC71CB"/>
    <w:rsid w:val="48BF3E77"/>
    <w:rsid w:val="48C2068E"/>
    <w:rsid w:val="48D2203C"/>
    <w:rsid w:val="48DF60CB"/>
    <w:rsid w:val="48E02228"/>
    <w:rsid w:val="48FD4889"/>
    <w:rsid w:val="490540F6"/>
    <w:rsid w:val="49077E6E"/>
    <w:rsid w:val="491243D8"/>
    <w:rsid w:val="491B1CE3"/>
    <w:rsid w:val="49200C09"/>
    <w:rsid w:val="4921436E"/>
    <w:rsid w:val="493B1E16"/>
    <w:rsid w:val="493F69E7"/>
    <w:rsid w:val="495020A6"/>
    <w:rsid w:val="495A5BB0"/>
    <w:rsid w:val="495C1FE3"/>
    <w:rsid w:val="49626EDD"/>
    <w:rsid w:val="496648C7"/>
    <w:rsid w:val="496948E2"/>
    <w:rsid w:val="49814659"/>
    <w:rsid w:val="498179C9"/>
    <w:rsid w:val="498532E2"/>
    <w:rsid w:val="498A72F2"/>
    <w:rsid w:val="49AD0E5E"/>
    <w:rsid w:val="49B3399F"/>
    <w:rsid w:val="49C6488F"/>
    <w:rsid w:val="49CA1454"/>
    <w:rsid w:val="49D20D4A"/>
    <w:rsid w:val="49DD0837"/>
    <w:rsid w:val="49DF655C"/>
    <w:rsid w:val="49EE76F1"/>
    <w:rsid w:val="49F16289"/>
    <w:rsid w:val="4A01429E"/>
    <w:rsid w:val="4A030AB3"/>
    <w:rsid w:val="4A065D67"/>
    <w:rsid w:val="4A0F321A"/>
    <w:rsid w:val="4A140B83"/>
    <w:rsid w:val="4A1E6804"/>
    <w:rsid w:val="4A2B7087"/>
    <w:rsid w:val="4A30067C"/>
    <w:rsid w:val="4A3253C7"/>
    <w:rsid w:val="4A4D214E"/>
    <w:rsid w:val="4A5E6E5D"/>
    <w:rsid w:val="4A7503AB"/>
    <w:rsid w:val="4A7737E4"/>
    <w:rsid w:val="4A79423A"/>
    <w:rsid w:val="4A796DB3"/>
    <w:rsid w:val="4A9171D1"/>
    <w:rsid w:val="4A9901A1"/>
    <w:rsid w:val="4AA36857"/>
    <w:rsid w:val="4AA43776"/>
    <w:rsid w:val="4AA6632E"/>
    <w:rsid w:val="4AAB29F5"/>
    <w:rsid w:val="4AAC2A64"/>
    <w:rsid w:val="4AB147EF"/>
    <w:rsid w:val="4AB40A7F"/>
    <w:rsid w:val="4AB96332"/>
    <w:rsid w:val="4AC07F81"/>
    <w:rsid w:val="4AF23236"/>
    <w:rsid w:val="4AF5488D"/>
    <w:rsid w:val="4AF95AEC"/>
    <w:rsid w:val="4B244F96"/>
    <w:rsid w:val="4B2A3AA2"/>
    <w:rsid w:val="4B322243"/>
    <w:rsid w:val="4B405F41"/>
    <w:rsid w:val="4B4B53DE"/>
    <w:rsid w:val="4B4D633C"/>
    <w:rsid w:val="4B5476D0"/>
    <w:rsid w:val="4B622ADE"/>
    <w:rsid w:val="4B62632C"/>
    <w:rsid w:val="4B692013"/>
    <w:rsid w:val="4B6A56EB"/>
    <w:rsid w:val="4B722580"/>
    <w:rsid w:val="4B7A7B03"/>
    <w:rsid w:val="4B876D89"/>
    <w:rsid w:val="4B881A22"/>
    <w:rsid w:val="4B8D5714"/>
    <w:rsid w:val="4B8F6E9C"/>
    <w:rsid w:val="4B915D8A"/>
    <w:rsid w:val="4B947779"/>
    <w:rsid w:val="4B994E50"/>
    <w:rsid w:val="4B9F5A5F"/>
    <w:rsid w:val="4BA443FA"/>
    <w:rsid w:val="4BA510DA"/>
    <w:rsid w:val="4BA51D73"/>
    <w:rsid w:val="4BAA46F2"/>
    <w:rsid w:val="4BAF2A91"/>
    <w:rsid w:val="4BB25DB6"/>
    <w:rsid w:val="4BBC25B5"/>
    <w:rsid w:val="4BC04720"/>
    <w:rsid w:val="4BC3263B"/>
    <w:rsid w:val="4BC6447E"/>
    <w:rsid w:val="4BCB34A0"/>
    <w:rsid w:val="4BE8533C"/>
    <w:rsid w:val="4BE970E1"/>
    <w:rsid w:val="4BFA27B6"/>
    <w:rsid w:val="4C0158DF"/>
    <w:rsid w:val="4C1244F4"/>
    <w:rsid w:val="4C177F49"/>
    <w:rsid w:val="4C23589F"/>
    <w:rsid w:val="4C29251E"/>
    <w:rsid w:val="4C2A7EB2"/>
    <w:rsid w:val="4C340140"/>
    <w:rsid w:val="4C461B45"/>
    <w:rsid w:val="4C4B6523"/>
    <w:rsid w:val="4C4D4833"/>
    <w:rsid w:val="4C554DCE"/>
    <w:rsid w:val="4C586FEB"/>
    <w:rsid w:val="4C5B2B96"/>
    <w:rsid w:val="4C737851"/>
    <w:rsid w:val="4C753FB4"/>
    <w:rsid w:val="4C766A47"/>
    <w:rsid w:val="4C793DD3"/>
    <w:rsid w:val="4C7D4AEB"/>
    <w:rsid w:val="4C9C21DE"/>
    <w:rsid w:val="4C9D211D"/>
    <w:rsid w:val="4CA94902"/>
    <w:rsid w:val="4CBC720F"/>
    <w:rsid w:val="4CCB22A5"/>
    <w:rsid w:val="4CCE1F3A"/>
    <w:rsid w:val="4CD26569"/>
    <w:rsid w:val="4CDA37C9"/>
    <w:rsid w:val="4CE622E5"/>
    <w:rsid w:val="4CE968FF"/>
    <w:rsid w:val="4CF81089"/>
    <w:rsid w:val="4D0F036E"/>
    <w:rsid w:val="4D12530E"/>
    <w:rsid w:val="4D157BAC"/>
    <w:rsid w:val="4D1754A0"/>
    <w:rsid w:val="4D342AAB"/>
    <w:rsid w:val="4D3C0611"/>
    <w:rsid w:val="4D42461D"/>
    <w:rsid w:val="4D6F23A2"/>
    <w:rsid w:val="4D774490"/>
    <w:rsid w:val="4D7A3621"/>
    <w:rsid w:val="4D855DAE"/>
    <w:rsid w:val="4D8D3DF3"/>
    <w:rsid w:val="4D92430F"/>
    <w:rsid w:val="4DAE6956"/>
    <w:rsid w:val="4DB12330"/>
    <w:rsid w:val="4DB2681F"/>
    <w:rsid w:val="4DB44556"/>
    <w:rsid w:val="4DBC29D3"/>
    <w:rsid w:val="4DC75672"/>
    <w:rsid w:val="4DD0730B"/>
    <w:rsid w:val="4DD12D24"/>
    <w:rsid w:val="4DD37ACB"/>
    <w:rsid w:val="4DDC7906"/>
    <w:rsid w:val="4DEA258C"/>
    <w:rsid w:val="4DF93149"/>
    <w:rsid w:val="4E0F77D2"/>
    <w:rsid w:val="4E1255CA"/>
    <w:rsid w:val="4E1D44CE"/>
    <w:rsid w:val="4E2D57BA"/>
    <w:rsid w:val="4E2E3A83"/>
    <w:rsid w:val="4E3874EF"/>
    <w:rsid w:val="4E3F65C6"/>
    <w:rsid w:val="4E4435E1"/>
    <w:rsid w:val="4E79236B"/>
    <w:rsid w:val="4E814598"/>
    <w:rsid w:val="4E892580"/>
    <w:rsid w:val="4E950082"/>
    <w:rsid w:val="4E9D558E"/>
    <w:rsid w:val="4EA764D7"/>
    <w:rsid w:val="4EA93E07"/>
    <w:rsid w:val="4EB40434"/>
    <w:rsid w:val="4EB63D3C"/>
    <w:rsid w:val="4EC0425C"/>
    <w:rsid w:val="4EC6377A"/>
    <w:rsid w:val="4EC74FCD"/>
    <w:rsid w:val="4ED764A7"/>
    <w:rsid w:val="4EED75EA"/>
    <w:rsid w:val="4EEF0825"/>
    <w:rsid w:val="4EEF530B"/>
    <w:rsid w:val="4F0064D6"/>
    <w:rsid w:val="4F027325"/>
    <w:rsid w:val="4F0C2467"/>
    <w:rsid w:val="4F0D6A3C"/>
    <w:rsid w:val="4F120069"/>
    <w:rsid w:val="4F1C306D"/>
    <w:rsid w:val="4F1E7716"/>
    <w:rsid w:val="4F2E3E32"/>
    <w:rsid w:val="4F436031"/>
    <w:rsid w:val="4F46079B"/>
    <w:rsid w:val="4F505401"/>
    <w:rsid w:val="4F552C3B"/>
    <w:rsid w:val="4F5763E0"/>
    <w:rsid w:val="4F707F4A"/>
    <w:rsid w:val="4F807DCA"/>
    <w:rsid w:val="4F9069FF"/>
    <w:rsid w:val="4F99340A"/>
    <w:rsid w:val="4FB33167"/>
    <w:rsid w:val="4FCB2C00"/>
    <w:rsid w:val="4FCF3DDB"/>
    <w:rsid w:val="4FDE3CDC"/>
    <w:rsid w:val="4FE8680C"/>
    <w:rsid w:val="4FE86D2A"/>
    <w:rsid w:val="4FEA2971"/>
    <w:rsid w:val="4FEA3C7A"/>
    <w:rsid w:val="4FF07FEA"/>
    <w:rsid w:val="4FF305A6"/>
    <w:rsid w:val="500401BD"/>
    <w:rsid w:val="500C3A41"/>
    <w:rsid w:val="50117362"/>
    <w:rsid w:val="502004CD"/>
    <w:rsid w:val="50200AE5"/>
    <w:rsid w:val="50293E11"/>
    <w:rsid w:val="50475202"/>
    <w:rsid w:val="50483AC9"/>
    <w:rsid w:val="50502A21"/>
    <w:rsid w:val="506F1F69"/>
    <w:rsid w:val="50701B1E"/>
    <w:rsid w:val="507365DF"/>
    <w:rsid w:val="5074430B"/>
    <w:rsid w:val="507A238A"/>
    <w:rsid w:val="50822709"/>
    <w:rsid w:val="50850664"/>
    <w:rsid w:val="508D73EF"/>
    <w:rsid w:val="50A06D09"/>
    <w:rsid w:val="50AB2A3A"/>
    <w:rsid w:val="50AE77FC"/>
    <w:rsid w:val="50BB5C64"/>
    <w:rsid w:val="50C02261"/>
    <w:rsid w:val="50C241BB"/>
    <w:rsid w:val="50DC1AE7"/>
    <w:rsid w:val="50DF74EF"/>
    <w:rsid w:val="50E512E0"/>
    <w:rsid w:val="50F31101"/>
    <w:rsid w:val="51025701"/>
    <w:rsid w:val="51150E3E"/>
    <w:rsid w:val="51240917"/>
    <w:rsid w:val="51255446"/>
    <w:rsid w:val="512D5A51"/>
    <w:rsid w:val="513445AD"/>
    <w:rsid w:val="513F5BC4"/>
    <w:rsid w:val="51411C7D"/>
    <w:rsid w:val="51524624"/>
    <w:rsid w:val="51577196"/>
    <w:rsid w:val="515B6CEE"/>
    <w:rsid w:val="51632A4D"/>
    <w:rsid w:val="517E23CC"/>
    <w:rsid w:val="51810511"/>
    <w:rsid w:val="5185372E"/>
    <w:rsid w:val="51876889"/>
    <w:rsid w:val="518F3323"/>
    <w:rsid w:val="51990627"/>
    <w:rsid w:val="519D3BE9"/>
    <w:rsid w:val="51A34819"/>
    <w:rsid w:val="51AA5EA5"/>
    <w:rsid w:val="51AC26D3"/>
    <w:rsid w:val="51B77DC1"/>
    <w:rsid w:val="51B91FE3"/>
    <w:rsid w:val="51BF7DF1"/>
    <w:rsid w:val="51C31D26"/>
    <w:rsid w:val="51D93AA5"/>
    <w:rsid w:val="51DD3D93"/>
    <w:rsid w:val="51EF01E2"/>
    <w:rsid w:val="51EF456A"/>
    <w:rsid w:val="520251E2"/>
    <w:rsid w:val="52030625"/>
    <w:rsid w:val="52091CC9"/>
    <w:rsid w:val="52196C09"/>
    <w:rsid w:val="52335D8C"/>
    <w:rsid w:val="52342382"/>
    <w:rsid w:val="524D71BE"/>
    <w:rsid w:val="525612B7"/>
    <w:rsid w:val="525B730A"/>
    <w:rsid w:val="52623EE3"/>
    <w:rsid w:val="52654490"/>
    <w:rsid w:val="526713BB"/>
    <w:rsid w:val="52685170"/>
    <w:rsid w:val="52692102"/>
    <w:rsid w:val="5272079D"/>
    <w:rsid w:val="52725DF6"/>
    <w:rsid w:val="527E5018"/>
    <w:rsid w:val="52832FDD"/>
    <w:rsid w:val="52845635"/>
    <w:rsid w:val="52867D64"/>
    <w:rsid w:val="528914C3"/>
    <w:rsid w:val="528A5E75"/>
    <w:rsid w:val="528C7BF6"/>
    <w:rsid w:val="529166FD"/>
    <w:rsid w:val="52A9307D"/>
    <w:rsid w:val="52B14575"/>
    <w:rsid w:val="52B42A3A"/>
    <w:rsid w:val="52B6388D"/>
    <w:rsid w:val="52BD7EB0"/>
    <w:rsid w:val="52C057BB"/>
    <w:rsid w:val="52C11D0F"/>
    <w:rsid w:val="52C148EC"/>
    <w:rsid w:val="52C60CC3"/>
    <w:rsid w:val="52CA18A7"/>
    <w:rsid w:val="52CC3C6F"/>
    <w:rsid w:val="52D81271"/>
    <w:rsid w:val="52DB4967"/>
    <w:rsid w:val="52DB678C"/>
    <w:rsid w:val="52EB531D"/>
    <w:rsid w:val="52EF1F2D"/>
    <w:rsid w:val="52F230E7"/>
    <w:rsid w:val="52F3168C"/>
    <w:rsid w:val="52F60C51"/>
    <w:rsid w:val="53075B03"/>
    <w:rsid w:val="53142962"/>
    <w:rsid w:val="53154B6D"/>
    <w:rsid w:val="531B6B4D"/>
    <w:rsid w:val="53226775"/>
    <w:rsid w:val="53251130"/>
    <w:rsid w:val="53260456"/>
    <w:rsid w:val="5329411D"/>
    <w:rsid w:val="5334309C"/>
    <w:rsid w:val="533F7EFB"/>
    <w:rsid w:val="534E0958"/>
    <w:rsid w:val="53511299"/>
    <w:rsid w:val="535B7EE0"/>
    <w:rsid w:val="536F5911"/>
    <w:rsid w:val="5380750D"/>
    <w:rsid w:val="538E664F"/>
    <w:rsid w:val="5393476B"/>
    <w:rsid w:val="539F7CF5"/>
    <w:rsid w:val="53AC5415"/>
    <w:rsid w:val="53C342B3"/>
    <w:rsid w:val="53D01D45"/>
    <w:rsid w:val="53E30355"/>
    <w:rsid w:val="53E60B4C"/>
    <w:rsid w:val="53E6397D"/>
    <w:rsid w:val="53F443D1"/>
    <w:rsid w:val="53F4638F"/>
    <w:rsid w:val="53F61607"/>
    <w:rsid w:val="54041FC0"/>
    <w:rsid w:val="54047130"/>
    <w:rsid w:val="54053E09"/>
    <w:rsid w:val="541870AD"/>
    <w:rsid w:val="541C273F"/>
    <w:rsid w:val="54246859"/>
    <w:rsid w:val="5426130C"/>
    <w:rsid w:val="542D3361"/>
    <w:rsid w:val="542E4B7B"/>
    <w:rsid w:val="543B1248"/>
    <w:rsid w:val="544013C8"/>
    <w:rsid w:val="54444083"/>
    <w:rsid w:val="54480183"/>
    <w:rsid w:val="545E04A0"/>
    <w:rsid w:val="545E4403"/>
    <w:rsid w:val="546501E6"/>
    <w:rsid w:val="548109E8"/>
    <w:rsid w:val="5488243A"/>
    <w:rsid w:val="548A1AD2"/>
    <w:rsid w:val="548B0900"/>
    <w:rsid w:val="549272E2"/>
    <w:rsid w:val="549E1429"/>
    <w:rsid w:val="54B308EC"/>
    <w:rsid w:val="54B44981"/>
    <w:rsid w:val="54C52F46"/>
    <w:rsid w:val="54CF1689"/>
    <w:rsid w:val="54D21B4E"/>
    <w:rsid w:val="54D551AC"/>
    <w:rsid w:val="54DE4EA3"/>
    <w:rsid w:val="54E05147"/>
    <w:rsid w:val="54E218D2"/>
    <w:rsid w:val="54E65E7F"/>
    <w:rsid w:val="54F268E9"/>
    <w:rsid w:val="54F36AD3"/>
    <w:rsid w:val="55057515"/>
    <w:rsid w:val="55077B89"/>
    <w:rsid w:val="55082BD3"/>
    <w:rsid w:val="550F7869"/>
    <w:rsid w:val="551B6E35"/>
    <w:rsid w:val="55242A2A"/>
    <w:rsid w:val="55280E72"/>
    <w:rsid w:val="552C19A2"/>
    <w:rsid w:val="55311B3C"/>
    <w:rsid w:val="55325A30"/>
    <w:rsid w:val="55326712"/>
    <w:rsid w:val="553618B7"/>
    <w:rsid w:val="55362D70"/>
    <w:rsid w:val="55487534"/>
    <w:rsid w:val="554A368B"/>
    <w:rsid w:val="55542DC5"/>
    <w:rsid w:val="55555CE8"/>
    <w:rsid w:val="555F5C46"/>
    <w:rsid w:val="55833D7E"/>
    <w:rsid w:val="55844B3F"/>
    <w:rsid w:val="55844B4F"/>
    <w:rsid w:val="55952654"/>
    <w:rsid w:val="559B2D09"/>
    <w:rsid w:val="559C3F69"/>
    <w:rsid w:val="55A95F65"/>
    <w:rsid w:val="55BB1F45"/>
    <w:rsid w:val="55BB4504"/>
    <w:rsid w:val="55BB79D8"/>
    <w:rsid w:val="55BB7A03"/>
    <w:rsid w:val="55BD27E6"/>
    <w:rsid w:val="55BD6501"/>
    <w:rsid w:val="55BE42EE"/>
    <w:rsid w:val="55C7046C"/>
    <w:rsid w:val="55D821BD"/>
    <w:rsid w:val="55D91A44"/>
    <w:rsid w:val="55E513CA"/>
    <w:rsid w:val="55E75513"/>
    <w:rsid w:val="55EB3E53"/>
    <w:rsid w:val="55ED4915"/>
    <w:rsid w:val="55F63D7D"/>
    <w:rsid w:val="56055139"/>
    <w:rsid w:val="561640D1"/>
    <w:rsid w:val="56280DB8"/>
    <w:rsid w:val="562E4120"/>
    <w:rsid w:val="56313EB0"/>
    <w:rsid w:val="56405F60"/>
    <w:rsid w:val="564622DA"/>
    <w:rsid w:val="564B2B32"/>
    <w:rsid w:val="564D3A92"/>
    <w:rsid w:val="565637FD"/>
    <w:rsid w:val="565C7A94"/>
    <w:rsid w:val="565D2A34"/>
    <w:rsid w:val="56673798"/>
    <w:rsid w:val="56675C6D"/>
    <w:rsid w:val="566F0490"/>
    <w:rsid w:val="56705A07"/>
    <w:rsid w:val="567F2F4D"/>
    <w:rsid w:val="568348FC"/>
    <w:rsid w:val="568646D1"/>
    <w:rsid w:val="5687583B"/>
    <w:rsid w:val="569F6F3E"/>
    <w:rsid w:val="56CC79BE"/>
    <w:rsid w:val="56CC7ACC"/>
    <w:rsid w:val="56DC5477"/>
    <w:rsid w:val="56DE0591"/>
    <w:rsid w:val="570A294C"/>
    <w:rsid w:val="570C2C0A"/>
    <w:rsid w:val="570E75DF"/>
    <w:rsid w:val="57181771"/>
    <w:rsid w:val="5718282C"/>
    <w:rsid w:val="57235FB3"/>
    <w:rsid w:val="572401FF"/>
    <w:rsid w:val="572B7C2C"/>
    <w:rsid w:val="57304F4C"/>
    <w:rsid w:val="5733589C"/>
    <w:rsid w:val="573F26DE"/>
    <w:rsid w:val="57467AD2"/>
    <w:rsid w:val="574910C8"/>
    <w:rsid w:val="574B6245"/>
    <w:rsid w:val="575B1A3E"/>
    <w:rsid w:val="57630D2C"/>
    <w:rsid w:val="576A34B5"/>
    <w:rsid w:val="57714491"/>
    <w:rsid w:val="57791FC5"/>
    <w:rsid w:val="57820AFA"/>
    <w:rsid w:val="578B0C31"/>
    <w:rsid w:val="578D59B9"/>
    <w:rsid w:val="5790428E"/>
    <w:rsid w:val="57940F22"/>
    <w:rsid w:val="57A75D50"/>
    <w:rsid w:val="57A95E0B"/>
    <w:rsid w:val="57AC7F4C"/>
    <w:rsid w:val="57AE39D0"/>
    <w:rsid w:val="57AF377A"/>
    <w:rsid w:val="57B643E5"/>
    <w:rsid w:val="57BB160E"/>
    <w:rsid w:val="57BC4F29"/>
    <w:rsid w:val="57BD6DF1"/>
    <w:rsid w:val="57C71764"/>
    <w:rsid w:val="57C90FEB"/>
    <w:rsid w:val="57CC5792"/>
    <w:rsid w:val="57D768AB"/>
    <w:rsid w:val="57EC322E"/>
    <w:rsid w:val="57F57E86"/>
    <w:rsid w:val="5802292E"/>
    <w:rsid w:val="581F68F8"/>
    <w:rsid w:val="58297D39"/>
    <w:rsid w:val="58331002"/>
    <w:rsid w:val="584A3BE5"/>
    <w:rsid w:val="584E0F83"/>
    <w:rsid w:val="585C527A"/>
    <w:rsid w:val="585F226A"/>
    <w:rsid w:val="5872741F"/>
    <w:rsid w:val="58780A1C"/>
    <w:rsid w:val="587D15E2"/>
    <w:rsid w:val="58846A2B"/>
    <w:rsid w:val="58885D28"/>
    <w:rsid w:val="58965E69"/>
    <w:rsid w:val="5899381F"/>
    <w:rsid w:val="58994770"/>
    <w:rsid w:val="58AA75C9"/>
    <w:rsid w:val="58B84430"/>
    <w:rsid w:val="58C81F18"/>
    <w:rsid w:val="58CA15C2"/>
    <w:rsid w:val="58CA4953"/>
    <w:rsid w:val="58D06D07"/>
    <w:rsid w:val="58D63ACC"/>
    <w:rsid w:val="58D7316F"/>
    <w:rsid w:val="58DA058C"/>
    <w:rsid w:val="58DA1CE2"/>
    <w:rsid w:val="58EB44FA"/>
    <w:rsid w:val="58EF33B7"/>
    <w:rsid w:val="58FD2DD4"/>
    <w:rsid w:val="59016EDE"/>
    <w:rsid w:val="590205DC"/>
    <w:rsid w:val="59033E28"/>
    <w:rsid w:val="590E538F"/>
    <w:rsid w:val="591A284E"/>
    <w:rsid w:val="591B096C"/>
    <w:rsid w:val="59282831"/>
    <w:rsid w:val="592A552A"/>
    <w:rsid w:val="593F23CD"/>
    <w:rsid w:val="5942021D"/>
    <w:rsid w:val="594A62B2"/>
    <w:rsid w:val="594A735B"/>
    <w:rsid w:val="59585EEA"/>
    <w:rsid w:val="595C28D7"/>
    <w:rsid w:val="595C6BEA"/>
    <w:rsid w:val="596A6607"/>
    <w:rsid w:val="597222FE"/>
    <w:rsid w:val="59780A9E"/>
    <w:rsid w:val="59856305"/>
    <w:rsid w:val="5994001C"/>
    <w:rsid w:val="59981958"/>
    <w:rsid w:val="59B51A47"/>
    <w:rsid w:val="59B97FB0"/>
    <w:rsid w:val="59BB1395"/>
    <w:rsid w:val="59C82789"/>
    <w:rsid w:val="59C95EF7"/>
    <w:rsid w:val="59C97A05"/>
    <w:rsid w:val="59EF2C9B"/>
    <w:rsid w:val="59F53855"/>
    <w:rsid w:val="59FD2532"/>
    <w:rsid w:val="5A000DDD"/>
    <w:rsid w:val="5A076C05"/>
    <w:rsid w:val="5A07722F"/>
    <w:rsid w:val="5A0B2B26"/>
    <w:rsid w:val="5A17041C"/>
    <w:rsid w:val="5A184AC3"/>
    <w:rsid w:val="5A382B04"/>
    <w:rsid w:val="5A3D7978"/>
    <w:rsid w:val="5A3E7DBC"/>
    <w:rsid w:val="5A47017E"/>
    <w:rsid w:val="5A4C6734"/>
    <w:rsid w:val="5A516487"/>
    <w:rsid w:val="5A581738"/>
    <w:rsid w:val="5A6123F7"/>
    <w:rsid w:val="5A6A3F1B"/>
    <w:rsid w:val="5A703836"/>
    <w:rsid w:val="5A704DB4"/>
    <w:rsid w:val="5A75119F"/>
    <w:rsid w:val="5A78024C"/>
    <w:rsid w:val="5A801620"/>
    <w:rsid w:val="5A8727EC"/>
    <w:rsid w:val="5A880D33"/>
    <w:rsid w:val="5A8A1E8B"/>
    <w:rsid w:val="5A990027"/>
    <w:rsid w:val="5A9949DB"/>
    <w:rsid w:val="5AA969C9"/>
    <w:rsid w:val="5AAB4896"/>
    <w:rsid w:val="5AB26911"/>
    <w:rsid w:val="5AB335FB"/>
    <w:rsid w:val="5AD80113"/>
    <w:rsid w:val="5AE063A8"/>
    <w:rsid w:val="5AFD2BC9"/>
    <w:rsid w:val="5B2D43CF"/>
    <w:rsid w:val="5B325835"/>
    <w:rsid w:val="5B3F0CA8"/>
    <w:rsid w:val="5B3F1D3B"/>
    <w:rsid w:val="5B412027"/>
    <w:rsid w:val="5B4C3311"/>
    <w:rsid w:val="5B58750E"/>
    <w:rsid w:val="5B5B274D"/>
    <w:rsid w:val="5B6154A8"/>
    <w:rsid w:val="5B631302"/>
    <w:rsid w:val="5B69270C"/>
    <w:rsid w:val="5B6E58B8"/>
    <w:rsid w:val="5B6F41A0"/>
    <w:rsid w:val="5B817C5F"/>
    <w:rsid w:val="5B880554"/>
    <w:rsid w:val="5B8813A7"/>
    <w:rsid w:val="5B8A74E8"/>
    <w:rsid w:val="5B8E64C2"/>
    <w:rsid w:val="5BA16A23"/>
    <w:rsid w:val="5BA64258"/>
    <w:rsid w:val="5BA740C8"/>
    <w:rsid w:val="5BAA3422"/>
    <w:rsid w:val="5BD06C0E"/>
    <w:rsid w:val="5BDB7B4A"/>
    <w:rsid w:val="5BDC20E9"/>
    <w:rsid w:val="5BDE4C17"/>
    <w:rsid w:val="5BFF0E42"/>
    <w:rsid w:val="5C0F050A"/>
    <w:rsid w:val="5C214EBC"/>
    <w:rsid w:val="5C2F4EAA"/>
    <w:rsid w:val="5C3333F8"/>
    <w:rsid w:val="5C4C71BA"/>
    <w:rsid w:val="5C5B4CDD"/>
    <w:rsid w:val="5C6851D4"/>
    <w:rsid w:val="5C704532"/>
    <w:rsid w:val="5C71514A"/>
    <w:rsid w:val="5C77385D"/>
    <w:rsid w:val="5C787D39"/>
    <w:rsid w:val="5C7D26BA"/>
    <w:rsid w:val="5C7D7DF9"/>
    <w:rsid w:val="5C865871"/>
    <w:rsid w:val="5C8F6417"/>
    <w:rsid w:val="5CA20544"/>
    <w:rsid w:val="5CA33A88"/>
    <w:rsid w:val="5CA515C4"/>
    <w:rsid w:val="5CB5485C"/>
    <w:rsid w:val="5CCE369B"/>
    <w:rsid w:val="5CDC0235"/>
    <w:rsid w:val="5CE263BE"/>
    <w:rsid w:val="5CE8650E"/>
    <w:rsid w:val="5CEB3A8F"/>
    <w:rsid w:val="5CFD086E"/>
    <w:rsid w:val="5D005561"/>
    <w:rsid w:val="5D087094"/>
    <w:rsid w:val="5D087408"/>
    <w:rsid w:val="5D13426F"/>
    <w:rsid w:val="5D1525BB"/>
    <w:rsid w:val="5D180399"/>
    <w:rsid w:val="5D2209CB"/>
    <w:rsid w:val="5D2D372D"/>
    <w:rsid w:val="5D435BDE"/>
    <w:rsid w:val="5D514C89"/>
    <w:rsid w:val="5D536998"/>
    <w:rsid w:val="5D5A5867"/>
    <w:rsid w:val="5D621056"/>
    <w:rsid w:val="5D646852"/>
    <w:rsid w:val="5D76175C"/>
    <w:rsid w:val="5D7B4AD8"/>
    <w:rsid w:val="5D7C6023"/>
    <w:rsid w:val="5D8030C1"/>
    <w:rsid w:val="5D815329"/>
    <w:rsid w:val="5D894C6D"/>
    <w:rsid w:val="5D9303E5"/>
    <w:rsid w:val="5D991E10"/>
    <w:rsid w:val="5DA07163"/>
    <w:rsid w:val="5DA13C0F"/>
    <w:rsid w:val="5DAB3B7F"/>
    <w:rsid w:val="5DAD7B5D"/>
    <w:rsid w:val="5DB77EA0"/>
    <w:rsid w:val="5DBD7D1A"/>
    <w:rsid w:val="5DCD5A8B"/>
    <w:rsid w:val="5DD074F0"/>
    <w:rsid w:val="5DD107F1"/>
    <w:rsid w:val="5DD500E9"/>
    <w:rsid w:val="5DDE3CB8"/>
    <w:rsid w:val="5DE008C5"/>
    <w:rsid w:val="5DEA4DBD"/>
    <w:rsid w:val="5DF36D1F"/>
    <w:rsid w:val="5DF427B7"/>
    <w:rsid w:val="5DF610F3"/>
    <w:rsid w:val="5DF66667"/>
    <w:rsid w:val="5DF7591D"/>
    <w:rsid w:val="5DF804BB"/>
    <w:rsid w:val="5DF80C30"/>
    <w:rsid w:val="5E086458"/>
    <w:rsid w:val="5E0D3156"/>
    <w:rsid w:val="5E0E63F8"/>
    <w:rsid w:val="5E171B0E"/>
    <w:rsid w:val="5E272CFC"/>
    <w:rsid w:val="5E2E2751"/>
    <w:rsid w:val="5E31140C"/>
    <w:rsid w:val="5E330240"/>
    <w:rsid w:val="5E363430"/>
    <w:rsid w:val="5E3A7B2A"/>
    <w:rsid w:val="5E3F3AD1"/>
    <w:rsid w:val="5E423902"/>
    <w:rsid w:val="5E58607B"/>
    <w:rsid w:val="5E590FB1"/>
    <w:rsid w:val="5E6266E4"/>
    <w:rsid w:val="5E6D492A"/>
    <w:rsid w:val="5E772574"/>
    <w:rsid w:val="5E7B10E3"/>
    <w:rsid w:val="5E8F4264"/>
    <w:rsid w:val="5E991307"/>
    <w:rsid w:val="5EAA390E"/>
    <w:rsid w:val="5EAF3A42"/>
    <w:rsid w:val="5EB0279F"/>
    <w:rsid w:val="5ECB5C64"/>
    <w:rsid w:val="5EDC5250"/>
    <w:rsid w:val="5EDE2EF8"/>
    <w:rsid w:val="5EE37B16"/>
    <w:rsid w:val="5EE72F61"/>
    <w:rsid w:val="5EE819FD"/>
    <w:rsid w:val="5EEE7212"/>
    <w:rsid w:val="5F061830"/>
    <w:rsid w:val="5F084E8A"/>
    <w:rsid w:val="5F086574"/>
    <w:rsid w:val="5F16673F"/>
    <w:rsid w:val="5F2661AB"/>
    <w:rsid w:val="5F2A7557"/>
    <w:rsid w:val="5F356830"/>
    <w:rsid w:val="5F3D5DA1"/>
    <w:rsid w:val="5F480E2B"/>
    <w:rsid w:val="5F560B7B"/>
    <w:rsid w:val="5F5E30FF"/>
    <w:rsid w:val="5F8069CA"/>
    <w:rsid w:val="5F9D5FBF"/>
    <w:rsid w:val="5FB161CB"/>
    <w:rsid w:val="5FB1627E"/>
    <w:rsid w:val="5FB97FDE"/>
    <w:rsid w:val="5FBA0355"/>
    <w:rsid w:val="5FC7716C"/>
    <w:rsid w:val="5FCA25DA"/>
    <w:rsid w:val="5FCB07A5"/>
    <w:rsid w:val="5FCB39D6"/>
    <w:rsid w:val="60001509"/>
    <w:rsid w:val="601256BC"/>
    <w:rsid w:val="601C334D"/>
    <w:rsid w:val="601F4E64"/>
    <w:rsid w:val="60215406"/>
    <w:rsid w:val="602353B9"/>
    <w:rsid w:val="60252088"/>
    <w:rsid w:val="602F5A3C"/>
    <w:rsid w:val="603771D2"/>
    <w:rsid w:val="6039375A"/>
    <w:rsid w:val="603D7DB0"/>
    <w:rsid w:val="6046387B"/>
    <w:rsid w:val="604D3857"/>
    <w:rsid w:val="6074181A"/>
    <w:rsid w:val="6079524C"/>
    <w:rsid w:val="607B168A"/>
    <w:rsid w:val="6087790E"/>
    <w:rsid w:val="608E53B7"/>
    <w:rsid w:val="60914B9D"/>
    <w:rsid w:val="609445AC"/>
    <w:rsid w:val="60981831"/>
    <w:rsid w:val="60A2382C"/>
    <w:rsid w:val="60B00595"/>
    <w:rsid w:val="60BA739F"/>
    <w:rsid w:val="60D61FAF"/>
    <w:rsid w:val="60E96F12"/>
    <w:rsid w:val="60EC2136"/>
    <w:rsid w:val="60F77581"/>
    <w:rsid w:val="610140BD"/>
    <w:rsid w:val="610509D2"/>
    <w:rsid w:val="611F4D92"/>
    <w:rsid w:val="612B066D"/>
    <w:rsid w:val="614C6806"/>
    <w:rsid w:val="614E776A"/>
    <w:rsid w:val="61596D5F"/>
    <w:rsid w:val="61623872"/>
    <w:rsid w:val="61731F4B"/>
    <w:rsid w:val="619835C8"/>
    <w:rsid w:val="619D19F1"/>
    <w:rsid w:val="619E2ED7"/>
    <w:rsid w:val="61AF7C9D"/>
    <w:rsid w:val="61B11EAC"/>
    <w:rsid w:val="61B9299D"/>
    <w:rsid w:val="61C04577"/>
    <w:rsid w:val="61C40749"/>
    <w:rsid w:val="61C40F40"/>
    <w:rsid w:val="61C7371E"/>
    <w:rsid w:val="61C927DB"/>
    <w:rsid w:val="61CE5CE3"/>
    <w:rsid w:val="61CF30C0"/>
    <w:rsid w:val="61DD6FCE"/>
    <w:rsid w:val="61DF1F2D"/>
    <w:rsid w:val="61E762D7"/>
    <w:rsid w:val="61EF4F2A"/>
    <w:rsid w:val="61F16DEC"/>
    <w:rsid w:val="61F70AB4"/>
    <w:rsid w:val="62047F7B"/>
    <w:rsid w:val="62144302"/>
    <w:rsid w:val="6219097A"/>
    <w:rsid w:val="621C1457"/>
    <w:rsid w:val="62222105"/>
    <w:rsid w:val="62232AB8"/>
    <w:rsid w:val="622E4E70"/>
    <w:rsid w:val="623A2A1E"/>
    <w:rsid w:val="62401B3C"/>
    <w:rsid w:val="62445C9F"/>
    <w:rsid w:val="62456678"/>
    <w:rsid w:val="62481A2F"/>
    <w:rsid w:val="625334B6"/>
    <w:rsid w:val="625426F9"/>
    <w:rsid w:val="62554A57"/>
    <w:rsid w:val="625F5744"/>
    <w:rsid w:val="626105E3"/>
    <w:rsid w:val="62633651"/>
    <w:rsid w:val="62675EFC"/>
    <w:rsid w:val="6285481A"/>
    <w:rsid w:val="6294072C"/>
    <w:rsid w:val="6294551E"/>
    <w:rsid w:val="629629C5"/>
    <w:rsid w:val="62981CD3"/>
    <w:rsid w:val="6299186A"/>
    <w:rsid w:val="629D6A06"/>
    <w:rsid w:val="62A4482C"/>
    <w:rsid w:val="62B71797"/>
    <w:rsid w:val="62BA3463"/>
    <w:rsid w:val="62BD5BC3"/>
    <w:rsid w:val="62BE6EC6"/>
    <w:rsid w:val="62C41A62"/>
    <w:rsid w:val="62D077DE"/>
    <w:rsid w:val="62D33A83"/>
    <w:rsid w:val="62EC54FE"/>
    <w:rsid w:val="63065995"/>
    <w:rsid w:val="630F29B7"/>
    <w:rsid w:val="63100B7F"/>
    <w:rsid w:val="6314679F"/>
    <w:rsid w:val="6323209E"/>
    <w:rsid w:val="633D1629"/>
    <w:rsid w:val="63487E9E"/>
    <w:rsid w:val="634A6112"/>
    <w:rsid w:val="634C2C8A"/>
    <w:rsid w:val="6361186A"/>
    <w:rsid w:val="63622FC4"/>
    <w:rsid w:val="63647054"/>
    <w:rsid w:val="637F0DA1"/>
    <w:rsid w:val="639530FC"/>
    <w:rsid w:val="639A48A4"/>
    <w:rsid w:val="63AB37EB"/>
    <w:rsid w:val="63B62A93"/>
    <w:rsid w:val="63C022FD"/>
    <w:rsid w:val="63C95C0A"/>
    <w:rsid w:val="63D92821"/>
    <w:rsid w:val="63DB4C71"/>
    <w:rsid w:val="63DE6E83"/>
    <w:rsid w:val="63DF4419"/>
    <w:rsid w:val="63E1091A"/>
    <w:rsid w:val="63E54E8A"/>
    <w:rsid w:val="63EE644E"/>
    <w:rsid w:val="63F221E2"/>
    <w:rsid w:val="63F44AF3"/>
    <w:rsid w:val="640407B9"/>
    <w:rsid w:val="64046CF4"/>
    <w:rsid w:val="642408F8"/>
    <w:rsid w:val="64285A14"/>
    <w:rsid w:val="64385B84"/>
    <w:rsid w:val="644210CC"/>
    <w:rsid w:val="64510B90"/>
    <w:rsid w:val="646A0C4B"/>
    <w:rsid w:val="64735334"/>
    <w:rsid w:val="6482353C"/>
    <w:rsid w:val="648B04B2"/>
    <w:rsid w:val="648D290E"/>
    <w:rsid w:val="649753D6"/>
    <w:rsid w:val="64982BB1"/>
    <w:rsid w:val="64A467CA"/>
    <w:rsid w:val="64AB547C"/>
    <w:rsid w:val="64AB648C"/>
    <w:rsid w:val="64B50715"/>
    <w:rsid w:val="64CA4E9A"/>
    <w:rsid w:val="64CE6E61"/>
    <w:rsid w:val="64D253C5"/>
    <w:rsid w:val="64D73087"/>
    <w:rsid w:val="64E141D7"/>
    <w:rsid w:val="64E7541D"/>
    <w:rsid w:val="64F003E3"/>
    <w:rsid w:val="64F87455"/>
    <w:rsid w:val="65036BE7"/>
    <w:rsid w:val="65074B76"/>
    <w:rsid w:val="65330ADC"/>
    <w:rsid w:val="6537591B"/>
    <w:rsid w:val="653804DD"/>
    <w:rsid w:val="653B7734"/>
    <w:rsid w:val="65680204"/>
    <w:rsid w:val="656E488A"/>
    <w:rsid w:val="65757BEF"/>
    <w:rsid w:val="657A5295"/>
    <w:rsid w:val="657B0F8D"/>
    <w:rsid w:val="658864F8"/>
    <w:rsid w:val="65894B77"/>
    <w:rsid w:val="65B56D09"/>
    <w:rsid w:val="65C02605"/>
    <w:rsid w:val="65C52140"/>
    <w:rsid w:val="65CC2BE6"/>
    <w:rsid w:val="65CD1EB7"/>
    <w:rsid w:val="65D70F4E"/>
    <w:rsid w:val="65FE64E4"/>
    <w:rsid w:val="66012B86"/>
    <w:rsid w:val="660A3840"/>
    <w:rsid w:val="660A3E04"/>
    <w:rsid w:val="660B26D9"/>
    <w:rsid w:val="660C1AFA"/>
    <w:rsid w:val="6628400A"/>
    <w:rsid w:val="66325380"/>
    <w:rsid w:val="66393482"/>
    <w:rsid w:val="66482798"/>
    <w:rsid w:val="664C3E99"/>
    <w:rsid w:val="6655336E"/>
    <w:rsid w:val="66591B36"/>
    <w:rsid w:val="66594DBA"/>
    <w:rsid w:val="665F4957"/>
    <w:rsid w:val="66662255"/>
    <w:rsid w:val="6666572A"/>
    <w:rsid w:val="666B092A"/>
    <w:rsid w:val="667848F2"/>
    <w:rsid w:val="667D63AD"/>
    <w:rsid w:val="667E4B67"/>
    <w:rsid w:val="66843300"/>
    <w:rsid w:val="668F59BA"/>
    <w:rsid w:val="669C374F"/>
    <w:rsid w:val="66AB39E7"/>
    <w:rsid w:val="66AC5773"/>
    <w:rsid w:val="66B17AC8"/>
    <w:rsid w:val="66BE3D76"/>
    <w:rsid w:val="66E924BC"/>
    <w:rsid w:val="66F6078E"/>
    <w:rsid w:val="66FA7586"/>
    <w:rsid w:val="67076675"/>
    <w:rsid w:val="67200774"/>
    <w:rsid w:val="67260E24"/>
    <w:rsid w:val="67282A63"/>
    <w:rsid w:val="67352299"/>
    <w:rsid w:val="67374F74"/>
    <w:rsid w:val="674D71AA"/>
    <w:rsid w:val="674F18B7"/>
    <w:rsid w:val="675D425B"/>
    <w:rsid w:val="677D1233"/>
    <w:rsid w:val="67801611"/>
    <w:rsid w:val="67997DB3"/>
    <w:rsid w:val="67A0128E"/>
    <w:rsid w:val="67A40DE9"/>
    <w:rsid w:val="67AB73D6"/>
    <w:rsid w:val="67AE21FD"/>
    <w:rsid w:val="67AE5D4C"/>
    <w:rsid w:val="67B87457"/>
    <w:rsid w:val="67C2064E"/>
    <w:rsid w:val="67C73A09"/>
    <w:rsid w:val="67DB0445"/>
    <w:rsid w:val="67F568B7"/>
    <w:rsid w:val="68071B0F"/>
    <w:rsid w:val="68102C98"/>
    <w:rsid w:val="68175BCD"/>
    <w:rsid w:val="681E7722"/>
    <w:rsid w:val="68290230"/>
    <w:rsid w:val="682B03D2"/>
    <w:rsid w:val="683859A2"/>
    <w:rsid w:val="683E70B9"/>
    <w:rsid w:val="68433269"/>
    <w:rsid w:val="684973F7"/>
    <w:rsid w:val="68530C6C"/>
    <w:rsid w:val="6856584D"/>
    <w:rsid w:val="685D1035"/>
    <w:rsid w:val="68614773"/>
    <w:rsid w:val="686E1DC1"/>
    <w:rsid w:val="687038A7"/>
    <w:rsid w:val="68776021"/>
    <w:rsid w:val="68A03223"/>
    <w:rsid w:val="68AD4E39"/>
    <w:rsid w:val="68BB5BD9"/>
    <w:rsid w:val="68C62386"/>
    <w:rsid w:val="68D0304B"/>
    <w:rsid w:val="68E74DBC"/>
    <w:rsid w:val="68F068A2"/>
    <w:rsid w:val="68F855E3"/>
    <w:rsid w:val="691154A5"/>
    <w:rsid w:val="69293F85"/>
    <w:rsid w:val="692F2E8B"/>
    <w:rsid w:val="69362F8F"/>
    <w:rsid w:val="693C0D26"/>
    <w:rsid w:val="69450C16"/>
    <w:rsid w:val="695A3A59"/>
    <w:rsid w:val="695D7C20"/>
    <w:rsid w:val="69667C0D"/>
    <w:rsid w:val="696D6225"/>
    <w:rsid w:val="69741F8C"/>
    <w:rsid w:val="69757BB3"/>
    <w:rsid w:val="697C6CD3"/>
    <w:rsid w:val="697D684E"/>
    <w:rsid w:val="698E0871"/>
    <w:rsid w:val="69B343BE"/>
    <w:rsid w:val="69B954CD"/>
    <w:rsid w:val="69BB6CE2"/>
    <w:rsid w:val="69D23BCF"/>
    <w:rsid w:val="69D96FD2"/>
    <w:rsid w:val="69E41FD0"/>
    <w:rsid w:val="69EB3F60"/>
    <w:rsid w:val="69F02158"/>
    <w:rsid w:val="69FA19A3"/>
    <w:rsid w:val="69FC42B7"/>
    <w:rsid w:val="69FE4E1B"/>
    <w:rsid w:val="6A00694D"/>
    <w:rsid w:val="6A2224A0"/>
    <w:rsid w:val="6A2E3474"/>
    <w:rsid w:val="6A3D3121"/>
    <w:rsid w:val="6A476885"/>
    <w:rsid w:val="6A5E6265"/>
    <w:rsid w:val="6A61460C"/>
    <w:rsid w:val="6A822D78"/>
    <w:rsid w:val="6A98242D"/>
    <w:rsid w:val="6AA67E7F"/>
    <w:rsid w:val="6AB31E95"/>
    <w:rsid w:val="6AC97EDD"/>
    <w:rsid w:val="6ACA7CC4"/>
    <w:rsid w:val="6ACC1B0E"/>
    <w:rsid w:val="6AD757C4"/>
    <w:rsid w:val="6ADE1231"/>
    <w:rsid w:val="6AE40976"/>
    <w:rsid w:val="6AFA6DC2"/>
    <w:rsid w:val="6B041730"/>
    <w:rsid w:val="6B0E3980"/>
    <w:rsid w:val="6B13584B"/>
    <w:rsid w:val="6B136A04"/>
    <w:rsid w:val="6B197A88"/>
    <w:rsid w:val="6B2B11EC"/>
    <w:rsid w:val="6B377CE1"/>
    <w:rsid w:val="6B452C6E"/>
    <w:rsid w:val="6B4C3720"/>
    <w:rsid w:val="6B4D026A"/>
    <w:rsid w:val="6B5A57A3"/>
    <w:rsid w:val="6B702ED8"/>
    <w:rsid w:val="6B72004A"/>
    <w:rsid w:val="6B756FFC"/>
    <w:rsid w:val="6B874A24"/>
    <w:rsid w:val="6B932738"/>
    <w:rsid w:val="6BA4506C"/>
    <w:rsid w:val="6BA66055"/>
    <w:rsid w:val="6BA85AD3"/>
    <w:rsid w:val="6BB4780B"/>
    <w:rsid w:val="6BBD0918"/>
    <w:rsid w:val="6BC03C3E"/>
    <w:rsid w:val="6BC236B1"/>
    <w:rsid w:val="6BC506A9"/>
    <w:rsid w:val="6BC8792D"/>
    <w:rsid w:val="6BCF3555"/>
    <w:rsid w:val="6BD2657A"/>
    <w:rsid w:val="6BD663B7"/>
    <w:rsid w:val="6BE0507C"/>
    <w:rsid w:val="6BE16348"/>
    <w:rsid w:val="6BEB6A29"/>
    <w:rsid w:val="6BEE3BEC"/>
    <w:rsid w:val="6BFD1015"/>
    <w:rsid w:val="6BFD654B"/>
    <w:rsid w:val="6C0E7F2A"/>
    <w:rsid w:val="6C1D2122"/>
    <w:rsid w:val="6C1D6BAA"/>
    <w:rsid w:val="6C275AD8"/>
    <w:rsid w:val="6C395906"/>
    <w:rsid w:val="6C440C1B"/>
    <w:rsid w:val="6C477188"/>
    <w:rsid w:val="6C4C6F68"/>
    <w:rsid w:val="6C537AF1"/>
    <w:rsid w:val="6C556F49"/>
    <w:rsid w:val="6C5A356A"/>
    <w:rsid w:val="6C6652EB"/>
    <w:rsid w:val="6C695C34"/>
    <w:rsid w:val="6C6D2F8A"/>
    <w:rsid w:val="6C864CA8"/>
    <w:rsid w:val="6C934CC8"/>
    <w:rsid w:val="6C963F3F"/>
    <w:rsid w:val="6CAA04EA"/>
    <w:rsid w:val="6CAC4B97"/>
    <w:rsid w:val="6CB20750"/>
    <w:rsid w:val="6CB30CA5"/>
    <w:rsid w:val="6CB826DB"/>
    <w:rsid w:val="6CB83CE0"/>
    <w:rsid w:val="6CBF2E67"/>
    <w:rsid w:val="6CCA07B6"/>
    <w:rsid w:val="6CCB5BBB"/>
    <w:rsid w:val="6CCB6322"/>
    <w:rsid w:val="6CDB0096"/>
    <w:rsid w:val="6CE23BA9"/>
    <w:rsid w:val="6CEB27E1"/>
    <w:rsid w:val="6CF03CD7"/>
    <w:rsid w:val="6CFD5DF4"/>
    <w:rsid w:val="6D1B4E08"/>
    <w:rsid w:val="6D1D3FA7"/>
    <w:rsid w:val="6D235863"/>
    <w:rsid w:val="6D2E5286"/>
    <w:rsid w:val="6D30241D"/>
    <w:rsid w:val="6D436613"/>
    <w:rsid w:val="6D4B6C52"/>
    <w:rsid w:val="6D567B9D"/>
    <w:rsid w:val="6D5D0566"/>
    <w:rsid w:val="6D662835"/>
    <w:rsid w:val="6D6F4518"/>
    <w:rsid w:val="6D6F795F"/>
    <w:rsid w:val="6D787821"/>
    <w:rsid w:val="6D790F9E"/>
    <w:rsid w:val="6D7C3F9B"/>
    <w:rsid w:val="6D832D15"/>
    <w:rsid w:val="6D89215D"/>
    <w:rsid w:val="6D8D4AB8"/>
    <w:rsid w:val="6D8E2BFC"/>
    <w:rsid w:val="6D97243D"/>
    <w:rsid w:val="6DAC5F06"/>
    <w:rsid w:val="6DB35829"/>
    <w:rsid w:val="6DB4398A"/>
    <w:rsid w:val="6DBC4B38"/>
    <w:rsid w:val="6DC6142A"/>
    <w:rsid w:val="6DC76CBE"/>
    <w:rsid w:val="6DD348CD"/>
    <w:rsid w:val="6DED7A0A"/>
    <w:rsid w:val="6DF0089F"/>
    <w:rsid w:val="6DF90AAA"/>
    <w:rsid w:val="6E217394"/>
    <w:rsid w:val="6E237159"/>
    <w:rsid w:val="6E253124"/>
    <w:rsid w:val="6E323B92"/>
    <w:rsid w:val="6E324ACC"/>
    <w:rsid w:val="6E3447EA"/>
    <w:rsid w:val="6E367AD5"/>
    <w:rsid w:val="6E39596F"/>
    <w:rsid w:val="6E3E79F1"/>
    <w:rsid w:val="6E4146C6"/>
    <w:rsid w:val="6E435513"/>
    <w:rsid w:val="6E453193"/>
    <w:rsid w:val="6E4537B1"/>
    <w:rsid w:val="6E491443"/>
    <w:rsid w:val="6E54114C"/>
    <w:rsid w:val="6E545105"/>
    <w:rsid w:val="6E586D6C"/>
    <w:rsid w:val="6E6E67B2"/>
    <w:rsid w:val="6E775AA7"/>
    <w:rsid w:val="6E791C4F"/>
    <w:rsid w:val="6E9D1167"/>
    <w:rsid w:val="6EB2174E"/>
    <w:rsid w:val="6EBC2E2B"/>
    <w:rsid w:val="6EC51807"/>
    <w:rsid w:val="6ECC0721"/>
    <w:rsid w:val="6ED47219"/>
    <w:rsid w:val="6ED93E86"/>
    <w:rsid w:val="6EDE4AE4"/>
    <w:rsid w:val="6EDF5E1A"/>
    <w:rsid w:val="6EFC4217"/>
    <w:rsid w:val="6F016C5C"/>
    <w:rsid w:val="6F175276"/>
    <w:rsid w:val="6F245897"/>
    <w:rsid w:val="6F2B1051"/>
    <w:rsid w:val="6F2C161B"/>
    <w:rsid w:val="6F4028C2"/>
    <w:rsid w:val="6F426A67"/>
    <w:rsid w:val="6F5421C0"/>
    <w:rsid w:val="6F5E7A92"/>
    <w:rsid w:val="6F707575"/>
    <w:rsid w:val="6F764867"/>
    <w:rsid w:val="6F7F6B49"/>
    <w:rsid w:val="6F874B14"/>
    <w:rsid w:val="6F8B45A8"/>
    <w:rsid w:val="6F8C72AA"/>
    <w:rsid w:val="6FAC66BE"/>
    <w:rsid w:val="6FB43F13"/>
    <w:rsid w:val="6FE30908"/>
    <w:rsid w:val="6FED62E2"/>
    <w:rsid w:val="6FFD490F"/>
    <w:rsid w:val="702703AE"/>
    <w:rsid w:val="702C1E24"/>
    <w:rsid w:val="702F1CA2"/>
    <w:rsid w:val="704467D7"/>
    <w:rsid w:val="704D2884"/>
    <w:rsid w:val="70656AAD"/>
    <w:rsid w:val="706633C6"/>
    <w:rsid w:val="70677FAC"/>
    <w:rsid w:val="706829D2"/>
    <w:rsid w:val="70713C0B"/>
    <w:rsid w:val="70735454"/>
    <w:rsid w:val="70763995"/>
    <w:rsid w:val="707E2031"/>
    <w:rsid w:val="708340FA"/>
    <w:rsid w:val="709320B4"/>
    <w:rsid w:val="709546E8"/>
    <w:rsid w:val="70A90FA7"/>
    <w:rsid w:val="70A93953"/>
    <w:rsid w:val="70AB5041"/>
    <w:rsid w:val="70AC5ED4"/>
    <w:rsid w:val="70AE2973"/>
    <w:rsid w:val="70B4234E"/>
    <w:rsid w:val="70BC270D"/>
    <w:rsid w:val="70D33E0D"/>
    <w:rsid w:val="70E502B4"/>
    <w:rsid w:val="70EC49F9"/>
    <w:rsid w:val="70EC554B"/>
    <w:rsid w:val="70F30333"/>
    <w:rsid w:val="70F51698"/>
    <w:rsid w:val="70F65FB8"/>
    <w:rsid w:val="70FF14DC"/>
    <w:rsid w:val="70FF2BA7"/>
    <w:rsid w:val="710502A9"/>
    <w:rsid w:val="71197D26"/>
    <w:rsid w:val="712B48AE"/>
    <w:rsid w:val="712E7A3B"/>
    <w:rsid w:val="7144215D"/>
    <w:rsid w:val="7156471F"/>
    <w:rsid w:val="71590F52"/>
    <w:rsid w:val="715B756C"/>
    <w:rsid w:val="715C491B"/>
    <w:rsid w:val="71600529"/>
    <w:rsid w:val="716026CA"/>
    <w:rsid w:val="716E1D35"/>
    <w:rsid w:val="7173383D"/>
    <w:rsid w:val="71850823"/>
    <w:rsid w:val="718C378F"/>
    <w:rsid w:val="718E731D"/>
    <w:rsid w:val="7192595D"/>
    <w:rsid w:val="71951C2E"/>
    <w:rsid w:val="719A0E8F"/>
    <w:rsid w:val="719A5D85"/>
    <w:rsid w:val="719D7D67"/>
    <w:rsid w:val="71A1334C"/>
    <w:rsid w:val="71A21EBB"/>
    <w:rsid w:val="71A423BC"/>
    <w:rsid w:val="71C302E5"/>
    <w:rsid w:val="71CC39AF"/>
    <w:rsid w:val="71CD4042"/>
    <w:rsid w:val="71CE4F48"/>
    <w:rsid w:val="71D93B44"/>
    <w:rsid w:val="71E02A58"/>
    <w:rsid w:val="71F52A9E"/>
    <w:rsid w:val="72090128"/>
    <w:rsid w:val="72090CB1"/>
    <w:rsid w:val="720D3BF5"/>
    <w:rsid w:val="72171796"/>
    <w:rsid w:val="722064A0"/>
    <w:rsid w:val="723436B1"/>
    <w:rsid w:val="72465C5D"/>
    <w:rsid w:val="724D6B57"/>
    <w:rsid w:val="724E0501"/>
    <w:rsid w:val="72724BC4"/>
    <w:rsid w:val="727712AA"/>
    <w:rsid w:val="72956C85"/>
    <w:rsid w:val="729F3FB2"/>
    <w:rsid w:val="72B456C7"/>
    <w:rsid w:val="72CF1CAA"/>
    <w:rsid w:val="72D00ADC"/>
    <w:rsid w:val="72D04B90"/>
    <w:rsid w:val="72D8554B"/>
    <w:rsid w:val="72DF75CA"/>
    <w:rsid w:val="72E0152E"/>
    <w:rsid w:val="72EB0413"/>
    <w:rsid w:val="72F63B45"/>
    <w:rsid w:val="72F71139"/>
    <w:rsid w:val="72FC1140"/>
    <w:rsid w:val="72FE76E6"/>
    <w:rsid w:val="731D7B3F"/>
    <w:rsid w:val="731F5EF2"/>
    <w:rsid w:val="732B7CAC"/>
    <w:rsid w:val="732C14E2"/>
    <w:rsid w:val="732E19A7"/>
    <w:rsid w:val="734471B7"/>
    <w:rsid w:val="734E336C"/>
    <w:rsid w:val="73513FC1"/>
    <w:rsid w:val="735B6094"/>
    <w:rsid w:val="735D4FE2"/>
    <w:rsid w:val="73613500"/>
    <w:rsid w:val="73615FCB"/>
    <w:rsid w:val="737130BA"/>
    <w:rsid w:val="737F61D3"/>
    <w:rsid w:val="73814A43"/>
    <w:rsid w:val="738722FB"/>
    <w:rsid w:val="73890B44"/>
    <w:rsid w:val="739301AA"/>
    <w:rsid w:val="73A03F04"/>
    <w:rsid w:val="73B35467"/>
    <w:rsid w:val="73C21F4E"/>
    <w:rsid w:val="73C50B61"/>
    <w:rsid w:val="73DB5C75"/>
    <w:rsid w:val="73E04840"/>
    <w:rsid w:val="73E730DC"/>
    <w:rsid w:val="740A3464"/>
    <w:rsid w:val="740E6846"/>
    <w:rsid w:val="741C3BCF"/>
    <w:rsid w:val="741D6943"/>
    <w:rsid w:val="74250147"/>
    <w:rsid w:val="74252BCC"/>
    <w:rsid w:val="742A51B6"/>
    <w:rsid w:val="742F0245"/>
    <w:rsid w:val="744A7486"/>
    <w:rsid w:val="74545AF4"/>
    <w:rsid w:val="747A671D"/>
    <w:rsid w:val="747D42BF"/>
    <w:rsid w:val="74817769"/>
    <w:rsid w:val="74881462"/>
    <w:rsid w:val="74954BDD"/>
    <w:rsid w:val="74A74651"/>
    <w:rsid w:val="74AE491D"/>
    <w:rsid w:val="74B63B34"/>
    <w:rsid w:val="74BF474C"/>
    <w:rsid w:val="74C9407B"/>
    <w:rsid w:val="74DA5BF4"/>
    <w:rsid w:val="74DE474C"/>
    <w:rsid w:val="74E47B57"/>
    <w:rsid w:val="75041E65"/>
    <w:rsid w:val="750A2E5C"/>
    <w:rsid w:val="750C09C3"/>
    <w:rsid w:val="75211FC6"/>
    <w:rsid w:val="75253CCB"/>
    <w:rsid w:val="75536AB2"/>
    <w:rsid w:val="755F5CEF"/>
    <w:rsid w:val="75631876"/>
    <w:rsid w:val="756B724D"/>
    <w:rsid w:val="756E4679"/>
    <w:rsid w:val="75731057"/>
    <w:rsid w:val="757616F5"/>
    <w:rsid w:val="757A5F28"/>
    <w:rsid w:val="75835072"/>
    <w:rsid w:val="75836F37"/>
    <w:rsid w:val="758926F5"/>
    <w:rsid w:val="75965579"/>
    <w:rsid w:val="759C0CC4"/>
    <w:rsid w:val="759F301D"/>
    <w:rsid w:val="75A80A9A"/>
    <w:rsid w:val="75A93381"/>
    <w:rsid w:val="75B73193"/>
    <w:rsid w:val="75C0328E"/>
    <w:rsid w:val="75C20E70"/>
    <w:rsid w:val="75CC288A"/>
    <w:rsid w:val="75CD3DE5"/>
    <w:rsid w:val="75D255C7"/>
    <w:rsid w:val="75D80C9F"/>
    <w:rsid w:val="75D9154B"/>
    <w:rsid w:val="75E341C9"/>
    <w:rsid w:val="75E760E9"/>
    <w:rsid w:val="75E90263"/>
    <w:rsid w:val="76112E11"/>
    <w:rsid w:val="76190BA3"/>
    <w:rsid w:val="76217CDF"/>
    <w:rsid w:val="76234AE9"/>
    <w:rsid w:val="762B7680"/>
    <w:rsid w:val="76380481"/>
    <w:rsid w:val="764539B9"/>
    <w:rsid w:val="764954D6"/>
    <w:rsid w:val="7650045B"/>
    <w:rsid w:val="7660211A"/>
    <w:rsid w:val="766B1487"/>
    <w:rsid w:val="7670372B"/>
    <w:rsid w:val="767047EF"/>
    <w:rsid w:val="7672523F"/>
    <w:rsid w:val="76731727"/>
    <w:rsid w:val="76787F77"/>
    <w:rsid w:val="767905F7"/>
    <w:rsid w:val="767B647A"/>
    <w:rsid w:val="76851259"/>
    <w:rsid w:val="768E371C"/>
    <w:rsid w:val="769170D0"/>
    <w:rsid w:val="769668CC"/>
    <w:rsid w:val="76A420A6"/>
    <w:rsid w:val="76AB45FB"/>
    <w:rsid w:val="76B77223"/>
    <w:rsid w:val="76C100EA"/>
    <w:rsid w:val="76CC3A43"/>
    <w:rsid w:val="76CF78C0"/>
    <w:rsid w:val="76D75907"/>
    <w:rsid w:val="76E12B3C"/>
    <w:rsid w:val="76E637BB"/>
    <w:rsid w:val="76F07884"/>
    <w:rsid w:val="76FB04BC"/>
    <w:rsid w:val="77047B11"/>
    <w:rsid w:val="770B73FE"/>
    <w:rsid w:val="770D2102"/>
    <w:rsid w:val="7718722A"/>
    <w:rsid w:val="77244F90"/>
    <w:rsid w:val="772F5A3A"/>
    <w:rsid w:val="774366F3"/>
    <w:rsid w:val="774924FF"/>
    <w:rsid w:val="775470F2"/>
    <w:rsid w:val="77547A9B"/>
    <w:rsid w:val="775B6E70"/>
    <w:rsid w:val="7769667D"/>
    <w:rsid w:val="77745635"/>
    <w:rsid w:val="77925F04"/>
    <w:rsid w:val="779A228C"/>
    <w:rsid w:val="77A32E24"/>
    <w:rsid w:val="77A97D54"/>
    <w:rsid w:val="77AD1657"/>
    <w:rsid w:val="77AF1265"/>
    <w:rsid w:val="77BB3FAD"/>
    <w:rsid w:val="77BD1784"/>
    <w:rsid w:val="77CC3789"/>
    <w:rsid w:val="77D5746D"/>
    <w:rsid w:val="77D5787D"/>
    <w:rsid w:val="77E51972"/>
    <w:rsid w:val="77F07F07"/>
    <w:rsid w:val="77F41CB1"/>
    <w:rsid w:val="77F87AF5"/>
    <w:rsid w:val="77FD0F12"/>
    <w:rsid w:val="77FE4EDA"/>
    <w:rsid w:val="781A7B86"/>
    <w:rsid w:val="781E22E0"/>
    <w:rsid w:val="78270573"/>
    <w:rsid w:val="78275BA9"/>
    <w:rsid w:val="783660B3"/>
    <w:rsid w:val="783F5285"/>
    <w:rsid w:val="78444B05"/>
    <w:rsid w:val="784E5D74"/>
    <w:rsid w:val="785F1E8C"/>
    <w:rsid w:val="786C1243"/>
    <w:rsid w:val="787D0AAA"/>
    <w:rsid w:val="78842822"/>
    <w:rsid w:val="788B126D"/>
    <w:rsid w:val="789C0ECA"/>
    <w:rsid w:val="78AA3C25"/>
    <w:rsid w:val="78AC7D78"/>
    <w:rsid w:val="78B344F7"/>
    <w:rsid w:val="78BB4B66"/>
    <w:rsid w:val="78CB7F5C"/>
    <w:rsid w:val="78D302B0"/>
    <w:rsid w:val="78D307C8"/>
    <w:rsid w:val="78D95DE7"/>
    <w:rsid w:val="78DF3E65"/>
    <w:rsid w:val="78EA1F29"/>
    <w:rsid w:val="78EE254D"/>
    <w:rsid w:val="78FB47E1"/>
    <w:rsid w:val="79054909"/>
    <w:rsid w:val="790E4101"/>
    <w:rsid w:val="791A40E3"/>
    <w:rsid w:val="79252ABE"/>
    <w:rsid w:val="79296FE7"/>
    <w:rsid w:val="79412261"/>
    <w:rsid w:val="795B4985"/>
    <w:rsid w:val="79713ACE"/>
    <w:rsid w:val="79727239"/>
    <w:rsid w:val="797A7ED0"/>
    <w:rsid w:val="797D071E"/>
    <w:rsid w:val="798D1A42"/>
    <w:rsid w:val="799468D5"/>
    <w:rsid w:val="799B5D97"/>
    <w:rsid w:val="79A30816"/>
    <w:rsid w:val="79A51C31"/>
    <w:rsid w:val="79A876A5"/>
    <w:rsid w:val="79AA02E5"/>
    <w:rsid w:val="79BB343D"/>
    <w:rsid w:val="79C076FD"/>
    <w:rsid w:val="79E82134"/>
    <w:rsid w:val="79ED44FF"/>
    <w:rsid w:val="79ED784D"/>
    <w:rsid w:val="79F3338F"/>
    <w:rsid w:val="79F627D9"/>
    <w:rsid w:val="79F80552"/>
    <w:rsid w:val="7A040521"/>
    <w:rsid w:val="7A040A13"/>
    <w:rsid w:val="7A0775FF"/>
    <w:rsid w:val="7A0A21E5"/>
    <w:rsid w:val="7A0E25CD"/>
    <w:rsid w:val="7A12445F"/>
    <w:rsid w:val="7A174709"/>
    <w:rsid w:val="7A182936"/>
    <w:rsid w:val="7A231D52"/>
    <w:rsid w:val="7A30623C"/>
    <w:rsid w:val="7A3536E8"/>
    <w:rsid w:val="7A3F6FF3"/>
    <w:rsid w:val="7A4220E6"/>
    <w:rsid w:val="7A433510"/>
    <w:rsid w:val="7A4863F1"/>
    <w:rsid w:val="7A4B0E45"/>
    <w:rsid w:val="7A547558"/>
    <w:rsid w:val="7A5C53A9"/>
    <w:rsid w:val="7A6110A2"/>
    <w:rsid w:val="7A756160"/>
    <w:rsid w:val="7A842038"/>
    <w:rsid w:val="7A8A4C3C"/>
    <w:rsid w:val="7AAD2CA7"/>
    <w:rsid w:val="7AAF2E9D"/>
    <w:rsid w:val="7AB900FB"/>
    <w:rsid w:val="7AC6559C"/>
    <w:rsid w:val="7AD25FD4"/>
    <w:rsid w:val="7ADE5878"/>
    <w:rsid w:val="7AEF3199"/>
    <w:rsid w:val="7AF33D8B"/>
    <w:rsid w:val="7AF547B3"/>
    <w:rsid w:val="7AF81E14"/>
    <w:rsid w:val="7B001464"/>
    <w:rsid w:val="7B081E8B"/>
    <w:rsid w:val="7B0A36D9"/>
    <w:rsid w:val="7B0A6851"/>
    <w:rsid w:val="7B180287"/>
    <w:rsid w:val="7B19353A"/>
    <w:rsid w:val="7B1D0B7B"/>
    <w:rsid w:val="7B1F7312"/>
    <w:rsid w:val="7B32033C"/>
    <w:rsid w:val="7B346198"/>
    <w:rsid w:val="7B356A81"/>
    <w:rsid w:val="7B360A79"/>
    <w:rsid w:val="7B4D2AFF"/>
    <w:rsid w:val="7B605C63"/>
    <w:rsid w:val="7B6310BC"/>
    <w:rsid w:val="7B655423"/>
    <w:rsid w:val="7B700CE4"/>
    <w:rsid w:val="7B73736A"/>
    <w:rsid w:val="7B7831A5"/>
    <w:rsid w:val="7B8726A8"/>
    <w:rsid w:val="7BAB6001"/>
    <w:rsid w:val="7BAC2CBA"/>
    <w:rsid w:val="7BB83646"/>
    <w:rsid w:val="7BBD7810"/>
    <w:rsid w:val="7BBE0E1F"/>
    <w:rsid w:val="7BC76ADA"/>
    <w:rsid w:val="7BCC2E6F"/>
    <w:rsid w:val="7BE33051"/>
    <w:rsid w:val="7BE43DB1"/>
    <w:rsid w:val="7BE63F01"/>
    <w:rsid w:val="7BFF6729"/>
    <w:rsid w:val="7C076053"/>
    <w:rsid w:val="7C0A5E70"/>
    <w:rsid w:val="7C1103A9"/>
    <w:rsid w:val="7C210773"/>
    <w:rsid w:val="7C283DCA"/>
    <w:rsid w:val="7C2C17E1"/>
    <w:rsid w:val="7C332021"/>
    <w:rsid w:val="7C3369AF"/>
    <w:rsid w:val="7C4408F3"/>
    <w:rsid w:val="7C4507E0"/>
    <w:rsid w:val="7C577E4C"/>
    <w:rsid w:val="7C685BBD"/>
    <w:rsid w:val="7C8D77FA"/>
    <w:rsid w:val="7C903F73"/>
    <w:rsid w:val="7C9557F8"/>
    <w:rsid w:val="7C9714EC"/>
    <w:rsid w:val="7CB34240"/>
    <w:rsid w:val="7CB666A0"/>
    <w:rsid w:val="7CC46831"/>
    <w:rsid w:val="7CC46EE9"/>
    <w:rsid w:val="7CCD0A8E"/>
    <w:rsid w:val="7CCE2346"/>
    <w:rsid w:val="7CDA32AD"/>
    <w:rsid w:val="7CF80433"/>
    <w:rsid w:val="7CFA1FB9"/>
    <w:rsid w:val="7CFC2E09"/>
    <w:rsid w:val="7CFD753A"/>
    <w:rsid w:val="7D1014D8"/>
    <w:rsid w:val="7D1A33BA"/>
    <w:rsid w:val="7D1F4063"/>
    <w:rsid w:val="7D260D61"/>
    <w:rsid w:val="7D276106"/>
    <w:rsid w:val="7D2B1D1B"/>
    <w:rsid w:val="7D2C5E2A"/>
    <w:rsid w:val="7D3B6BC2"/>
    <w:rsid w:val="7D3F7246"/>
    <w:rsid w:val="7D420109"/>
    <w:rsid w:val="7D4556A8"/>
    <w:rsid w:val="7D4C070C"/>
    <w:rsid w:val="7D5875E2"/>
    <w:rsid w:val="7D783F11"/>
    <w:rsid w:val="7D797EC4"/>
    <w:rsid w:val="7D865293"/>
    <w:rsid w:val="7D935CE4"/>
    <w:rsid w:val="7DAA6F32"/>
    <w:rsid w:val="7DB0390E"/>
    <w:rsid w:val="7DB25DF1"/>
    <w:rsid w:val="7DC54356"/>
    <w:rsid w:val="7DC57A65"/>
    <w:rsid w:val="7DC82B8F"/>
    <w:rsid w:val="7DD1660C"/>
    <w:rsid w:val="7DEE5FDC"/>
    <w:rsid w:val="7DEE628C"/>
    <w:rsid w:val="7DF669C6"/>
    <w:rsid w:val="7DFB216E"/>
    <w:rsid w:val="7E09696B"/>
    <w:rsid w:val="7E0D7A33"/>
    <w:rsid w:val="7E1321D4"/>
    <w:rsid w:val="7E1B416F"/>
    <w:rsid w:val="7E282840"/>
    <w:rsid w:val="7E2B324B"/>
    <w:rsid w:val="7E2D12B7"/>
    <w:rsid w:val="7E2D2576"/>
    <w:rsid w:val="7E334313"/>
    <w:rsid w:val="7E3824CC"/>
    <w:rsid w:val="7E3B7E9E"/>
    <w:rsid w:val="7E447395"/>
    <w:rsid w:val="7E532D48"/>
    <w:rsid w:val="7E5D2A54"/>
    <w:rsid w:val="7E5F2DF5"/>
    <w:rsid w:val="7E6564D1"/>
    <w:rsid w:val="7E6F69FD"/>
    <w:rsid w:val="7E727529"/>
    <w:rsid w:val="7E732321"/>
    <w:rsid w:val="7E774D45"/>
    <w:rsid w:val="7E7E0DF4"/>
    <w:rsid w:val="7E861031"/>
    <w:rsid w:val="7E8B71FD"/>
    <w:rsid w:val="7E8E13C0"/>
    <w:rsid w:val="7E9A26AC"/>
    <w:rsid w:val="7EA279EC"/>
    <w:rsid w:val="7EAF31C5"/>
    <w:rsid w:val="7EB6459C"/>
    <w:rsid w:val="7EB7618B"/>
    <w:rsid w:val="7EB91B85"/>
    <w:rsid w:val="7EBA5866"/>
    <w:rsid w:val="7EC00701"/>
    <w:rsid w:val="7EDB2B6C"/>
    <w:rsid w:val="7EEF446B"/>
    <w:rsid w:val="7EF52106"/>
    <w:rsid w:val="7EFB2453"/>
    <w:rsid w:val="7EFF03B5"/>
    <w:rsid w:val="7F05691A"/>
    <w:rsid w:val="7F1D6DC9"/>
    <w:rsid w:val="7F2536C0"/>
    <w:rsid w:val="7F2654E9"/>
    <w:rsid w:val="7F29379D"/>
    <w:rsid w:val="7F2E37A7"/>
    <w:rsid w:val="7F2E6610"/>
    <w:rsid w:val="7F4316D7"/>
    <w:rsid w:val="7F433D32"/>
    <w:rsid w:val="7F5E66C6"/>
    <w:rsid w:val="7F5F1C75"/>
    <w:rsid w:val="7F6C7429"/>
    <w:rsid w:val="7F7F321E"/>
    <w:rsid w:val="7F823FAA"/>
    <w:rsid w:val="7F876EB8"/>
    <w:rsid w:val="7F9B3372"/>
    <w:rsid w:val="7FAF37FC"/>
    <w:rsid w:val="7FC578A3"/>
    <w:rsid w:val="7FC8121F"/>
    <w:rsid w:val="7FD50C41"/>
    <w:rsid w:val="7FD9017A"/>
    <w:rsid w:val="7FD94413"/>
    <w:rsid w:val="7FDB78E4"/>
    <w:rsid w:val="7FE35F83"/>
    <w:rsid w:val="7FE9067F"/>
    <w:rsid w:val="7FEF57BE"/>
    <w:rsid w:val="7FF17134"/>
    <w:rsid w:val="7FFF5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99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9"/>
    <w:pPr>
      <w:keepNext/>
      <w:keepLines/>
      <w:numPr>
        <w:ilvl w:val="0"/>
        <w:numId w:val="1"/>
      </w:numPr>
      <w:spacing w:before="340" w:after="330"/>
      <w:jc w:val="left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6"/>
    <w:qFormat/>
    <w:uiPriority w:val="99"/>
    <w:pPr>
      <w:keepNext/>
      <w:keepLines/>
      <w:numPr>
        <w:ilvl w:val="1"/>
        <w:numId w:val="1"/>
      </w:numPr>
      <w:spacing w:before="260" w:after="260"/>
      <w:jc w:val="left"/>
      <w:outlineLvl w:val="1"/>
    </w:pPr>
    <w:rPr>
      <w:rFonts w:ascii="Cambria" w:hAnsi="Cambria" w:eastAsia="黑体"/>
      <w:b/>
      <w:bCs/>
      <w:sz w:val="32"/>
      <w:szCs w:val="32"/>
    </w:rPr>
  </w:style>
  <w:style w:type="paragraph" w:styleId="4">
    <w:name w:val="heading 3"/>
    <w:basedOn w:val="1"/>
    <w:next w:val="1"/>
    <w:link w:val="29"/>
    <w:qFormat/>
    <w:uiPriority w:val="99"/>
    <w:pPr>
      <w:keepNext/>
      <w:keepLines/>
      <w:numPr>
        <w:ilvl w:val="2"/>
        <w:numId w:val="1"/>
      </w:numPr>
      <w:spacing w:before="260" w:after="260"/>
      <w:jc w:val="left"/>
      <w:outlineLvl w:val="2"/>
    </w:pPr>
    <w:rPr>
      <w:b/>
      <w:bCs/>
      <w:kern w:val="0"/>
      <w:sz w:val="30"/>
      <w:szCs w:val="32"/>
    </w:rPr>
  </w:style>
  <w:style w:type="paragraph" w:styleId="5">
    <w:name w:val="heading 4"/>
    <w:basedOn w:val="1"/>
    <w:next w:val="1"/>
    <w:link w:val="31"/>
    <w:qFormat/>
    <w:uiPriority w:val="99"/>
    <w:pPr>
      <w:keepNext/>
      <w:keepLines/>
      <w:numPr>
        <w:ilvl w:val="3"/>
        <w:numId w:val="1"/>
      </w:numPr>
      <w:spacing w:before="260" w:after="260"/>
      <w:outlineLvl w:val="3"/>
    </w:pPr>
    <w:rPr>
      <w:rFonts w:ascii="Cambria" w:hAnsi="Cambria"/>
      <w:b/>
      <w:bCs/>
      <w:kern w:val="0"/>
      <w:sz w:val="28"/>
      <w:szCs w:val="28"/>
    </w:rPr>
  </w:style>
  <w:style w:type="paragraph" w:styleId="6">
    <w:name w:val="heading 5"/>
    <w:basedOn w:val="1"/>
    <w:next w:val="1"/>
    <w:link w:val="32"/>
    <w:qFormat/>
    <w:uiPriority w:val="99"/>
    <w:pPr>
      <w:keepNext/>
      <w:keepLines/>
      <w:numPr>
        <w:ilvl w:val="4"/>
        <w:numId w:val="1"/>
      </w:numPr>
      <w:spacing w:before="120" w:after="120"/>
      <w:outlineLvl w:val="4"/>
    </w:pPr>
    <w:rPr>
      <w:b/>
      <w:bCs/>
      <w:kern w:val="0"/>
      <w:sz w:val="28"/>
      <w:szCs w:val="28"/>
    </w:rPr>
  </w:style>
  <w:style w:type="paragraph" w:styleId="7">
    <w:name w:val="heading 6"/>
    <w:basedOn w:val="1"/>
    <w:next w:val="1"/>
    <w:link w:val="47"/>
    <w:qFormat/>
    <w:uiPriority w:val="9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kern w:val="0"/>
      <w:szCs w:val="24"/>
    </w:rPr>
  </w:style>
  <w:style w:type="paragraph" w:styleId="8">
    <w:name w:val="heading 7"/>
    <w:basedOn w:val="1"/>
    <w:next w:val="1"/>
    <w:link w:val="48"/>
    <w:qFormat/>
    <w:uiPriority w:val="9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kern w:val="0"/>
      <w:szCs w:val="24"/>
    </w:rPr>
  </w:style>
  <w:style w:type="paragraph" w:styleId="9">
    <w:name w:val="heading 8"/>
    <w:basedOn w:val="1"/>
    <w:next w:val="1"/>
    <w:link w:val="49"/>
    <w:qFormat/>
    <w:uiPriority w:val="9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kern w:val="0"/>
      <w:szCs w:val="24"/>
    </w:rPr>
  </w:style>
  <w:style w:type="paragraph" w:styleId="10">
    <w:name w:val="heading 9"/>
    <w:basedOn w:val="1"/>
    <w:next w:val="1"/>
    <w:link w:val="50"/>
    <w:qFormat/>
    <w:uiPriority w:val="9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kern w:val="0"/>
      <w:sz w:val="21"/>
      <w:szCs w:val="21"/>
    </w:rPr>
  </w:style>
  <w:style w:type="character" w:default="1" w:styleId="22">
    <w:name w:val="Default Paragraph Font"/>
    <w:unhideWhenUsed/>
    <w:qFormat/>
    <w:uiPriority w:val="1"/>
  </w:style>
  <w:style w:type="table" w:default="1" w:styleId="2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next w:val="1"/>
    <w:link w:val="30"/>
    <w:unhideWhenUsed/>
    <w:qFormat/>
    <w:uiPriority w:val="0"/>
    <w:pPr>
      <w:spacing w:before="120"/>
      <w:jc w:val="center"/>
    </w:pPr>
    <w:rPr>
      <w:rFonts w:ascii="Cambria" w:hAnsi="Cambria" w:eastAsia="宋体" w:cstheme="minorBidi"/>
      <w:kern w:val="2"/>
      <w:sz w:val="21"/>
      <w:lang w:val="en-US" w:eastAsia="zh-CN" w:bidi="ar-SA"/>
    </w:rPr>
  </w:style>
  <w:style w:type="paragraph" w:styleId="12">
    <w:name w:val="toc 3"/>
    <w:basedOn w:val="1"/>
    <w:next w:val="1"/>
    <w:qFormat/>
    <w:uiPriority w:val="39"/>
    <w:pPr>
      <w:ind w:left="840" w:leftChars="400"/>
    </w:pPr>
  </w:style>
  <w:style w:type="paragraph" w:styleId="13">
    <w:name w:val="Balloon Text"/>
    <w:basedOn w:val="1"/>
    <w:link w:val="44"/>
    <w:qFormat/>
    <w:uiPriority w:val="0"/>
    <w:rPr>
      <w:sz w:val="18"/>
      <w:szCs w:val="18"/>
    </w:rPr>
  </w:style>
  <w:style w:type="paragraph" w:styleId="14">
    <w:name w:val="footer"/>
    <w:basedOn w:val="1"/>
    <w:link w:val="45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6">
    <w:name w:val="toc 1"/>
    <w:basedOn w:val="1"/>
    <w:next w:val="1"/>
    <w:qFormat/>
    <w:uiPriority w:val="39"/>
  </w:style>
  <w:style w:type="paragraph" w:styleId="17">
    <w:name w:val="Subtitle"/>
    <w:basedOn w:val="1"/>
    <w:next w:val="1"/>
    <w:link w:val="52"/>
    <w:qFormat/>
    <w:uiPriority w:val="0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paragraph" w:styleId="18">
    <w:name w:val="toc 2"/>
    <w:basedOn w:val="1"/>
    <w:next w:val="1"/>
    <w:qFormat/>
    <w:uiPriority w:val="39"/>
    <w:pPr>
      <w:ind w:left="420" w:leftChars="200"/>
    </w:pPr>
  </w:style>
  <w:style w:type="paragraph" w:styleId="1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cs="Times New Roman"/>
      <w:kern w:val="0"/>
      <w:szCs w:val="24"/>
    </w:rPr>
  </w:style>
  <w:style w:type="paragraph" w:styleId="2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</w:rPr>
  </w:style>
  <w:style w:type="paragraph" w:styleId="21">
    <w:name w:val="Title"/>
    <w:basedOn w:val="1"/>
    <w:next w:val="1"/>
    <w:link w:val="51"/>
    <w:qFormat/>
    <w:uiPriority w:val="99"/>
    <w:pPr>
      <w:spacing w:before="240" w:after="60"/>
      <w:jc w:val="center"/>
      <w:outlineLvl w:val="0"/>
    </w:pPr>
    <w:rPr>
      <w:rFonts w:ascii="Cambria" w:hAnsi="Cambria" w:cs="Times New Roman"/>
      <w:b/>
      <w:bCs/>
      <w:kern w:val="0"/>
      <w:sz w:val="32"/>
      <w:szCs w:val="32"/>
    </w:rPr>
  </w:style>
  <w:style w:type="character" w:styleId="23">
    <w:name w:val="Strong"/>
    <w:qFormat/>
    <w:uiPriority w:val="0"/>
    <w:rPr>
      <w:b/>
      <w:bCs/>
    </w:rPr>
  </w:style>
  <w:style w:type="character" w:styleId="24">
    <w:name w:val="Emphasis"/>
    <w:qFormat/>
    <w:uiPriority w:val="0"/>
    <w:rPr>
      <w:i/>
      <w:iCs/>
    </w:rPr>
  </w:style>
  <w:style w:type="character" w:styleId="25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7">
    <w:name w:val="Table Grid"/>
    <w:basedOn w:val="2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8">
    <w:name w:val="标题 1 Char"/>
    <w:link w:val="2"/>
    <w:qFormat/>
    <w:uiPriority w:val="99"/>
    <w:rPr>
      <w:rFonts w:cstheme="minorBidi"/>
      <w:b/>
      <w:bCs/>
      <w:kern w:val="44"/>
      <w:sz w:val="44"/>
      <w:szCs w:val="44"/>
    </w:rPr>
  </w:style>
  <w:style w:type="character" w:customStyle="1" w:styleId="29">
    <w:name w:val="标题 3 Char"/>
    <w:link w:val="4"/>
    <w:qFormat/>
    <w:uiPriority w:val="99"/>
    <w:rPr>
      <w:rFonts w:cstheme="minorBidi"/>
      <w:b/>
      <w:bCs/>
      <w:sz w:val="30"/>
      <w:szCs w:val="32"/>
    </w:rPr>
  </w:style>
  <w:style w:type="character" w:customStyle="1" w:styleId="30">
    <w:name w:val="题注 Char"/>
    <w:link w:val="11"/>
    <w:qFormat/>
    <w:uiPriority w:val="0"/>
    <w:rPr>
      <w:rFonts w:ascii="Cambria" w:hAnsi="Cambria" w:cstheme="minorBidi"/>
      <w:kern w:val="2"/>
      <w:sz w:val="21"/>
    </w:rPr>
  </w:style>
  <w:style w:type="character" w:customStyle="1" w:styleId="31">
    <w:name w:val="标题 4 Char"/>
    <w:link w:val="5"/>
    <w:qFormat/>
    <w:uiPriority w:val="99"/>
    <w:rPr>
      <w:rFonts w:ascii="Cambria" w:hAnsi="Cambria" w:cstheme="minorBidi"/>
      <w:b/>
      <w:bCs/>
      <w:sz w:val="28"/>
      <w:szCs w:val="28"/>
    </w:rPr>
  </w:style>
  <w:style w:type="character" w:customStyle="1" w:styleId="32">
    <w:name w:val="标题 5 Char"/>
    <w:link w:val="6"/>
    <w:qFormat/>
    <w:uiPriority w:val="99"/>
    <w:rPr>
      <w:rFonts w:cstheme="minorBidi"/>
      <w:b/>
      <w:bCs/>
      <w:sz w:val="28"/>
      <w:szCs w:val="28"/>
    </w:rPr>
  </w:style>
  <w:style w:type="character" w:customStyle="1" w:styleId="33">
    <w:name w:val="l-btn-left"/>
    <w:basedOn w:val="22"/>
    <w:qFormat/>
    <w:uiPriority w:val="0"/>
  </w:style>
  <w:style w:type="character" w:customStyle="1" w:styleId="34">
    <w:name w:val="l-btn-left1"/>
    <w:basedOn w:val="22"/>
    <w:qFormat/>
    <w:uiPriority w:val="0"/>
  </w:style>
  <w:style w:type="character" w:customStyle="1" w:styleId="35">
    <w:name w:val="l-btn-left2"/>
    <w:basedOn w:val="22"/>
    <w:qFormat/>
    <w:uiPriority w:val="0"/>
  </w:style>
  <w:style w:type="character" w:customStyle="1" w:styleId="36">
    <w:name w:val="l-btn-left3"/>
    <w:basedOn w:val="22"/>
    <w:qFormat/>
    <w:uiPriority w:val="0"/>
  </w:style>
  <w:style w:type="character" w:customStyle="1" w:styleId="37">
    <w:name w:val="l-btn-icon-right"/>
    <w:basedOn w:val="22"/>
    <w:qFormat/>
    <w:uiPriority w:val="0"/>
  </w:style>
  <w:style w:type="character" w:customStyle="1" w:styleId="38">
    <w:name w:val="l-btn-text"/>
    <w:basedOn w:val="22"/>
    <w:qFormat/>
    <w:uiPriority w:val="0"/>
    <w:rPr>
      <w:vertAlign w:val="baseline"/>
    </w:rPr>
  </w:style>
  <w:style w:type="character" w:customStyle="1" w:styleId="39">
    <w:name w:val="l-btn-icon-left"/>
    <w:basedOn w:val="22"/>
    <w:qFormat/>
    <w:uiPriority w:val="0"/>
  </w:style>
  <w:style w:type="character" w:customStyle="1" w:styleId="40">
    <w:name w:val="l-btn-empty"/>
    <w:basedOn w:val="22"/>
    <w:qFormat/>
    <w:uiPriority w:val="0"/>
  </w:style>
  <w:style w:type="character" w:customStyle="1" w:styleId="41">
    <w:name w:val="string1"/>
    <w:basedOn w:val="22"/>
    <w:qFormat/>
    <w:uiPriority w:val="0"/>
    <w:rPr>
      <w:color w:val="0000FF"/>
    </w:rPr>
  </w:style>
  <w:style w:type="character" w:customStyle="1" w:styleId="42">
    <w:name w:val="l-btn-left4"/>
    <w:basedOn w:val="22"/>
    <w:qFormat/>
    <w:uiPriority w:val="0"/>
  </w:style>
  <w:style w:type="character" w:customStyle="1" w:styleId="43">
    <w:name w:val="l-btn-left5"/>
    <w:basedOn w:val="22"/>
    <w:qFormat/>
    <w:uiPriority w:val="0"/>
  </w:style>
  <w:style w:type="character" w:customStyle="1" w:styleId="44">
    <w:name w:val="批注框文本 Char"/>
    <w:basedOn w:val="22"/>
    <w:link w:val="1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45">
    <w:name w:val="页脚 Char"/>
    <w:basedOn w:val="22"/>
    <w:link w:val="14"/>
    <w:qFormat/>
    <w:uiPriority w:val="99"/>
    <w:rPr>
      <w:rFonts w:asciiTheme="minorHAnsi" w:hAnsiTheme="minorHAnsi" w:eastAsiaTheme="minorEastAsia" w:cstheme="minorBidi"/>
      <w:kern w:val="2"/>
      <w:sz w:val="18"/>
      <w:szCs w:val="24"/>
    </w:rPr>
  </w:style>
  <w:style w:type="character" w:customStyle="1" w:styleId="46">
    <w:name w:val="标题 2 Char"/>
    <w:link w:val="3"/>
    <w:qFormat/>
    <w:locked/>
    <w:uiPriority w:val="99"/>
    <w:rPr>
      <w:rFonts w:ascii="Cambria" w:hAnsi="Cambria" w:eastAsia="黑体" w:cstheme="minorBidi"/>
      <w:b/>
      <w:bCs/>
      <w:kern w:val="2"/>
      <w:sz w:val="32"/>
      <w:szCs w:val="32"/>
    </w:rPr>
  </w:style>
  <w:style w:type="character" w:customStyle="1" w:styleId="47">
    <w:name w:val="标题 6 Char"/>
    <w:link w:val="7"/>
    <w:qFormat/>
    <w:locked/>
    <w:uiPriority w:val="99"/>
    <w:rPr>
      <w:rFonts w:ascii="Cambria" w:hAnsi="Cambria" w:cstheme="minorBidi"/>
      <w:b/>
      <w:bCs/>
      <w:sz w:val="24"/>
      <w:szCs w:val="24"/>
    </w:rPr>
  </w:style>
  <w:style w:type="character" w:customStyle="1" w:styleId="48">
    <w:name w:val="标题 7 Char"/>
    <w:link w:val="8"/>
    <w:qFormat/>
    <w:locked/>
    <w:uiPriority w:val="99"/>
    <w:rPr>
      <w:rFonts w:cstheme="minorBidi"/>
      <w:b/>
      <w:bCs/>
      <w:sz w:val="24"/>
      <w:szCs w:val="24"/>
    </w:rPr>
  </w:style>
  <w:style w:type="character" w:customStyle="1" w:styleId="49">
    <w:name w:val="标题 8 Char"/>
    <w:link w:val="9"/>
    <w:qFormat/>
    <w:locked/>
    <w:uiPriority w:val="99"/>
    <w:rPr>
      <w:rFonts w:ascii="Cambria" w:hAnsi="Cambria" w:cstheme="minorBidi"/>
      <w:sz w:val="24"/>
      <w:szCs w:val="24"/>
    </w:rPr>
  </w:style>
  <w:style w:type="character" w:customStyle="1" w:styleId="50">
    <w:name w:val="标题 9 Char"/>
    <w:link w:val="10"/>
    <w:qFormat/>
    <w:locked/>
    <w:uiPriority w:val="99"/>
    <w:rPr>
      <w:rFonts w:ascii="Cambria" w:hAnsi="Cambria" w:cstheme="minorBidi"/>
      <w:sz w:val="21"/>
      <w:szCs w:val="21"/>
    </w:rPr>
  </w:style>
  <w:style w:type="character" w:customStyle="1" w:styleId="51">
    <w:name w:val="标题 Char"/>
    <w:link w:val="21"/>
    <w:qFormat/>
    <w:uiPriority w:val="99"/>
    <w:rPr>
      <w:rFonts w:ascii="Cambria" w:hAnsi="Cambria"/>
      <w:b/>
      <w:bCs/>
      <w:sz w:val="32"/>
      <w:szCs w:val="32"/>
    </w:rPr>
  </w:style>
  <w:style w:type="character" w:customStyle="1" w:styleId="52">
    <w:name w:val="副标题 Char"/>
    <w:link w:val="17"/>
    <w:qFormat/>
    <w:uiPriority w:val="0"/>
    <w:rPr>
      <w:rFonts w:ascii="Cambria" w:hAnsi="Cambria"/>
      <w:b/>
      <w:bCs/>
      <w:kern w:val="28"/>
      <w:sz w:val="32"/>
      <w:szCs w:val="32"/>
    </w:rPr>
  </w:style>
  <w:style w:type="paragraph" w:styleId="53">
    <w:name w:val="No Spacing"/>
    <w:basedOn w:val="1"/>
    <w:qFormat/>
    <w:uiPriority w:val="1"/>
    <w:pPr>
      <w:spacing w:line="240" w:lineRule="auto"/>
    </w:pPr>
    <w:rPr>
      <w:rFonts w:cs="Times New Roman"/>
    </w:rPr>
  </w:style>
  <w:style w:type="paragraph" w:styleId="54">
    <w:name w:val="List Paragraph"/>
    <w:basedOn w:val="1"/>
    <w:qFormat/>
    <w:uiPriority w:val="99"/>
    <w:pPr>
      <w:ind w:firstLine="420" w:firstLineChars="200"/>
    </w:pPr>
    <w:rPr>
      <w:rFonts w:cs="Times New Roman"/>
    </w:rPr>
  </w:style>
  <w:style w:type="paragraph" w:styleId="55">
    <w:name w:val="Quote"/>
    <w:basedOn w:val="1"/>
    <w:next w:val="1"/>
    <w:link w:val="56"/>
    <w:qFormat/>
    <w:uiPriority w:val="29"/>
    <w:rPr>
      <w:rFonts w:cs="Times New Roman"/>
      <w:i/>
      <w:iCs/>
      <w:color w:val="000000"/>
    </w:rPr>
  </w:style>
  <w:style w:type="character" w:customStyle="1" w:styleId="56">
    <w:name w:val="引用 Char"/>
    <w:link w:val="55"/>
    <w:qFormat/>
    <w:uiPriority w:val="29"/>
    <w:rPr>
      <w:i/>
      <w:iCs/>
      <w:color w:val="000000"/>
      <w:kern w:val="2"/>
      <w:sz w:val="24"/>
      <w:szCs w:val="22"/>
    </w:rPr>
  </w:style>
  <w:style w:type="paragraph" w:styleId="57">
    <w:name w:val="Intense Quote"/>
    <w:basedOn w:val="1"/>
    <w:next w:val="1"/>
    <w:link w:val="58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Times New Roman"/>
      <w:b/>
      <w:bCs/>
      <w:i/>
      <w:iCs/>
      <w:color w:val="4F81BD"/>
    </w:rPr>
  </w:style>
  <w:style w:type="character" w:customStyle="1" w:styleId="58">
    <w:name w:val="明显引用 Char"/>
    <w:link w:val="57"/>
    <w:qFormat/>
    <w:uiPriority w:val="30"/>
    <w:rPr>
      <w:b/>
      <w:bCs/>
      <w:i/>
      <w:iCs/>
      <w:color w:val="4F81BD"/>
      <w:kern w:val="2"/>
      <w:sz w:val="24"/>
      <w:szCs w:val="22"/>
    </w:rPr>
  </w:style>
  <w:style w:type="character" w:customStyle="1" w:styleId="59">
    <w:name w:val="不明显强调1"/>
    <w:qFormat/>
    <w:uiPriority w:val="99"/>
    <w:rPr>
      <w:rFonts w:cs="Times New Roman"/>
      <w:i/>
      <w:iCs/>
      <w:color w:val="808080"/>
    </w:rPr>
  </w:style>
  <w:style w:type="character" w:customStyle="1" w:styleId="60">
    <w:name w:val="明显强调1"/>
    <w:qFormat/>
    <w:uiPriority w:val="21"/>
    <w:rPr>
      <w:b/>
      <w:bCs/>
      <w:i/>
      <w:iCs/>
      <w:color w:val="4F81BD"/>
    </w:rPr>
  </w:style>
  <w:style w:type="character" w:customStyle="1" w:styleId="61">
    <w:name w:val="不明显参考1"/>
    <w:qFormat/>
    <w:uiPriority w:val="31"/>
    <w:rPr>
      <w:smallCaps/>
      <w:color w:val="C0504D"/>
      <w:sz w:val="21"/>
      <w:szCs w:val="21"/>
      <w:u w:val="single"/>
    </w:rPr>
  </w:style>
  <w:style w:type="character" w:customStyle="1" w:styleId="62">
    <w:name w:val="明显参考1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63">
    <w:name w:val="书籍标题1"/>
    <w:qFormat/>
    <w:uiPriority w:val="33"/>
    <w:rPr>
      <w:b/>
      <w:bCs/>
      <w:smallCaps/>
      <w:spacing w:val="5"/>
    </w:rPr>
  </w:style>
  <w:style w:type="paragraph" w:customStyle="1" w:styleId="64">
    <w:name w:val="TOC 标题1"/>
    <w:basedOn w:val="2"/>
    <w:next w:val="1"/>
    <w:unhideWhenUsed/>
    <w:qFormat/>
    <w:uiPriority w:val="39"/>
    <w:pPr>
      <w:numPr>
        <w:numId w:val="0"/>
      </w:numPr>
      <w:spacing w:line="578" w:lineRule="auto"/>
      <w:jc w:val="both"/>
      <w:outlineLvl w:val="9"/>
    </w:pPr>
    <w:rPr>
      <w:rFonts w:cs="Times New Roman"/>
    </w:rPr>
  </w:style>
  <w:style w:type="character" w:customStyle="1" w:styleId="65">
    <w:name w:val="font41"/>
    <w:basedOn w:val="22"/>
    <w:qFormat/>
    <w:uiPriority w:val="0"/>
    <w:rPr>
      <w:rFonts w:ascii="font-weight : 400" w:hAnsi="font-weight : 400" w:eastAsia="font-weight : 400" w:cs="font-weight : 400"/>
      <w:color w:val="000000"/>
      <w:sz w:val="22"/>
      <w:szCs w:val="22"/>
      <w:u w:val="none"/>
    </w:rPr>
  </w:style>
  <w:style w:type="character" w:customStyle="1" w:styleId="66">
    <w:name w:val="font11"/>
    <w:basedOn w:val="22"/>
    <w:qFormat/>
    <w:uiPriority w:val="0"/>
    <w:rPr>
      <w:rFonts w:hint="eastAsia" w:ascii="宋体" w:hAnsi="宋体" w:eastAsia="宋体" w:cs="宋体"/>
      <w:color w:val="FF0000"/>
      <w:sz w:val="22"/>
      <w:szCs w:val="22"/>
      <w:u w:val="none"/>
    </w:rPr>
  </w:style>
  <w:style w:type="character" w:customStyle="1" w:styleId="67">
    <w:name w:val="font01"/>
    <w:basedOn w:val="22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4" Type="http://schemas.openxmlformats.org/officeDocument/2006/relationships/fontTable" Target="fontTable.xml"/><Relationship Id="rId63" Type="http://schemas.openxmlformats.org/officeDocument/2006/relationships/customXml" Target="../customXml/item2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49.png"/><Relationship Id="rId6" Type="http://schemas.openxmlformats.org/officeDocument/2006/relationships/footer" Target="footer2.xml"/><Relationship Id="rId59" Type="http://schemas.openxmlformats.org/officeDocument/2006/relationships/image" Target="media/image48.png"/><Relationship Id="rId58" Type="http://schemas.openxmlformats.org/officeDocument/2006/relationships/image" Target="media/image47.png"/><Relationship Id="rId57" Type="http://schemas.openxmlformats.org/officeDocument/2006/relationships/image" Target="media/image46.png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header" Target="header2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header" Target="header1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er" Target="foot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emf"/><Relationship Id="rId12" Type="http://schemas.openxmlformats.org/officeDocument/2006/relationships/oleObject" Target="embeddings/oleObject2.bin"/><Relationship Id="rId11" Type="http://schemas.openxmlformats.org/officeDocument/2006/relationships/image" Target="media/image1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E3813C-3265-4AE9-8837-1EFCDA19D02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ltzn</Company>
  <Pages>66</Pages>
  <Words>14115</Words>
  <Characters>45935</Characters>
  <Lines>2013</Lines>
  <Paragraphs>1479</Paragraphs>
  <ScaleCrop>false</ScaleCrop>
  <LinksUpToDate>false</LinksUpToDate>
  <CharactersWithSpaces>54884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2018-07-27T10:07:06Z</dcterms:modified>
  <cp:revision>481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