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7C" w:rsidRPr="005E2124" w:rsidRDefault="00A364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PH1700 Homework 9  </w:t>
      </w:r>
    </w:p>
    <w:p w:rsidR="0009497C" w:rsidRPr="005E2124" w:rsidRDefault="00A364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Instructions</w:t>
      </w:r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9497C" w:rsidRPr="005E2124" w:rsidRDefault="00A364B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may work in groups, but you must submit your own write up of the homework. Create a Word or PDF document with text as if you were writing up a statistical analysis report. Embed the figures and tables in your document. You can copy tables by selecting the table, right-click, and copy as a picture – then paste into Word. Similarly with graphs, click on the window with the graph, Ctrl-C (Command-C on Mac) to copy, then Ctrl-V (Command-V on Mac) to paste into Word. </w:t>
      </w:r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Important</w:t>
      </w:r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>: it is unacceptable to just answer with a graph or a number. You have to write a sentence or two describing what you observe and your interpretation. Please include units (mm, inches, pounds, mm/L, etc.) when reporting any numbers. Be professional in your homework report. For questions involving hypothesis testing or confidence intervals, assume the 0.05 significance level, unless otherwise specified.</w:t>
      </w:r>
    </w:p>
    <w:p w:rsidR="0009497C" w:rsidRPr="005E2124" w:rsidRDefault="00A364B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b/>
          <w:sz w:val="24"/>
          <w:szCs w:val="24"/>
        </w:rPr>
        <w:t>For all homework problems, when performing any statistical test, please state the hypotheses, and report the test statistic, and report the p-value (or critical value, if requested) as part of performing and interpreting test.</w:t>
      </w:r>
    </w:p>
    <w:p w:rsidR="0009497C" w:rsidRPr="005E2124" w:rsidRDefault="000949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497C" w:rsidRPr="005E2124" w:rsidRDefault="00A364B7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b/>
          <w:sz w:val="24"/>
          <w:szCs w:val="24"/>
        </w:rPr>
        <w:t xml:space="preserve">Problems </w:t>
      </w:r>
    </w:p>
    <w:p w:rsidR="0009497C" w:rsidRPr="005E2124" w:rsidRDefault="00A364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b/>
          <w:sz w:val="24"/>
          <w:szCs w:val="24"/>
        </w:rPr>
        <w:t xml:space="preserve">12.44 </w:t>
      </w:r>
      <w:proofErr w:type="gramStart"/>
      <w:r w:rsidRPr="005E2124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5E2124">
        <w:rPr>
          <w:rFonts w:ascii="Times New Roman" w:eastAsia="Times New Roman" w:hAnsi="Times New Roman" w:cs="Times New Roman"/>
          <w:b/>
          <w:sz w:val="24"/>
          <w:szCs w:val="24"/>
        </w:rPr>
        <w:t xml:space="preserve"> ROSNER: </w:t>
      </w:r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Additionally, Assess the distribution of </w:t>
      </w:r>
      <w:proofErr w:type="spellStart"/>
      <w:r w:rsidRPr="005E2124">
        <w:rPr>
          <w:rFonts w:ascii="Times New Roman" w:eastAsia="Times New Roman" w:hAnsi="Times New Roman" w:cs="Times New Roman"/>
          <w:sz w:val="24"/>
          <w:szCs w:val="24"/>
        </w:rPr>
        <w:t>Maxfwt</w:t>
      </w:r>
      <w:proofErr w:type="spellEnd"/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 to verify that non-parametric methods are needed. (Discuss why or why not) regardless of your answer, use non-parametric methods. In practice, we would only perform testing for pairwise differences if the overall test is significant. </w:t>
      </w:r>
    </w:p>
    <w:p w:rsidR="00C47EE3" w:rsidRPr="005E2124" w:rsidRDefault="00C47EE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EE3" w:rsidRPr="005E2124" w:rsidRDefault="00C47E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2124">
        <w:rPr>
          <w:rFonts w:ascii="Times New Roman" w:hAnsi="Times New Roman" w:cs="Times New Roman"/>
          <w:sz w:val="24"/>
          <w:szCs w:val="24"/>
        </w:rPr>
        <w:t xml:space="preserve">Environmental Health, Pediatrics Refer to Data Set LEAD.DAT at www.cengagebrain.com. </w:t>
      </w:r>
    </w:p>
    <w:p w:rsidR="00C47EE3" w:rsidRPr="005E2124" w:rsidRDefault="00C47E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47EE3" w:rsidRPr="005E2124" w:rsidRDefault="00C47EE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124">
        <w:rPr>
          <w:rFonts w:ascii="Times New Roman" w:hAnsi="Times New Roman" w:cs="Times New Roman"/>
          <w:sz w:val="24"/>
          <w:szCs w:val="24"/>
        </w:rPr>
        <w:t>12.44 Use nonparametric methods to compare MAXFWT among the three exposure groups defined by the variable LEAD_GRP.</w:t>
      </w:r>
    </w:p>
    <w:p w:rsidR="0009497C" w:rsidRPr="005E2124" w:rsidRDefault="0009497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497C" w:rsidRPr="005E2124" w:rsidRDefault="00A364B7">
      <w:pPr>
        <w:spacing w:after="0" w:line="276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Required additional problems</w:t>
      </w:r>
    </w:p>
    <w:p w:rsidR="0009497C" w:rsidRPr="005E2124" w:rsidRDefault="00A364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b/>
          <w:sz w:val="24"/>
          <w:szCs w:val="24"/>
        </w:rPr>
        <w:t xml:space="preserve">1.  </w:t>
      </w:r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5E2124">
        <w:rPr>
          <w:rFonts w:ascii="Times New Roman" w:eastAsia="Times New Roman" w:hAnsi="Times New Roman" w:cs="Times New Roman"/>
          <w:sz w:val="24"/>
          <w:szCs w:val="24"/>
        </w:rPr>
        <w:t>LEAD.DAT.dta</w:t>
      </w:r>
      <w:proofErr w:type="spellEnd"/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09497C" w:rsidRPr="005E2124" w:rsidRDefault="00A364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>Test whether there are any difference</w:t>
      </w:r>
      <w:bookmarkStart w:id="0" w:name="_GoBack"/>
      <w:bookmarkEnd w:id="0"/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in full IQ score across the 3 exposure groups defined by </w:t>
      </w:r>
      <w:proofErr w:type="spellStart"/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>lead_grp</w:t>
      </w:r>
      <w:proofErr w:type="spellEnd"/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(no exposure, past exposure and current exposure). For homework purposes, do so both parametrically (hint: refer to ANOVA from 1690 course to perform the parametric test or </w:t>
      </w:r>
      <w:proofErr w:type="spellStart"/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>Rosner</w:t>
      </w:r>
      <w:proofErr w:type="spellEnd"/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chapter 12; you can also refer to the ANOVA section from the STATA lab) and non-parametrically.  State the hypothesis, report the test statistics and p value</w:t>
      </w:r>
    </w:p>
    <w:p w:rsidR="0009497C" w:rsidRPr="005E2124" w:rsidRDefault="00A364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Assess the distribution of full IQ scores and discuss which test is more valid and </w:t>
      </w:r>
      <w:proofErr w:type="gramStart"/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>justify</w:t>
      </w:r>
      <w:proofErr w:type="gramEnd"/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why.  </w:t>
      </w:r>
    </w:p>
    <w:p w:rsidR="0009497C" w:rsidRPr="005E2124" w:rsidRDefault="00A364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Given your results to the overall test, is there sufficient evidence to perform further pairwise testing between the means (yes or no, and explain why or why not, in 1 or 2 sentences.) For each test performed, state the null and alternative hypotheses, report the test statistic, and p-value, and interpret your tests.</w:t>
      </w:r>
    </w:p>
    <w:p w:rsidR="0009497C" w:rsidRPr="005E2124" w:rsidRDefault="000949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97C" w:rsidRPr="005E2124" w:rsidRDefault="00A364B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 This problem uses the ICU data from Hosmer and </w:t>
      </w:r>
      <w:proofErr w:type="spellStart"/>
      <w:r w:rsidRPr="005E2124">
        <w:rPr>
          <w:rFonts w:ascii="Times New Roman" w:eastAsia="Times New Roman" w:hAnsi="Times New Roman" w:cs="Times New Roman"/>
          <w:sz w:val="24"/>
          <w:szCs w:val="24"/>
        </w:rPr>
        <w:t>Lemeshow</w:t>
      </w:r>
      <w:proofErr w:type="spellEnd"/>
      <w:r w:rsidRPr="005E2124">
        <w:rPr>
          <w:rFonts w:ascii="Times New Roman" w:eastAsia="Times New Roman" w:hAnsi="Times New Roman" w:cs="Times New Roman"/>
          <w:sz w:val="24"/>
          <w:szCs w:val="24"/>
        </w:rPr>
        <w:t>, Applied logistic regression, 2</w:t>
      </w:r>
      <w:r w:rsidRPr="005E21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 edition, described on page 24-25 “The ICU study data set consists of a sample of 200 subjects who were part of a much larger study on survival of patient following admission to an adult intensive care unit (ICU).  The major goal of this study was to develop a logistic regression model to predict the probability of survival to hospital discharge of these patients.”</w:t>
      </w:r>
    </w:p>
    <w:p w:rsidR="0009497C" w:rsidRPr="005E2124" w:rsidRDefault="00A364B7">
      <w:pPr>
        <w:rPr>
          <w:rFonts w:ascii="Times New Roman" w:eastAsia="Times New Roman" w:hAnsi="Times New Roman" w:cs="Times New Roman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We wish to assess the relationship between Surviving the ICU and age, sex, and CPR prior to entry into the ICU.  Therefore, we fit a logistic regression model using vital status (STA) 0 = lived and 1 = died; age in years, sex (0=Male, 1= Female) and CPR prior to ICU entry (CPR, 0=no, 1=yes) </w:t>
      </w:r>
      <w:proofErr w:type="gramStart"/>
      <w:r w:rsidRPr="005E212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 full data can be found in icu.csv and its data dictionary in icu.txt.</w:t>
      </w:r>
    </w:p>
    <w:p w:rsidR="0009497C" w:rsidRPr="005E2124" w:rsidRDefault="00A364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Use the following </w:t>
      </w:r>
      <w:proofErr w:type="spellStart"/>
      <w:r w:rsidRPr="005E2124">
        <w:rPr>
          <w:rFonts w:ascii="Times New Roman" w:eastAsia="Times New Roman" w:hAnsi="Times New Roman" w:cs="Times New Roman"/>
          <w:sz w:val="24"/>
          <w:szCs w:val="24"/>
        </w:rPr>
        <w:t>stata</w:t>
      </w:r>
      <w:proofErr w:type="spellEnd"/>
      <w:r w:rsidRPr="005E2124">
        <w:rPr>
          <w:rFonts w:ascii="Times New Roman" w:eastAsia="Times New Roman" w:hAnsi="Times New Roman" w:cs="Times New Roman"/>
          <w:sz w:val="24"/>
          <w:szCs w:val="24"/>
        </w:rPr>
        <w:t xml:space="preserve"> output to answer the following questions.  </w:t>
      </w:r>
    </w:p>
    <w:p w:rsidR="0009497C" w:rsidRPr="005E2124" w:rsidRDefault="00A364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E2124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368290" cy="505513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5055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97C" w:rsidRPr="005E2124" w:rsidRDefault="00A364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2124">
        <w:rPr>
          <w:rFonts w:ascii="Times New Roman" w:eastAsia="Times New Roman" w:hAnsi="Times New Roman" w:cs="Times New Roman"/>
          <w:sz w:val="24"/>
          <w:szCs w:val="24"/>
        </w:rPr>
        <w:t>2.a</w:t>
      </w:r>
      <w:proofErr w:type="gramEnd"/>
      <w:r w:rsidRPr="005E2124">
        <w:rPr>
          <w:rFonts w:ascii="Times New Roman" w:eastAsia="Times New Roman" w:hAnsi="Times New Roman" w:cs="Times New Roman"/>
          <w:sz w:val="24"/>
          <w:szCs w:val="24"/>
        </w:rPr>
        <w:t>) Write the appropriate logistic model for this analysis</w:t>
      </w:r>
    </w:p>
    <w:p w:rsidR="0009497C" w:rsidRPr="005E2124" w:rsidRDefault="00A364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2124">
        <w:rPr>
          <w:rFonts w:ascii="Times New Roman" w:eastAsia="Times New Roman" w:hAnsi="Times New Roman" w:cs="Times New Roman"/>
          <w:sz w:val="24"/>
          <w:szCs w:val="24"/>
        </w:rPr>
        <w:t>2.b</w:t>
      </w:r>
      <w:proofErr w:type="gramEnd"/>
      <w:r w:rsidRPr="005E2124">
        <w:rPr>
          <w:rFonts w:ascii="Times New Roman" w:eastAsia="Times New Roman" w:hAnsi="Times New Roman" w:cs="Times New Roman"/>
          <w:sz w:val="24"/>
          <w:szCs w:val="24"/>
        </w:rPr>
        <w:t>) Is the model significant?  Report the hypothesis, appropriate test statistics and p-value.</w:t>
      </w:r>
    </w:p>
    <w:p w:rsidR="0009497C" w:rsidRPr="005E2124" w:rsidRDefault="00A364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2124">
        <w:rPr>
          <w:rFonts w:ascii="Times New Roman" w:eastAsia="Times New Roman" w:hAnsi="Times New Roman" w:cs="Times New Roman"/>
          <w:sz w:val="24"/>
          <w:szCs w:val="24"/>
        </w:rPr>
        <w:t>2.c</w:t>
      </w:r>
      <w:proofErr w:type="gramEnd"/>
      <w:r w:rsidRPr="005E2124">
        <w:rPr>
          <w:rFonts w:ascii="Times New Roman" w:eastAsia="Times New Roman" w:hAnsi="Times New Roman" w:cs="Times New Roman"/>
          <w:sz w:val="24"/>
          <w:szCs w:val="24"/>
        </w:rPr>
        <w:t>) Is age a significant risk factor for dying in the ICU?  Report the hypothesis, appropriate test statistics and p-value. How would we interpret the coefficient for age?   What could we have done to interpret the coefficient for age as an odds ratio?</w:t>
      </w:r>
    </w:p>
    <w:p w:rsidR="0009497C" w:rsidRPr="005E2124" w:rsidRDefault="00A364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2124">
        <w:rPr>
          <w:rFonts w:ascii="Times New Roman" w:eastAsia="Times New Roman" w:hAnsi="Times New Roman" w:cs="Times New Roman"/>
          <w:sz w:val="24"/>
          <w:szCs w:val="24"/>
        </w:rPr>
        <w:t>2.d</w:t>
      </w:r>
      <w:proofErr w:type="gramEnd"/>
      <w:r w:rsidRPr="005E2124">
        <w:rPr>
          <w:rFonts w:ascii="Times New Roman" w:eastAsia="Times New Roman" w:hAnsi="Times New Roman" w:cs="Times New Roman"/>
          <w:sz w:val="24"/>
          <w:szCs w:val="24"/>
        </w:rPr>
        <w:t>) Is sex a significant risk factor for dying in the ICU? Report the hypothesis, appropriate test statistics and p-value. Interpret its odds ratio appropriately, based on the significance.</w:t>
      </w:r>
    </w:p>
    <w:p w:rsidR="0009497C" w:rsidRPr="005E2124" w:rsidRDefault="00A364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2124">
        <w:rPr>
          <w:rFonts w:ascii="Times New Roman" w:eastAsia="Times New Roman" w:hAnsi="Times New Roman" w:cs="Times New Roman"/>
          <w:sz w:val="24"/>
          <w:szCs w:val="24"/>
        </w:rPr>
        <w:t>2.e</w:t>
      </w:r>
      <w:proofErr w:type="gramEnd"/>
      <w:r w:rsidRPr="005E2124">
        <w:rPr>
          <w:rFonts w:ascii="Times New Roman" w:eastAsia="Times New Roman" w:hAnsi="Times New Roman" w:cs="Times New Roman"/>
          <w:sz w:val="24"/>
          <w:szCs w:val="24"/>
        </w:rPr>
        <w:t>) Is CPR a significant risk factor for dying in the ICU?  Report the hypothesis, appropriate test statistics and p-value. Interpret its odds ratio appropriately.</w:t>
      </w:r>
    </w:p>
    <w:sectPr w:rsidR="0009497C" w:rsidRPr="005E21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5E93"/>
    <w:multiLevelType w:val="multilevel"/>
    <w:tmpl w:val="DDEAF40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7C"/>
    <w:rsid w:val="0009497C"/>
    <w:rsid w:val="005E2124"/>
    <w:rsid w:val="00A364B7"/>
    <w:rsid w:val="00C4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16613-D85D-4D87-BD19-C724AE70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4B3"/>
  </w:style>
  <w:style w:type="paragraph" w:styleId="Footer">
    <w:name w:val="footer"/>
    <w:basedOn w:val="Normal"/>
    <w:link w:val="FooterChar"/>
    <w:uiPriority w:val="99"/>
    <w:unhideWhenUsed/>
    <w:rsid w:val="00A5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4B3"/>
  </w:style>
  <w:style w:type="paragraph" w:styleId="NormalWeb">
    <w:name w:val="Normal (Web)"/>
    <w:basedOn w:val="Normal"/>
    <w:uiPriority w:val="99"/>
    <w:semiHidden/>
    <w:unhideWhenUsed/>
    <w:rsid w:val="00A5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34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61C6"/>
    <w:rPr>
      <w:color w:val="808080"/>
    </w:rPr>
  </w:style>
  <w:style w:type="table" w:styleId="TableGrid">
    <w:name w:val="Table Grid"/>
    <w:basedOn w:val="TableNormal"/>
    <w:uiPriority w:val="39"/>
    <w:rsid w:val="00B4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E288B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9UGSqbG15dALnAzRAW1SpljaOQ==">AMUW2mWqEmdktxHOmb7Bn4PyZX5X/tbimbhi4L5x+RgPl65l9JIi8fbaIHGWSIoKPMFKQe+XUBBtXPsi65DEeanoxiacsbyCcxfIpj1oN/QzFE//g1fs9Eo=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Swartz, Michael D</dc:creator>
  <cp:lastModifiedBy>Chen, Baojiang</cp:lastModifiedBy>
  <cp:revision>3</cp:revision>
  <dcterms:created xsi:type="dcterms:W3CDTF">2021-01-14T16:54:00Z</dcterms:created>
  <dcterms:modified xsi:type="dcterms:W3CDTF">2021-01-14T19:32:00Z</dcterms:modified>
</cp:coreProperties>
</file>