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4A380" w14:textId="77777777" w:rsidR="008C2CD7" w:rsidRDefault="00000000">
      <w:pPr>
        <w:shd w:val="clear" w:color="auto" w:fill="FFFFFF"/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Project 4 Task 2 – </w:t>
      </w:r>
      <w:proofErr w:type="spellStart"/>
      <w:r>
        <w:rPr>
          <w:b/>
          <w:sz w:val="24"/>
          <w:szCs w:val="24"/>
        </w:rPr>
        <w:t>Currencyscoop</w:t>
      </w:r>
      <w:proofErr w:type="spellEnd"/>
      <w:r>
        <w:rPr>
          <w:b/>
          <w:sz w:val="24"/>
          <w:szCs w:val="24"/>
        </w:rPr>
        <w:t xml:space="preserve">, by </w:t>
      </w:r>
      <w:proofErr w:type="spellStart"/>
      <w:r>
        <w:rPr>
          <w:b/>
          <w:sz w:val="24"/>
          <w:szCs w:val="24"/>
        </w:rPr>
        <w:t>Yufan</w:t>
      </w:r>
      <w:proofErr w:type="spellEnd"/>
      <w:r>
        <w:rPr>
          <w:b/>
          <w:sz w:val="24"/>
          <w:szCs w:val="24"/>
        </w:rPr>
        <w:t xml:space="preserve"> Lu (</w:t>
      </w:r>
      <w:proofErr w:type="spellStart"/>
      <w:r>
        <w:rPr>
          <w:b/>
          <w:sz w:val="24"/>
          <w:szCs w:val="24"/>
        </w:rPr>
        <w:t>AndrewID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yufanlu</w:t>
      </w:r>
      <w:proofErr w:type="spellEnd"/>
      <w:r>
        <w:rPr>
          <w:b/>
          <w:sz w:val="24"/>
          <w:szCs w:val="24"/>
        </w:rPr>
        <w:t xml:space="preserve">), </w:t>
      </w:r>
      <w:proofErr w:type="spellStart"/>
      <w:r>
        <w:rPr>
          <w:b/>
          <w:sz w:val="24"/>
          <w:szCs w:val="24"/>
        </w:rPr>
        <w:t>Yuting</w:t>
      </w:r>
      <w:proofErr w:type="spellEnd"/>
      <w:r>
        <w:rPr>
          <w:b/>
          <w:sz w:val="24"/>
          <w:szCs w:val="24"/>
        </w:rPr>
        <w:t xml:space="preserve"> Long (</w:t>
      </w:r>
      <w:proofErr w:type="spellStart"/>
      <w:r>
        <w:rPr>
          <w:b/>
          <w:sz w:val="24"/>
          <w:szCs w:val="24"/>
        </w:rPr>
        <w:t>AndrewID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yutinglo</w:t>
      </w:r>
      <w:proofErr w:type="spellEnd"/>
      <w:r>
        <w:rPr>
          <w:b/>
          <w:sz w:val="24"/>
          <w:szCs w:val="24"/>
        </w:rPr>
        <w:t>)</w:t>
      </w:r>
    </w:p>
    <w:p w14:paraId="24E158BE" w14:textId="77777777" w:rsidR="008C2CD7" w:rsidRDefault="00000000">
      <w:pPr>
        <w:shd w:val="clear" w:color="auto" w:fill="FFFFFF"/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Description:</w:t>
      </w:r>
    </w:p>
    <w:p w14:paraId="74163295" w14:textId="77777777" w:rsidR="008C2CD7" w:rsidRDefault="00000000">
      <w:pPr>
        <w:shd w:val="clear" w:color="auto" w:fill="FFFFFF"/>
        <w:spacing w:before="240" w:after="240"/>
        <w:rPr>
          <w:color w:val="24292F"/>
          <w:sz w:val="24"/>
          <w:szCs w:val="24"/>
          <w:highlight w:val="white"/>
        </w:rPr>
      </w:pPr>
      <w:r>
        <w:rPr>
          <w:color w:val="24292F"/>
          <w:sz w:val="24"/>
          <w:szCs w:val="24"/>
          <w:highlight w:val="white"/>
        </w:rPr>
        <w:t xml:space="preserve">Our mobile app will ask the user to enter two currency codes for conversion and the amount to </w:t>
      </w:r>
      <w:proofErr w:type="spellStart"/>
      <w:proofErr w:type="gramStart"/>
      <w:r>
        <w:rPr>
          <w:color w:val="24292F"/>
          <w:sz w:val="24"/>
          <w:szCs w:val="24"/>
          <w:highlight w:val="white"/>
        </w:rPr>
        <w:t>convert.Then</w:t>
      </w:r>
      <w:proofErr w:type="spellEnd"/>
      <w:proofErr w:type="gramEnd"/>
      <w:r>
        <w:rPr>
          <w:color w:val="24292F"/>
          <w:sz w:val="24"/>
          <w:szCs w:val="24"/>
          <w:highlight w:val="white"/>
        </w:rPr>
        <w:t xml:space="preserve"> use </w:t>
      </w:r>
      <w:proofErr w:type="spellStart"/>
      <w:r>
        <w:rPr>
          <w:color w:val="212529"/>
          <w:sz w:val="24"/>
          <w:szCs w:val="24"/>
          <w:highlight w:val="white"/>
        </w:rPr>
        <w:t>Currencyscoop</w:t>
      </w:r>
      <w:proofErr w:type="spellEnd"/>
      <w:r>
        <w:rPr>
          <w:color w:val="24292F"/>
          <w:sz w:val="24"/>
          <w:szCs w:val="24"/>
          <w:highlight w:val="white"/>
        </w:rPr>
        <w:t xml:space="preserve"> API to display the correct converted currency amount.</w:t>
      </w:r>
    </w:p>
    <w:p w14:paraId="129F7BDD" w14:textId="77777777" w:rsidR="008C2CD7" w:rsidRDefault="00000000">
      <w:pPr>
        <w:rPr>
          <w:b/>
        </w:rPr>
      </w:pPr>
      <w:r>
        <w:rPr>
          <w:b/>
        </w:rPr>
        <w:t xml:space="preserve">API name: </w:t>
      </w:r>
    </w:p>
    <w:p w14:paraId="0B5F78F9" w14:textId="77777777" w:rsidR="008C2CD7" w:rsidRDefault="00000000">
      <w:pPr>
        <w:rPr>
          <w:color w:val="212529"/>
          <w:sz w:val="24"/>
          <w:szCs w:val="24"/>
          <w:highlight w:val="white"/>
        </w:rPr>
      </w:pPr>
      <w:proofErr w:type="spellStart"/>
      <w:r>
        <w:rPr>
          <w:color w:val="212529"/>
          <w:sz w:val="24"/>
          <w:szCs w:val="24"/>
          <w:highlight w:val="white"/>
        </w:rPr>
        <w:t>Currencyscoop</w:t>
      </w:r>
      <w:proofErr w:type="spellEnd"/>
    </w:p>
    <w:p w14:paraId="68B097F6" w14:textId="77777777" w:rsidR="008C2CD7" w:rsidRDefault="008C2CD7">
      <w:pPr>
        <w:rPr>
          <w:color w:val="212529"/>
          <w:sz w:val="24"/>
          <w:szCs w:val="24"/>
          <w:highlight w:val="white"/>
        </w:rPr>
      </w:pPr>
    </w:p>
    <w:p w14:paraId="59C29859" w14:textId="77777777" w:rsidR="008C2CD7" w:rsidRDefault="00000000">
      <w:pPr>
        <w:rPr>
          <w:b/>
        </w:rPr>
      </w:pPr>
      <w:r>
        <w:rPr>
          <w:b/>
        </w:rPr>
        <w:t xml:space="preserve">API </w:t>
      </w:r>
      <w:proofErr w:type="spellStart"/>
      <w:r>
        <w:rPr>
          <w:b/>
        </w:rPr>
        <w:t>url</w:t>
      </w:r>
      <w:proofErr w:type="spellEnd"/>
      <w:r>
        <w:rPr>
          <w:b/>
        </w:rPr>
        <w:t>:</w:t>
      </w:r>
    </w:p>
    <w:p w14:paraId="195B8253" w14:textId="77777777" w:rsidR="008C2CD7" w:rsidRDefault="00000000">
      <w:pPr>
        <w:rPr>
          <w:b/>
        </w:rPr>
      </w:pPr>
      <w:hyperlink r:id="rId4">
        <w:r>
          <w:rPr>
            <w:color w:val="1155CC"/>
            <w:u w:val="single"/>
          </w:rPr>
          <w:t>https://currencyscoop.com/api-documentation</w:t>
        </w:r>
      </w:hyperlink>
    </w:p>
    <w:p w14:paraId="66A36485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Here is how my application meets the task requirements</w:t>
      </w:r>
    </w:p>
    <w:p w14:paraId="25542F44" w14:textId="77777777" w:rsidR="008C2CD7" w:rsidRDefault="00000000">
      <w:pPr>
        <w:shd w:val="clear" w:color="auto" w:fill="FFFFFF"/>
        <w:spacing w:before="240" w:after="24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1. Implement a native Android application</w:t>
      </w:r>
    </w:p>
    <w:p w14:paraId="29A5FB3A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name of my native Android application project in Android Studio is: </w:t>
      </w:r>
      <w:proofErr w:type="spellStart"/>
      <w:r>
        <w:rPr>
          <w:sz w:val="24"/>
          <w:szCs w:val="24"/>
        </w:rPr>
        <w:t>AndroidCurrencyscoop</w:t>
      </w:r>
      <w:proofErr w:type="spellEnd"/>
    </w:p>
    <w:p w14:paraId="5FA3AA66" w14:textId="77777777" w:rsidR="008C2CD7" w:rsidRDefault="00000000">
      <w:pPr>
        <w:shd w:val="clear" w:color="auto" w:fill="FFFFFF"/>
        <w:spacing w:before="240" w:after="2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a. Has at least three different kinds of views in your Layout (</w:t>
      </w:r>
      <w:proofErr w:type="spellStart"/>
      <w:r>
        <w:rPr>
          <w:color w:val="FF0000"/>
          <w:sz w:val="24"/>
          <w:szCs w:val="24"/>
        </w:rPr>
        <w:t>TextView</w:t>
      </w:r>
      <w:proofErr w:type="spellEnd"/>
      <w:r>
        <w:rPr>
          <w:color w:val="FF0000"/>
          <w:sz w:val="24"/>
          <w:szCs w:val="24"/>
        </w:rPr>
        <w:t xml:space="preserve">, </w:t>
      </w:r>
      <w:proofErr w:type="spellStart"/>
      <w:r>
        <w:rPr>
          <w:color w:val="FF0000"/>
          <w:sz w:val="24"/>
          <w:szCs w:val="24"/>
        </w:rPr>
        <w:t>EditText</w:t>
      </w:r>
      <w:proofErr w:type="spellEnd"/>
      <w:r>
        <w:rPr>
          <w:color w:val="FF0000"/>
          <w:sz w:val="24"/>
          <w:szCs w:val="24"/>
        </w:rPr>
        <w:t xml:space="preserve">, </w:t>
      </w:r>
      <w:proofErr w:type="spellStart"/>
      <w:r>
        <w:rPr>
          <w:color w:val="FF0000"/>
          <w:sz w:val="24"/>
          <w:szCs w:val="24"/>
        </w:rPr>
        <w:t>ImageView</w:t>
      </w:r>
      <w:proofErr w:type="spellEnd"/>
      <w:r>
        <w:rPr>
          <w:color w:val="FF0000"/>
          <w:sz w:val="24"/>
          <w:szCs w:val="24"/>
        </w:rPr>
        <w:t>, etc.)</w:t>
      </w:r>
    </w:p>
    <w:p w14:paraId="24CCEC17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My application uses Spinner, </w:t>
      </w:r>
      <w:proofErr w:type="spellStart"/>
      <w:r>
        <w:rPr>
          <w:sz w:val="24"/>
          <w:szCs w:val="24"/>
        </w:rPr>
        <w:t>TextView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</w:rPr>
        <w:t xml:space="preserve">, Button. See content_main.xml for details of how they are incorporated into the 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.</w:t>
      </w:r>
    </w:p>
    <w:p w14:paraId="6489EA72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Here is a screenshot of the layout before the response has been fetched.</w:t>
      </w:r>
    </w:p>
    <w:p w14:paraId="19F40B2E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1DE6236" wp14:editId="7B6A9A70">
            <wp:extent cx="2792536" cy="611981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2536" cy="611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DAF8A" w14:textId="77777777" w:rsidR="008C2CD7" w:rsidRDefault="00000000">
      <w:pPr>
        <w:shd w:val="clear" w:color="auto" w:fill="FFFFFF"/>
        <w:spacing w:before="240" w:after="2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b. Requires input from the user</w:t>
      </w:r>
    </w:p>
    <w:p w14:paraId="1F241415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Here is a screenshot of the user selecting a currency code (from/to) in the dropdown list.</w:t>
      </w:r>
    </w:p>
    <w:p w14:paraId="46232007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3B3BF63" wp14:editId="61C206D0">
            <wp:extent cx="3612649" cy="7920038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2649" cy="792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08170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>Here is a screenshot of the user entering the currency amount he or she wants to convert.</w:t>
      </w:r>
    </w:p>
    <w:p w14:paraId="5EC277CF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B8C4F33" wp14:editId="00C7381D">
            <wp:extent cx="2819360" cy="620553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360" cy="620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B1D09" w14:textId="77777777" w:rsidR="008C2CD7" w:rsidRDefault="00000000">
      <w:pPr>
        <w:shd w:val="clear" w:color="auto" w:fill="FFFFFF"/>
        <w:spacing w:before="240" w:after="2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c. Makes an HTTP request (using an appropriate HTTP method) to your web service</w:t>
      </w:r>
    </w:p>
    <w:p w14:paraId="3F15BE22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My application does an HTTP GET request in GetCurrencyConversion.java. The HTTP request is:</w:t>
      </w:r>
    </w:p>
    <w:p w14:paraId="402BEC5A" w14:textId="34521093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"https://</w:t>
      </w:r>
      <w:r w:rsidR="002D1B61" w:rsidRPr="002D1B61">
        <w:rPr>
          <w:sz w:val="24"/>
          <w:szCs w:val="24"/>
        </w:rPr>
        <w:t>powerful-wildwood-21341</w:t>
      </w:r>
      <w:r>
        <w:rPr>
          <w:sz w:val="24"/>
          <w:szCs w:val="24"/>
        </w:rPr>
        <w:t xml:space="preserve">/getApiCurrencyscoop?currencyCodeFrom=" + </w:t>
      </w:r>
      <w:proofErr w:type="spellStart"/>
      <w:r>
        <w:rPr>
          <w:sz w:val="24"/>
          <w:szCs w:val="24"/>
        </w:rPr>
        <w:t>currencyCodeFrom</w:t>
      </w:r>
      <w:proofErr w:type="spellEnd"/>
      <w:r>
        <w:rPr>
          <w:sz w:val="24"/>
          <w:szCs w:val="24"/>
        </w:rPr>
        <w:t xml:space="preserve"> + "&amp;</w:t>
      </w:r>
      <w:proofErr w:type="spellStart"/>
      <w:r>
        <w:rPr>
          <w:sz w:val="24"/>
          <w:szCs w:val="24"/>
        </w:rPr>
        <w:t>currencyCodeTo</w:t>
      </w:r>
      <w:proofErr w:type="spellEnd"/>
      <w:r>
        <w:rPr>
          <w:sz w:val="24"/>
          <w:szCs w:val="24"/>
        </w:rPr>
        <w:t xml:space="preserve">=" + </w:t>
      </w:r>
      <w:proofErr w:type="spellStart"/>
      <w:r>
        <w:rPr>
          <w:sz w:val="24"/>
          <w:szCs w:val="24"/>
        </w:rPr>
        <w:t>currencyCodeTo</w:t>
      </w:r>
      <w:proofErr w:type="spellEnd"/>
      <w:r>
        <w:rPr>
          <w:sz w:val="24"/>
          <w:szCs w:val="24"/>
        </w:rPr>
        <w:t xml:space="preserve"> + "&amp;</w:t>
      </w:r>
      <w:proofErr w:type="spellStart"/>
      <w:r>
        <w:rPr>
          <w:sz w:val="24"/>
          <w:szCs w:val="24"/>
        </w:rPr>
        <w:t>currencyAmount</w:t>
      </w:r>
      <w:proofErr w:type="spellEnd"/>
      <w:r>
        <w:rPr>
          <w:sz w:val="24"/>
          <w:szCs w:val="24"/>
        </w:rPr>
        <w:t xml:space="preserve">=" + </w:t>
      </w:r>
      <w:proofErr w:type="spellStart"/>
      <w:r>
        <w:rPr>
          <w:sz w:val="24"/>
          <w:szCs w:val="24"/>
        </w:rPr>
        <w:lastRenderedPageBreak/>
        <w:t>currencyAmount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currencyCodeFrom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currencyCodeTo</w:t>
      </w:r>
      <w:proofErr w:type="spellEnd"/>
      <w:r>
        <w:rPr>
          <w:sz w:val="24"/>
          <w:szCs w:val="24"/>
        </w:rPr>
        <w:t xml:space="preserve"> are the currency code selected by the user and </w:t>
      </w:r>
      <w:proofErr w:type="spellStart"/>
      <w:r>
        <w:rPr>
          <w:sz w:val="24"/>
          <w:szCs w:val="24"/>
        </w:rPr>
        <w:t>currencyAmount</w:t>
      </w:r>
      <w:proofErr w:type="spellEnd"/>
      <w:r>
        <w:rPr>
          <w:sz w:val="24"/>
          <w:szCs w:val="24"/>
        </w:rPr>
        <w:t xml:space="preserve"> is the amount entered by the user.</w:t>
      </w:r>
    </w:p>
    <w:p w14:paraId="701715E7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search method makes this request of my web application, parses the returned XML to find the currency conversion result, and returns the result.</w:t>
      </w:r>
    </w:p>
    <w:p w14:paraId="40B03D9F" w14:textId="77777777" w:rsidR="008C2CD7" w:rsidRDefault="00000000">
      <w:pPr>
        <w:shd w:val="clear" w:color="auto" w:fill="FFFFFF"/>
        <w:spacing w:before="240" w:after="2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d. Receives and parses an XML or JSON formatted reply from the web service</w:t>
      </w:r>
    </w:p>
    <w:p w14:paraId="4438DC98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An example of the JSON formatted reply is:</w:t>
      </w:r>
    </w:p>
    <w:p w14:paraId="54739945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{"from":"USD","to":"CNY","amount":"66.6","result":"476.59432193999993"}</w:t>
      </w:r>
    </w:p>
    <w:p w14:paraId="71CBD50A" w14:textId="77777777" w:rsidR="008C2CD7" w:rsidRDefault="00000000">
      <w:pPr>
        <w:shd w:val="clear" w:color="auto" w:fill="FFFFFF"/>
        <w:spacing w:before="240" w:after="2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e. Displays new information to the user</w:t>
      </w:r>
    </w:p>
    <w:p w14:paraId="33B8CCD5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Here is the screen shot after the response has been returned.</w:t>
      </w:r>
    </w:p>
    <w:p w14:paraId="5396C5F1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5C06941" wp14:editId="629A0A57">
            <wp:extent cx="2330506" cy="4813410"/>
            <wp:effectExtent l="0" t="0" r="635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0857" cy="4834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4A217" w14:textId="77777777" w:rsidR="008C2CD7" w:rsidRDefault="00000000">
      <w:pPr>
        <w:shd w:val="clear" w:color="auto" w:fill="FFFFFF"/>
        <w:spacing w:before="240" w:after="2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f. Is repeatable (</w:t>
      </w:r>
      <w:proofErr w:type="gramStart"/>
      <w:r>
        <w:rPr>
          <w:color w:val="FF0000"/>
          <w:sz w:val="24"/>
          <w:szCs w:val="24"/>
        </w:rPr>
        <w:t>I.e.</w:t>
      </w:r>
      <w:proofErr w:type="gramEnd"/>
      <w:r>
        <w:rPr>
          <w:color w:val="FF0000"/>
          <w:sz w:val="24"/>
          <w:szCs w:val="24"/>
        </w:rPr>
        <w:t xml:space="preserve"> the user can repeatedly reuse the application without restarting it.)</w:t>
      </w:r>
    </w:p>
    <w:p w14:paraId="303B29A4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user can type in another </w:t>
      </w:r>
      <w:proofErr w:type="spellStart"/>
      <w:r>
        <w:rPr>
          <w:sz w:val="24"/>
          <w:szCs w:val="24"/>
        </w:rPr>
        <w:t>currencyCodeFrom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currencyCodeTo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currencyAmount</w:t>
      </w:r>
      <w:proofErr w:type="spellEnd"/>
      <w:r>
        <w:rPr>
          <w:sz w:val="24"/>
          <w:szCs w:val="24"/>
        </w:rPr>
        <w:t xml:space="preserve"> and hit Submit. Here is an example of having typed in "EUR", “JPY” and “233”.</w:t>
      </w:r>
    </w:p>
    <w:p w14:paraId="68B957E2" w14:textId="77777777" w:rsidR="008C2CD7" w:rsidRDefault="00000000">
      <w:pPr>
        <w:shd w:val="clear" w:color="auto" w:fill="FFFFFF"/>
      </w:pPr>
      <w:r>
        <w:t xml:space="preserve"> </w:t>
      </w:r>
      <w:r>
        <w:rPr>
          <w:noProof/>
        </w:rPr>
        <w:drawing>
          <wp:inline distT="114300" distB="114300" distL="114300" distR="114300" wp14:anchorId="28374A1E" wp14:editId="5AC2043E">
            <wp:extent cx="2395243" cy="5098390"/>
            <wp:effectExtent l="0" t="0" r="508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5632" cy="516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D7B1B" w14:textId="77777777" w:rsidR="008C2CD7" w:rsidRDefault="00000000">
      <w:pPr>
        <w:shd w:val="clear" w:color="auto" w:fill="FFFFFF"/>
        <w:spacing w:before="240" w:after="24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2. Implement a web application, deployed to Heroku</w:t>
      </w:r>
    </w:p>
    <w:p w14:paraId="681873E7" w14:textId="3789CE69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URL of my web service deployed to Heroku </w:t>
      </w:r>
      <w:proofErr w:type="gramStart"/>
      <w:r>
        <w:rPr>
          <w:sz w:val="24"/>
          <w:szCs w:val="24"/>
        </w:rPr>
        <w:t>is:</w:t>
      </w:r>
      <w:proofErr w:type="gramEnd"/>
      <w:r>
        <w:rPr>
          <w:sz w:val="24"/>
          <w:szCs w:val="24"/>
        </w:rPr>
        <w:t xml:space="preserve"> </w:t>
      </w:r>
      <w:r w:rsidR="00816787" w:rsidRPr="00816787">
        <w:rPr>
          <w:sz w:val="24"/>
          <w:szCs w:val="24"/>
        </w:rPr>
        <w:t>powerful-wildwood-21341</w:t>
      </w:r>
    </w:p>
    <w:p w14:paraId="0D234E7F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project directory name is Project4/</w:t>
      </w:r>
      <w:proofErr w:type="spellStart"/>
      <w:r>
        <w:rPr>
          <w:sz w:val="24"/>
          <w:szCs w:val="24"/>
        </w:rPr>
        <w:t>Currencyscoop</w:t>
      </w:r>
      <w:proofErr w:type="spellEnd"/>
      <w:r>
        <w:rPr>
          <w:sz w:val="24"/>
          <w:szCs w:val="24"/>
        </w:rPr>
        <w:t>.</w:t>
      </w:r>
    </w:p>
    <w:p w14:paraId="1E870EFE" w14:textId="1AE966C0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a. Using </w:t>
      </w:r>
      <w:proofErr w:type="spellStart"/>
      <w:r>
        <w:rPr>
          <w:color w:val="FF0000"/>
          <w:sz w:val="24"/>
          <w:szCs w:val="24"/>
        </w:rPr>
        <w:t>HttpServlet</w:t>
      </w:r>
      <w:r w:rsidR="004C4DEE">
        <w:rPr>
          <w:color w:val="FF0000"/>
          <w:sz w:val="24"/>
          <w:szCs w:val="24"/>
        </w:rPr>
        <w:t>s</w:t>
      </w:r>
      <w:proofErr w:type="spellEnd"/>
      <w:r>
        <w:rPr>
          <w:color w:val="FF0000"/>
          <w:sz w:val="24"/>
          <w:szCs w:val="24"/>
        </w:rPr>
        <w:t xml:space="preserve"> to implement a simple (can be a single path) API </w:t>
      </w:r>
      <w:r>
        <w:rPr>
          <w:sz w:val="24"/>
          <w:szCs w:val="24"/>
        </w:rPr>
        <w:t>In my web app project:</w:t>
      </w:r>
    </w:p>
    <w:p w14:paraId="3E56EA3C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Model: CurrencyscoopModel.java</w:t>
      </w:r>
    </w:p>
    <w:p w14:paraId="2764CFF9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View: </w:t>
      </w:r>
      <w:proofErr w:type="spellStart"/>
      <w:r>
        <w:rPr>
          <w:sz w:val="24"/>
          <w:szCs w:val="24"/>
        </w:rPr>
        <w:t>result.jsp</w:t>
      </w:r>
      <w:proofErr w:type="spellEnd"/>
    </w:p>
    <w:p w14:paraId="618B4491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Controllers: </w:t>
      </w:r>
    </w:p>
    <w:p w14:paraId="36D268F6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CurrencyscoopServlet.java</w:t>
      </w:r>
    </w:p>
    <w:p w14:paraId="411169A1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CurrencyscoopApiServlet.java</w:t>
      </w:r>
    </w:p>
    <w:p w14:paraId="540E0B2C" w14:textId="77777777" w:rsidR="008C2CD7" w:rsidRDefault="00000000">
      <w:pPr>
        <w:shd w:val="clear" w:color="auto" w:fill="FFFFFF"/>
        <w:spacing w:before="240" w:after="2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b. Receives an HTTP request from the native Android application</w:t>
      </w:r>
    </w:p>
    <w:p w14:paraId="39CF6DFA" w14:textId="75B65A9D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CurrencyscoopApiServlet.java receives the HTTP GET request with the argument "</w:t>
      </w:r>
      <w:proofErr w:type="spellStart"/>
      <w:r>
        <w:rPr>
          <w:sz w:val="24"/>
          <w:szCs w:val="24"/>
        </w:rPr>
        <w:t>currencyFrom</w:t>
      </w:r>
      <w:proofErr w:type="spellEnd"/>
      <w:r>
        <w:rPr>
          <w:sz w:val="24"/>
          <w:szCs w:val="24"/>
        </w:rPr>
        <w:t>", "</w:t>
      </w:r>
      <w:proofErr w:type="spellStart"/>
      <w:r>
        <w:rPr>
          <w:sz w:val="24"/>
          <w:szCs w:val="24"/>
        </w:rPr>
        <w:t>currencyTo</w:t>
      </w:r>
      <w:proofErr w:type="spellEnd"/>
      <w:r>
        <w:rPr>
          <w:sz w:val="24"/>
          <w:szCs w:val="24"/>
        </w:rPr>
        <w:t>" and “amount". It passes them on to the model.</w:t>
      </w:r>
    </w:p>
    <w:p w14:paraId="65BAE53D" w14:textId="77777777" w:rsidR="008C2CD7" w:rsidRDefault="00000000">
      <w:pPr>
        <w:shd w:val="clear" w:color="auto" w:fill="FFFFFF"/>
        <w:spacing w:before="240" w:after="2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c. Executes business logic appropriate to your application</w:t>
      </w:r>
    </w:p>
    <w:p w14:paraId="4DF931B2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CurrencyscoopModel.java makes an HTTP request to: </w:t>
      </w:r>
    </w:p>
    <w:p w14:paraId="6BF46004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https://api.currencyscoop.com/v1/convert?from=" + from + "&amp;to=" + to + "&amp;amount=" + amount + "&amp;</w:t>
      </w:r>
      <w:proofErr w:type="spellStart"/>
      <w:r>
        <w:rPr>
          <w:sz w:val="24"/>
          <w:szCs w:val="24"/>
        </w:rPr>
        <w:t>api_key</w:t>
      </w:r>
      <w:proofErr w:type="spellEnd"/>
      <w:r>
        <w:rPr>
          <w:sz w:val="24"/>
          <w:szCs w:val="24"/>
        </w:rPr>
        <w:t>=" + API_KEY</w:t>
      </w:r>
    </w:p>
    <w:p w14:paraId="191457F1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It then parses the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response and extracts the parts it needs to respond to the Android application.</w:t>
      </w:r>
    </w:p>
    <w:p w14:paraId="3C7E6DFA" w14:textId="77777777" w:rsidR="008C2CD7" w:rsidRDefault="00000000">
      <w:pPr>
        <w:shd w:val="clear" w:color="auto" w:fill="FFFFFF"/>
        <w:spacing w:before="240" w:after="2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d. Replies to the Android application with an XML or JSON formatted response.</w:t>
      </w:r>
    </w:p>
    <w:p w14:paraId="594DD6DA" w14:textId="77777777" w:rsidR="008C2CD7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We format the response to the mobile application in a simple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format of my own design, here is an example:</w:t>
      </w:r>
    </w:p>
    <w:p w14:paraId="1A384A88" w14:textId="77777777" w:rsidR="008C2CD7" w:rsidRDefault="00000000">
      <w:pPr>
        <w:shd w:val="clear" w:color="auto" w:fill="FFFFFF"/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>{"from":"USD","to":"CNY","amount":"100","result":"715.60709"}</w:t>
      </w:r>
    </w:p>
    <w:p w14:paraId="7C8FF501" w14:textId="77777777" w:rsidR="008C2CD7" w:rsidRDefault="00000000">
      <w:pPr>
        <w:spacing w:before="240" w:after="24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3. Handle error conditions - Does not need to be documented.</w:t>
      </w:r>
    </w:p>
    <w:p w14:paraId="39B73102" w14:textId="77777777" w:rsidR="008C2CD7" w:rsidRDefault="00000000">
      <w:pPr>
        <w:spacing w:before="240" w:after="24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4. Log useful information - Itemize what information you log and why you chose it.</w:t>
      </w:r>
    </w:p>
    <w:p w14:paraId="43DFE721" w14:textId="77777777" w:rsidR="008C2CD7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request_timestamp</w:t>
      </w:r>
      <w:proofErr w:type="spellEnd"/>
      <w:r>
        <w:rPr>
          <w:sz w:val="24"/>
          <w:szCs w:val="24"/>
        </w:rPr>
        <w:t>: the timestamp that the user sending the request, used to calculate latency</w:t>
      </w:r>
    </w:p>
    <w:p w14:paraId="7FB2A8D0" w14:textId="77777777" w:rsidR="008C2CD7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response_timestamp</w:t>
      </w:r>
      <w:proofErr w:type="spellEnd"/>
      <w:r>
        <w:rPr>
          <w:sz w:val="24"/>
          <w:szCs w:val="24"/>
        </w:rPr>
        <w:t>: the timestamp that the server replies, used to calculate latency</w:t>
      </w:r>
    </w:p>
    <w:p w14:paraId="04032CE0" w14:textId="77777777" w:rsidR="008C2CD7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Currency_from</w:t>
      </w:r>
      <w:proofErr w:type="spellEnd"/>
      <w:r>
        <w:rPr>
          <w:sz w:val="24"/>
          <w:szCs w:val="24"/>
        </w:rPr>
        <w:t>: currency code that the conversion is from, used to analyze the top 5 countries.</w:t>
      </w:r>
    </w:p>
    <w:p w14:paraId="08DD43DA" w14:textId="77777777" w:rsidR="008C2CD7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Currency_</w:t>
      </w:r>
      <w:proofErr w:type="gram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currency code that the conversion is to, used to analyze the top 5 countries</w:t>
      </w:r>
    </w:p>
    <w:p w14:paraId="2B80B7B2" w14:textId="77777777" w:rsidR="008C2CD7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Currency_amount</w:t>
      </w:r>
      <w:proofErr w:type="spellEnd"/>
      <w:r>
        <w:rPr>
          <w:sz w:val="24"/>
          <w:szCs w:val="24"/>
        </w:rPr>
        <w:t>: the amount the user wants to convert to cash, used to record the request</w:t>
      </w:r>
    </w:p>
    <w:p w14:paraId="0413F5AB" w14:textId="77777777" w:rsidR="008C2CD7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>: the request status code, used to indicate the final status of the request</w:t>
      </w:r>
    </w:p>
    <w:p w14:paraId="0CC457F9" w14:textId="77777777" w:rsidR="008C2CD7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Reply_info</w:t>
      </w:r>
      <w:proofErr w:type="spellEnd"/>
      <w:r>
        <w:rPr>
          <w:sz w:val="24"/>
          <w:szCs w:val="24"/>
        </w:rPr>
        <w:t>: the result of the conversion rate, used to record the reply.</w:t>
      </w:r>
    </w:p>
    <w:p w14:paraId="636F9D6F" w14:textId="77777777" w:rsidR="008C2CD7" w:rsidRDefault="00000000">
      <w:pPr>
        <w:spacing w:before="240" w:after="24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5. Store the log information in a database - Give your Atlas connection string with the three shards</w:t>
      </w:r>
    </w:p>
    <w:p w14:paraId="4BF78B15" w14:textId="77777777" w:rsidR="008C2CD7" w:rsidRDefault="00000000">
      <w:pPr>
        <w:spacing w:before="240" w:after="240"/>
        <w:rPr>
          <w:sz w:val="24"/>
          <w:szCs w:val="24"/>
        </w:rPr>
      </w:pPr>
      <w:r>
        <w:rPr>
          <w:rFonts w:ascii="Courier New" w:eastAsia="Courier New" w:hAnsi="Courier New" w:cs="Courier New"/>
          <w:color w:val="067D17"/>
          <w:sz w:val="20"/>
          <w:szCs w:val="20"/>
          <w:highlight w:val="white"/>
        </w:rPr>
        <w:t>mongodb://yufanlu1999:brobdingnagian@ac-qkzl6uw-shard-00-00.xapckgu.mongodb.net:27017,ac-qkzl6uw-shard-00-01.xapckgu.mongodb.net:27017,ac-qkzl6uw-shard-00-02.xapckgu.mongodb.net:27017/test?w=majority&amp;retryWrites=true&amp;tls=true&amp;authMechanism=SCRAM-SHA-1</w:t>
      </w:r>
    </w:p>
    <w:p w14:paraId="729F83B6" w14:textId="77777777" w:rsidR="008C2CD7" w:rsidRDefault="00000000">
      <w:pPr>
        <w:spacing w:before="240" w:after="24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6. Display operations analytics and full logs on a web-based dashboard - Provide a screen shot.</w:t>
      </w:r>
    </w:p>
    <w:p w14:paraId="6C8CCA36" w14:textId="77777777" w:rsidR="008C2CD7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Here is the screen shot of operations analytics and full logs on a web-based dashboard.</w:t>
      </w:r>
    </w:p>
    <w:p w14:paraId="70366570" w14:textId="77777777" w:rsidR="008C2CD7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ADCA103" wp14:editId="1D19B45A">
            <wp:extent cx="5943600" cy="42926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C2CD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CD7"/>
    <w:rsid w:val="002D1B61"/>
    <w:rsid w:val="003E724D"/>
    <w:rsid w:val="004C4DEE"/>
    <w:rsid w:val="00816787"/>
    <w:rsid w:val="008C2CD7"/>
    <w:rsid w:val="008E2C8D"/>
    <w:rsid w:val="009C2278"/>
    <w:rsid w:val="00BF51CC"/>
    <w:rsid w:val="00C6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83AE3A"/>
  <w15:docId w15:val="{5479D0FB-5800-E648-B454-508567CA4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urrencyscoop.com/api-documentatio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718</Words>
  <Characters>4096</Characters>
  <Application>Microsoft Office Word</Application>
  <DocSecurity>0</DocSecurity>
  <Lines>34</Lines>
  <Paragraphs>9</Paragraphs>
  <ScaleCrop>false</ScaleCrop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Yuting Long</cp:lastModifiedBy>
  <cp:revision>12</cp:revision>
  <dcterms:created xsi:type="dcterms:W3CDTF">2022-11-18T18:52:00Z</dcterms:created>
  <dcterms:modified xsi:type="dcterms:W3CDTF">2022-11-19T02:00:00Z</dcterms:modified>
</cp:coreProperties>
</file>