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БД 01.10.25</w:t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center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Нормализация БД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Нормализация основана на анализе функциональных зависимостей между атрибутами отношения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Функциональная зависимость: X → Y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Подмножество атрибутов X – детерминант функциональной зависимости.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Пример: 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Сотрудники (код, ФИО, пол, дата рождения).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Код → ФИО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Код → дата рождения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Код → пол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Код → (ФИО, дата рождения)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Каждому значению кода соответсвует одно значение. ФИО и дата рождения взаимно независимые.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Математические свойства функциональных зависимостей (правила Армстронга):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Рефлективность – если y являеться подмножеством x то x определяет y, при этом такая зависимость – тривиальная. Y c X =&gt; x → y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Дополнение – A → B =&gt; AC → BC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3. Транзитивность – A → B и B → C =&gt; A → C.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4. Самоопределение – X → X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5. Декомпозиция и композтция: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A → BC =&gt; A → B, A → C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  <w:t>A → B и C → D =&gt; AC → BA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6. Теорема всеобщего объединения – если A → B и C → D =&gt; A объединение (C – B) → BD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Множество всех функциональных зависимостей – </w:t>
      </w:r>
      <w:r>
        <w:rPr>
          <w:b/>
          <w:bCs/>
          <w:i w:val="false"/>
          <w:iCs w:val="false"/>
        </w:rPr>
        <w:t>замыкание</w:t>
      </w:r>
      <w:r>
        <w:rPr>
          <w:b w:val="false"/>
          <w:bCs w:val="false"/>
          <w:i w:val="false"/>
          <w:iCs w:val="false"/>
        </w:rPr>
        <w:t xml:space="preserve">. 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Непреводимым</w:t>
      </w:r>
      <w:r>
        <w:rPr>
          <w:b w:val="false"/>
          <w:bCs w:val="false"/>
          <w:i w:val="false"/>
          <w:iCs w:val="false"/>
        </w:rPr>
        <w:t xml:space="preserve"> – множество зависимостей в котором не одна зависимость не может быть выведена из другой.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Свойства непреводимых зависимостей: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В каждой части зависимости должн быть только один атрибут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Из левой части зависимости нельзя удалить ни одного атрибута без потери этой зависимости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Нежелательные зависимости. </w:t>
      </w:r>
      <w:r>
        <w:rPr>
          <w:b w:val="false"/>
          <w:bCs w:val="false"/>
          <w:i w:val="false"/>
          <w:iCs w:val="false"/>
        </w:rPr>
        <w:t>Некоторые зависимости входящие в фз язвляються не желательными,  так как приводять к дублированию информации, что создает проблемы обновления данных и предстовляет угрозу целостности бд.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Пример: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Сотрудники (код, ФИО, пол, дата рождения, возрастная категория). Добовление </w:t>
      </w:r>
      <w:r>
        <w:rPr>
          <w:b/>
          <w:bCs/>
          <w:i w:val="false"/>
          <w:iCs w:val="false"/>
        </w:rPr>
        <w:t>вк</w:t>
      </w:r>
      <w:r>
        <w:rPr>
          <w:b w:val="false"/>
          <w:bCs w:val="false"/>
          <w:i w:val="false"/>
          <w:iCs w:val="false"/>
        </w:rPr>
        <w:t xml:space="preserve"> приведет к новой зависимости.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(Дата рождения, пол) → Возрастная категория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Можно онтнести к нежелательным: много дубликатов, нужно выполнять перещет.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Декомпозия без потерь (теорема Хеза)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Декомпозиция отношения</w:t>
      </w:r>
      <w:r>
        <w:rPr>
          <w:b w:val="false"/>
          <w:bCs w:val="false"/>
          <w:i w:val="false"/>
          <w:iCs w:val="false"/>
        </w:rPr>
        <w:t xml:space="preserve"> – это взятие одной или несколько проэкций исходного отношения, так чтобы эти проэкции содержали возможно с повторениями все атрибуты исходного отношения. В декомпозиции не должны быть потеряны данные.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Пусть дано отношение R(A, B, C) – если имееться функциональная зависимость атрибутов, то проэкции R1(A, B) и R2(A, C) образуют декомпозицию без потерь. При этом информация потеряна не будет.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Нормализация</w:t>
      </w:r>
      <w:r>
        <w:rPr>
          <w:b w:val="false"/>
          <w:bCs w:val="false"/>
          <w:i w:val="false"/>
          <w:iCs w:val="false"/>
        </w:rPr>
        <w:t xml:space="preserve"> – обратимый пошаговый процесс декомпозиции отношений, с устранением нежелательных </w:t>
      </w:r>
      <w:r>
        <w:rPr>
          <w:b/>
          <w:bCs/>
          <w:i w:val="false"/>
          <w:iCs w:val="false"/>
        </w:rPr>
        <w:t>фз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Формы нормализации: </w:t>
      </w:r>
      <w:r>
        <w:rPr>
          <w:b w:val="false"/>
          <w:bCs w:val="false"/>
          <w:i w:val="false"/>
          <w:iCs w:val="false"/>
        </w:rPr>
        <w:t>(каждая форма лучще предыдущей)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Отношение находиться в 1 форме если: Значение его всех атрибутов атомарны и остутсвуют повторяющиеся группы атрибутов.</w:t>
      </w:r>
    </w:p>
    <w:p>
      <w:pPr>
        <w:pStyle w:val="Normal"/>
        <w:bidi w:val="0"/>
        <w:jc w:val="start"/>
        <w:rPr/>
      </w:pPr>
      <w:r>
        <w:rPr>
          <w:b w:val="false"/>
          <w:bCs w:val="false"/>
          <w:i w:val="false"/>
          <w:iCs w:val="false"/>
        </w:rPr>
        <w:t>Доходы сотрудников (код, фио, доход за январь…, доход за декабрь...)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2. Первичный ключь может быть составным атрибутом.</w:t>
      </w:r>
    </w:p>
    <w:p>
      <w:pPr>
        <w:pStyle w:val="BodyText"/>
        <w:bidi w:val="0"/>
        <w:jc w:val="start"/>
        <w:rPr/>
      </w:pPr>
      <w:r>
        <w:rPr>
          <w:b/>
          <w:bCs/>
        </w:rPr>
        <w:t>Полная фз</w:t>
      </w:r>
      <w:r>
        <w:rPr/>
        <w:t xml:space="preserve"> – неключевой атрибут функционально полно зависит от составного ключа, если он он зависит от всего ключа в целом, но не находиться в зависимости от подмножества атрибутов составного ключа.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3. x → y, y → z, z транзитивно зависим от x. Отношение в 3 когда оно в 2 и каджый не ключевой атрибут нетразитивно зависит от первичного ключа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Нормальная форма (BCNF) – отношение в bcnf если оно в 3 форме, и в ней отсутвует зависимости атрибутов первичного ключа от неключевых атрибутов. Ситуация когда отношение в 3 форме но не в bcnf возникает при условии, что отношение имеет, 2 или более возможных ключа, которые состовные и имеют общие атрибуты.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4. Касаеться того где есть повторяющиеся наборы данных. Нарушение 4 формой в таблицах связках, в которых более 2 сущностей.</w:t>
      </w:r>
    </w:p>
    <w:p>
      <w:pPr>
        <w:pStyle w:val="BodyText"/>
        <w:bidi w:val="0"/>
        <w:jc w:val="start"/>
        <w:rPr/>
      </w:pPr>
      <w:r>
        <w:rPr/>
        <w:t>Пример:</w:t>
      </w:r>
    </w:p>
    <w:p>
      <w:pPr>
        <w:pStyle w:val="BodyText"/>
        <w:bidi w:val="0"/>
        <w:jc w:val="start"/>
        <w:rPr/>
      </w:pPr>
      <w:r>
        <w:rPr/>
        <w:t>Расписание (день недели, номера пары, аудитория, преподователь, предмет)</w:t>
      </w:r>
    </w:p>
    <w:p>
      <w:pPr>
        <w:pStyle w:val="BodyText"/>
        <w:bidi w:val="0"/>
        <w:jc w:val="start"/>
        <w:rPr/>
      </w:pPr>
      <w:r>
        <w:rPr/>
        <w:t>(день недели, пара, аудитория)</w:t>
      </w:r>
    </w:p>
    <w:p>
      <w:pPr>
        <w:pStyle w:val="BodyText"/>
        <w:bidi w:val="0"/>
        <w:jc w:val="start"/>
        <w:rPr/>
      </w:pPr>
      <w:r>
        <w:rPr/>
        <w:t>(день недели, пара, преподователь)</w:t>
      </w:r>
    </w:p>
    <w:p>
      <w:pPr>
        <w:pStyle w:val="BodyText"/>
        <w:bidi w:val="0"/>
        <w:jc w:val="start"/>
        <w:rPr/>
      </w:pPr>
      <w:r>
        <w:rPr/>
        <w:t>(день недели, пара, предмет)</w:t>
      </w:r>
    </w:p>
    <w:p>
      <w:pPr>
        <w:pStyle w:val="BodyText"/>
        <w:bidi w:val="0"/>
        <w:jc w:val="start"/>
        <w:rPr/>
      </w:pPr>
      <w:r>
        <w:rPr/>
        <w:t>Отношение в 4 форме если оно в bcnf и в нем отсутвуют многозначные зависимости.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5. Отношение в 5 форме тогда и только тогда, когда любая зависимость по соединению в нем определяеться только его потенциальными ключами.</w:t>
      </w:r>
    </w:p>
    <w:p>
      <w:pPr>
        <w:pStyle w:val="BodyText"/>
        <w:bidi w:val="0"/>
        <w:jc w:val="center"/>
        <w:rPr>
          <w:b/>
          <w:bCs/>
        </w:rPr>
      </w:pPr>
      <w:r>
        <w:rPr>
          <w:b/>
          <w:bCs/>
        </w:rPr>
        <w:t>Денормализация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Недостатки: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1. Неэкономное использование диска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2. Прблемы с обновлением данных в виду нарушения принциа каждый факт в одном месте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3. Проблемы контроля целостности.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Недостаток нормализации – замедление работы СУБД при выполнении запросов на выборку данных. В нормализованой бд практичиски каждый запрос требует соединения данных из нескольких таблиц. А соединение таблиц требует значительных ресурсов.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Денермализация – это процесс модификации структуры таблиц нормализованной бд с целью повышения производительности, засчет допущения некоторой управляемой избыточности данных.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/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/>
      </w:r>
    </w:p>
    <w:p>
      <w:pPr>
        <w:pStyle w:val="BodyText"/>
        <w:bidi w:val="0"/>
        <w:jc w:val="center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SQL</w:t>
      </w:r>
    </w:p>
    <w:p>
      <w:pPr>
        <w:pStyle w:val="BodyText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DDL – работа со структурой бд, укладываються в: </w:t>
      </w:r>
    </w:p>
    <w:p>
      <w:pPr>
        <w:pStyle w:val="BodyText"/>
        <w:bidi w:val="0"/>
        <w:jc w:val="start"/>
        <w:rPr>
          <w:b w:val="false"/>
          <w:bCs w:val="false"/>
          <w:i w:val="false"/>
          <w:i w:val="false"/>
          <w:iCs w:val="false"/>
          <w:highlight w:val="none"/>
          <w:shd w:fill="FFFF00" w:val="clear"/>
        </w:rPr>
      </w:pPr>
      <w:r>
        <w:rPr>
          <w:b w:val="false"/>
          <w:bCs w:val="false"/>
          <w:i w:val="false"/>
          <w:iCs w:val="false"/>
          <w:shd w:fill="FFFF00" w:val="clear"/>
        </w:rPr>
        <w:t>CREATE</w:t>
      </w:r>
    </w:p>
    <w:p>
      <w:pPr>
        <w:pStyle w:val="BodyText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hd w:fill="FFFF00" w:val="clear"/>
        </w:rPr>
        <w:t>ALTER</w:t>
      </w:r>
      <w:r>
        <w:rPr>
          <w:b w:val="false"/>
          <w:bCs w:val="false"/>
          <w:i w:val="false"/>
          <w:iCs w:val="false"/>
        </w:rPr>
        <w:tab/>
        <w:t>→ объект &lt;имя, объекта&gt; [набор данных]</w:t>
      </w:r>
    </w:p>
    <w:p>
      <w:pPr>
        <w:pStyle w:val="BodyText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shd w:fill="FFFF00" w:val="clear"/>
        </w:rPr>
        <w:t>DROP</w:t>
      </w:r>
      <w:r>
        <w:rPr>
          <w:b w:val="false"/>
          <w:bCs w:val="false"/>
          <w:i w:val="false"/>
          <w:iCs w:val="false"/>
        </w:rPr>
        <w:t xml:space="preserve"> </w:t>
      </w:r>
    </w:p>
    <w:p>
      <w:pPr>
        <w:pStyle w:val="BodyText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BodyText"/>
        <w:bidi w:val="0"/>
        <w:jc w:val="center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Основные объекты дб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1. База данных – </w:t>
      </w:r>
      <w:r>
        <w:rPr>
          <w:b w:val="false"/>
          <w:bCs w:val="false"/>
          <w:i w:val="false"/>
          <w:iCs w:val="false"/>
        </w:rPr>
        <w:t>контейнер который содержит, таблици и другие объекты.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Схема – часть базы данных хв пределах которой, все имена объектов должны быть уникальны.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3. Таблица – основной объект бд. В отличии от релеационной теории в стандарте sql, таблица определяеться как мультимножество строк.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4. INDEX – вспмогательный объект, для ускарения операции поиска данных, однако при этом замедляет операции вставки, удаления, обновления строк таблици. В качестве структуру данных для хранения индексов, используеться B-tree (сильно ветвляшееся дерево, B дерево). Для потенциальных ключей таблици, автоматически создаються индексы.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5. VIEW – представление, именной запрос на выборку, который храниться в бд, и выполняеться на сервере при любом обращении по имени, создавая виртуальную таблицу с отобранными данными.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6. Хранимые процедуры или функции – данные объекты, пишуться на процедурном расширении языка sql, который дополняет его такими управляющими консрукциями как ветвление и циклы и позволяет реализовать любые алгоритымы обработки данных.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7. Тригер( TRIGGER ) - особый вид хранимой процедуры, который срабатывает автоматически при наступлении определенных событий в бд. Основными событиями являються вставка обновление, удаление строк.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8. Последовательность ( SEQUENCE ) - объект для генерации уникальных значений, например сурогатных первичных ключей таблици.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9. USER, ROLE – пользователи, которые хранять пользователей и их права на выполнение действий в бд.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Пример: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CREATE table &lt;имя таблици&gt;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(список столбцов, [список ограничений таблици])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имя_столбца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тип_столбца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[DEFAULT значение]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[список ограничений столбца]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Имя столбца должно быть уникально.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Типы данных: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Числовые – 2 SMALLINT, 4 INTEGER (INT), 8 BIGINT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NUMERIC (P, S) – числа с фиксированной точкой, p – разряды, s – количество знаков после запятой.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3. FLOAT, REAL, DOUBLE , PRECISION – с плавающей точкой.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4. Строки – CHAR(n), VARCHAR(n), varchr байт столько сколько n, varchar память выделяеться автоматически, храниться под реальные значение текста + 4 байта под хранение размера текста.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5. TEXT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6. NCHAR (oracle) – строки в национальных кодеровках.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7. DATE, TIME, DATETIME, TIMESTAMP(с точностью до милесекунд).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8. BLOB – для хранения больших объектов, позволяет хранить в бд неструктурированную информацию.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9. JSON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Ограничения</w:t>
      </w:r>
      <w:r>
        <w:rPr>
          <w:b w:val="false"/>
          <w:bCs w:val="false"/>
          <w:i w:val="false"/>
          <w:iCs w:val="false"/>
        </w:rPr>
        <w:t>, позволяют создавать</w:t>
      </w:r>
      <w:r>
        <w:rPr>
          <w:b/>
          <w:bCs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дополнительные условия проверки вводимых данных которые субд проверяет автоматически. Механизм ограничений позволяет поддерживать данные, в не протеворечивом состоянии, соответсвующих бизнес правилам предметной области, ограничения могут разделяться на ограничения таблици и столбца.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Ограничения столбца: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NULL, NOT NULL – допустимо ли в значении неопределенные значения, по умалчанию NULL.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PRIMARY KEY – будет проверяться на уникальность, в таблице может быть только один.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3. UNIQUE – ограничение уникальности.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4. REFERENCE ON &lt;имя таблици&gt; – ограничение внешнего ключа, для значения ключа втоматически проверяеться существование главного первичного ключа главной таблици.</w:t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5. CHECK – создание кастомных ограничений столбца.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Ограничение таблици: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1. PRIMARY KEY – когда составной первичный ключ.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2. UNIQUE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3. FOREIGN KEY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4. CHECK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CREATE table as &lt;запрос на выборку&gt; - создание таблиц на основе других таблиц.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CREATE table copy-students as SELECT * FROM students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INSERT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UPDATE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DELETE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SELECT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INSERT INTO &lt;имя таблици&gt; (список столбцов) VALUES (список значений)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INSERT INTO &lt;имя таблици&gt; (список столбцов) AS SELECT (запрос на выборку) – при выполнении команды ограничений проверяються для каждой вставляемой строки, и в случае их нарушения хотябы одной строк, все данные не будут вставлены.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TRUNCATE &lt;имя таблици&gt; - очистить таблицу.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UPDATE &lt;имя таблици&gt; SET &lt;имя столбца1&gt; &lt;значение1&gt; … &lt;имя столбца n&gt; &lt;значение n&gt; 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WHERE &lt;условие отбора строк&gt;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SELECT – команда выборки, реализует все аперации реляционной алгебры, результатом всегда являеться новая таблица, при этом она может быть пустой, эта новая таблица являеться виртуальной, тоесть содержиться в оперативной памяти и при выполнении любой сколь угодно сложной команды выборки состояние базы данных не меняеться поскольку в результате выполнения команды, выполняеться толко операции чтения и обработки данных.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SELECT [DISTINCT] &lt;список выражений&gt; / *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FROM &lt;список таблиц / представление запросов&gt;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[JOIN … ]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[WHERE &lt;условие отбора строк&gt; ]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[GROUP BY &lt;список выражений для группировки&gt;]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[HAVING &lt;условие отбора групп с агригатными выражениями&gt;]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 xml:space="preserve">[ORDER BY &lt;список выражений для сортировки&gt;] - </w:t>
      </w:r>
      <w:r>
        <w:rPr>
          <w:b w:val="false"/>
          <w:bCs w:val="false"/>
          <w:i w:val="false"/>
          <w:iCs w:val="false"/>
        </w:rPr>
        <w:t>нужен для сортировки, идет последним сортировку можно выполнять по всем типам данных кроме blob, сортировка может быть выполнена по нескольким столбцам.</w:t>
      </w:r>
      <w:r>
        <w:rPr>
          <w:b w:val="false"/>
          <w:bCs w:val="false"/>
          <w:i w:val="false"/>
          <w:iCs w:val="false"/>
        </w:rPr>
        <w:t xml:space="preserve"> </w:t>
      </w:r>
      <w:r>
        <w:rPr>
          <w:b w:val="false"/>
          <w:bCs w:val="false"/>
          <w:i w:val="false"/>
          <w:iCs w:val="false"/>
        </w:rPr>
        <w:t>Строки сортируються в лексикографическом порядке.</w:t>
      </w:r>
    </w:p>
    <w:p>
      <w:pPr>
        <w:pStyle w:val="Normal"/>
        <w:bidi w:val="0"/>
        <w:jc w:val="start"/>
        <w:rPr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ab/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43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LibreOffice/24.2.7.2$Linux_X86_64 LibreOffice_project/420$Build-2</Application>
  <AppVersion>15.0000</AppVersion>
  <Pages>5</Pages>
  <Words>1270</Words>
  <Characters>7787</Characters>
  <CharactersWithSpaces>8986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2025-10-01T14:29:27Z</dcterms:created>
  <dc:creator/>
  <dc:description/>
  <dc:language>en-US</dc:language>
  <cp:lastModifiedBy/>
  <dcterms:modified xsi:type="dcterms:W3CDTF">2025-10-08T15:55:48Z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