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B99" w:rsidRPr="005F0B99" w:rsidRDefault="005F0B99" w:rsidP="005F0B99">
      <w:pPr>
        <w:spacing w:after="0" w:line="240" w:lineRule="auto"/>
        <w:ind w:left="3000" w:right="3360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5F0B99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>Project Development Phase Model Performance Test</w:t>
      </w:r>
      <w:r w:rsidRPr="005F0B99"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> </w:t>
      </w:r>
    </w:p>
    <w:p w:rsidR="005F0B99" w:rsidRPr="005F0B99" w:rsidRDefault="005F0B99" w:rsidP="005F0B9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5F0B99">
        <w:rPr>
          <w:rFonts w:ascii="Calibri" w:eastAsia="Times New Roman" w:hAnsi="Calibri" w:cs="Calibri"/>
          <w:b/>
          <w:bCs/>
          <w:sz w:val="20"/>
          <w:szCs w:val="20"/>
          <w:lang w:eastAsia="en-IN" w:bidi="ta-IN"/>
        </w:rPr>
        <w:t> </w:t>
      </w:r>
    </w:p>
    <w:tbl>
      <w:tblPr>
        <w:tblW w:w="936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7459"/>
      </w:tblGrid>
      <w:tr w:rsidR="005F0B99" w:rsidRPr="005F0B99" w:rsidTr="005F0B99">
        <w:trPr>
          <w:trHeight w:val="478"/>
        </w:trPr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bookmarkStart w:id="0" w:name="_GoBack"/>
            <w:bookmarkEnd w:id="0"/>
            <w:r w:rsidRPr="005F0B99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5F0B9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Calibri" w:eastAsia="Times New Roman" w:hAnsi="Calibri" w:cs="Calibri"/>
                <w:lang w:val="en-US" w:eastAsia="en-IN" w:bidi="ta-IN"/>
              </w:rPr>
              <w:t>01 October 2026</w:t>
            </w:r>
            <w:r w:rsidRPr="005F0B9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478"/>
        </w:trPr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5F0B9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</w:p>
        </w:tc>
      </w:tr>
      <w:tr w:rsidR="005F0B99" w:rsidRPr="005F0B99" w:rsidTr="005F0B99">
        <w:trPr>
          <w:trHeight w:val="590"/>
        </w:trPr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5F0B9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Calibri" w:eastAsia="Times New Roman" w:hAnsi="Calibri" w:cs="Calibri"/>
                <w:lang w:val="en-US" w:eastAsia="en-IN" w:bidi="ta-IN"/>
              </w:rPr>
              <w:t>Import Data using Transform Maps (Spreadsheet)</w:t>
            </w:r>
            <w:r w:rsidRPr="005F0B9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562"/>
        </w:trPr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5F0B99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7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</w:tbl>
    <w:p w:rsidR="005F0B99" w:rsidRPr="005F0B99" w:rsidRDefault="005F0B99" w:rsidP="005F0B9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5F0B99">
        <w:rPr>
          <w:rFonts w:ascii="Calibri" w:eastAsia="Times New Roman" w:hAnsi="Calibri" w:cs="Calibri"/>
          <w:b/>
          <w:bCs/>
          <w:sz w:val="20"/>
          <w:szCs w:val="20"/>
          <w:lang w:eastAsia="en-IN" w:bidi="ta-IN"/>
        </w:rPr>
        <w:t> </w:t>
      </w:r>
    </w:p>
    <w:p w:rsidR="005F0B99" w:rsidRPr="005F0B99" w:rsidRDefault="005F0B99" w:rsidP="005F0B9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5F0B99">
        <w:rPr>
          <w:rFonts w:ascii="Arial" w:eastAsia="Times New Roman" w:hAnsi="Arial" w:cs="Arial"/>
          <w:b/>
          <w:bCs/>
          <w:sz w:val="20"/>
          <w:szCs w:val="20"/>
          <w:lang w:val="en-US" w:eastAsia="en-IN" w:bidi="ta-IN"/>
        </w:rPr>
        <w:t>Test Scenarios &amp; Results</w:t>
      </w:r>
      <w:r w:rsidRPr="005F0B99">
        <w:rPr>
          <w:rFonts w:ascii="Arial" w:eastAsia="Times New Roman" w:hAnsi="Arial" w:cs="Arial"/>
          <w:sz w:val="20"/>
          <w:szCs w:val="20"/>
          <w:lang w:eastAsia="en-IN" w:bidi="ta-IN"/>
        </w:rPr>
        <w:t> </w:t>
      </w:r>
    </w:p>
    <w:p w:rsidR="005F0B99" w:rsidRPr="005F0B99" w:rsidRDefault="005F0B99" w:rsidP="005F0B9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5F0B99"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  <w:t> </w:t>
      </w:r>
    </w:p>
    <w:p w:rsidR="005F0B99" w:rsidRPr="005F0B99" w:rsidRDefault="005F0B99" w:rsidP="005F0B9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5F0B99">
        <w:rPr>
          <w:rFonts w:ascii="Arial" w:eastAsia="Times New Roman" w:hAnsi="Arial" w:cs="Arial"/>
          <w:b/>
          <w:bCs/>
          <w:sz w:val="20"/>
          <w:szCs w:val="20"/>
          <w:lang w:eastAsia="en-IN" w:bidi="ta-IN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1557"/>
        <w:gridCol w:w="1535"/>
        <w:gridCol w:w="1554"/>
        <w:gridCol w:w="1512"/>
        <w:gridCol w:w="1504"/>
      </w:tblGrid>
      <w:tr w:rsidR="005F0B99" w:rsidRPr="005F0B99" w:rsidTr="005F0B99">
        <w:trPr>
          <w:trHeight w:val="675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Test Case ID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60" w:firstLine="22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Scenario (What to test)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 w:firstLine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Test Steps (How to test)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420" w:right="270" w:hanging="15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Expected Result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Actual Result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28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Pass/Fail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1710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FT-01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Text Input Validation (e.g., topic, job title)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Enter valid and invalid text in input fields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22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Valid inputs accepted, errors for invalid inputs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 w:righ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Valid text was accepted; error messages appeared for invalid text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1965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FT-02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16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Number Input Validation (e.g., word count, size, rooms)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Enter numbers within and outside the valid range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Accepts valid values, shows error for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out-of-range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 w:righ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Values within range were accepted; error shown for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out-of-range numbers.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1710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FT-03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 w:right="30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Content Generation (e.g., blog, resume, design idea)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 w:right="2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Provide complete inputs and click "Generate"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Correct content is generated based on input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 w:right="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Content was generated correctly based on the inputs provided.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1455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FT-04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API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Connection Check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Check if API key is correct and model responds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API responds successfully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API key was valid and the model responded successfully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1245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PT-01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51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Response Time Test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 w:right="1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Use a timer to check content generation time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 w:right="51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Should be under 3 seconds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 w:right="21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Content was generated in under 3 seconds.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450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PT-02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API Speed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Send multiple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API should not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Multiple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Pass</w:t>
            </w:r>
            <w:r w:rsidRPr="005F0B99">
              <w:rPr>
                <w:rFonts w:ascii="Arial" w:eastAsia="Times New Roman" w:hAnsi="Arial" w:cs="Arial"/>
                <w:lang w:eastAsia="en-IN" w:bidi="ta-IN"/>
              </w:rPr>
              <w:t> </w:t>
            </w:r>
          </w:p>
        </w:tc>
      </w:tr>
      <w:tr w:rsidR="005F0B99" w:rsidRPr="005F0B99" w:rsidTr="005F0B99">
        <w:trPr>
          <w:trHeight w:val="450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lastRenderedPageBreak/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Test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API calls at the same time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slow down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simultaneous API calls were handled without slowdown.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</w:tc>
      </w:tr>
      <w:tr w:rsidR="005F0B99" w:rsidRPr="005F0B99" w:rsidTr="005F0B99">
        <w:trPr>
          <w:trHeight w:val="450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b/>
                <w:bCs/>
                <w:lang w:val="en-US" w:eastAsia="en-IN" w:bidi="ta-IN"/>
              </w:rPr>
              <w:t>PT-03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File Upload Load Test (e.g., PDFs) 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Upload multiple PDFs and check processing 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 </w:t>
            </w:r>
          </w:p>
          <w:p w:rsidR="005F0B99" w:rsidRPr="005F0B99" w:rsidRDefault="005F0B99" w:rsidP="005F0B99">
            <w:pPr>
              <w:spacing w:after="0" w:line="240" w:lineRule="auto"/>
              <w:ind w:left="3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Should work smoothly without crashing 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Multiple PDFs were uploaded and processed smoothly without crashing. 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F0B99" w:rsidRPr="005F0B99" w:rsidRDefault="005F0B99" w:rsidP="005F0B99">
            <w:pPr>
              <w:spacing w:after="0" w:line="240" w:lineRule="auto"/>
              <w:ind w:left="90"/>
              <w:textAlignment w:val="baseline"/>
              <w:rPr>
                <w:rFonts w:ascii="Arial" w:eastAsia="Times New Roman" w:hAnsi="Arial" w:cs="Arial"/>
                <w:lang w:val="en-US" w:eastAsia="en-IN" w:bidi="ta-IN"/>
              </w:rPr>
            </w:pPr>
            <w:r w:rsidRPr="005F0B99">
              <w:rPr>
                <w:rFonts w:ascii="Arial" w:eastAsia="Times New Roman" w:hAnsi="Arial" w:cs="Arial"/>
                <w:lang w:val="en-US" w:eastAsia="en-IN" w:bidi="ta-IN"/>
              </w:rPr>
              <w:t>Pass </w:t>
            </w:r>
          </w:p>
        </w:tc>
      </w:tr>
    </w:tbl>
    <w:p w:rsidR="00113A12" w:rsidRDefault="005F0B99"/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99"/>
    <w:rsid w:val="005F0B99"/>
    <w:rsid w:val="0075324B"/>
    <w:rsid w:val="007C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9423"/>
  <w15:chartTrackingRefBased/>
  <w15:docId w15:val="{512B74C1-F68F-47AD-A56B-D6AFC378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F0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5F0B99"/>
  </w:style>
  <w:style w:type="character" w:customStyle="1" w:styleId="eop">
    <w:name w:val="eop"/>
    <w:basedOn w:val="DefaultParagraphFont"/>
    <w:rsid w:val="005F0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35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3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0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1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30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9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33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2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84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90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1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9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7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8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7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7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63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8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63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3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87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8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70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56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68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7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8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3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1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1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53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7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34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4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2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06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9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4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81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06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4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04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5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1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1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82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6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55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11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3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7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56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9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9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5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61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4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8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2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9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1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93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7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80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8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5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51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6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1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3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6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9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3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4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2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2026-10-01T15:37:00Z</dcterms:created>
  <dcterms:modified xsi:type="dcterms:W3CDTF">2026-10-01T15:41:00Z</dcterms:modified>
</cp:coreProperties>
</file>