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901C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901C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901CE">
            <w:r>
              <w:t>Date</w:t>
            </w:r>
          </w:p>
        </w:tc>
        <w:tc>
          <w:tcPr>
            <w:tcW w:w="4508" w:type="dxa"/>
          </w:tcPr>
          <w:p w14:paraId="23F44226" w14:textId="1CBC2385" w:rsidR="00E370AF" w:rsidRDefault="00F901CE">
            <w:r w:rsidRPr="00F901CE">
              <w:t>27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901CE">
            <w:r>
              <w:t>Team ID</w:t>
            </w:r>
          </w:p>
        </w:tc>
        <w:tc>
          <w:tcPr>
            <w:tcW w:w="4508" w:type="dxa"/>
          </w:tcPr>
          <w:p w14:paraId="039224E5" w14:textId="1DEE0E4C" w:rsidR="00E370AF" w:rsidRDefault="00F901CE">
            <w:r w:rsidRPr="00F901CE">
              <w:t>LTVIP2025TMID30306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901CE">
            <w:r>
              <w:t>Project Name</w:t>
            </w:r>
          </w:p>
        </w:tc>
        <w:tc>
          <w:tcPr>
            <w:tcW w:w="4508" w:type="dxa"/>
          </w:tcPr>
          <w:p w14:paraId="4E717950" w14:textId="7EEDAB43" w:rsidR="00E370AF" w:rsidRDefault="00F901CE">
            <w:proofErr w:type="spellStart"/>
            <w:r w:rsidRPr="00F901CE">
              <w:t>EduTutor</w:t>
            </w:r>
            <w:proofErr w:type="spellEnd"/>
            <w:r w:rsidRPr="00F901CE">
              <w:t xml:space="preserve"> AI: Personalized Learning with Generative AI and LMS                                   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901CE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901C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8897E54" w14:textId="77777777" w:rsidR="007A2F08" w:rsidRPr="007A2F08" w:rsidRDefault="007A2F08" w:rsidP="007A2F08">
      <w:r w:rsidRPr="007A2F08">
        <w:t>Solution architecture is the strategic process of designing an effective and scalable technology system that addresses key learning challenges faced by students and educators. Its purpose includes:</w:t>
      </w:r>
    </w:p>
    <w:p w14:paraId="4DC05BBE" w14:textId="77777777" w:rsidR="007A2F08" w:rsidRPr="007A2F08" w:rsidRDefault="007A2F08" w:rsidP="007A2F08">
      <w:pPr>
        <w:numPr>
          <w:ilvl w:val="0"/>
          <w:numId w:val="2"/>
        </w:numPr>
      </w:pPr>
      <w:r w:rsidRPr="007A2F08">
        <w:t>Selecting the optimal technology stack to personalize education through AI.</w:t>
      </w:r>
    </w:p>
    <w:p w14:paraId="678C7258" w14:textId="77777777" w:rsidR="007A2F08" w:rsidRPr="007A2F08" w:rsidRDefault="007A2F08" w:rsidP="007A2F08">
      <w:pPr>
        <w:numPr>
          <w:ilvl w:val="0"/>
          <w:numId w:val="2"/>
        </w:numPr>
      </w:pPr>
      <w:r w:rsidRPr="007A2F08">
        <w:t>Mapping out the interactions between modules like student input, AI processing, and LMS integration.</w:t>
      </w:r>
    </w:p>
    <w:p w14:paraId="120B9082" w14:textId="58BFBE2B" w:rsidR="007A2F08" w:rsidRPr="007A2F08" w:rsidRDefault="007A2F08" w:rsidP="008E516F">
      <w:pPr>
        <w:numPr>
          <w:ilvl w:val="0"/>
          <w:numId w:val="2"/>
        </w:numPr>
      </w:pPr>
      <w:r w:rsidRPr="007A2F08">
        <w:t>engine), data services, and external APIs.</w:t>
      </w:r>
    </w:p>
    <w:p w14:paraId="60B38C56" w14:textId="77777777" w:rsidR="007A2F08" w:rsidRDefault="007A2F08" w:rsidP="007A2F08">
      <w:pPr>
        <w:numPr>
          <w:ilvl w:val="0"/>
          <w:numId w:val="2"/>
        </w:numPr>
      </w:pPr>
      <w:r w:rsidRPr="007A2F08">
        <w:t>Defining architectural layers and dependencies to guide phased development, deployment, and testing.</w:t>
      </w:r>
    </w:p>
    <w:p w14:paraId="333D0A07" w14:textId="77777777" w:rsidR="008E516F" w:rsidRDefault="008E516F" w:rsidP="008E516F"/>
    <w:p w14:paraId="40D186D1" w14:textId="77777777" w:rsidR="008E516F" w:rsidRDefault="008E516F" w:rsidP="008E516F"/>
    <w:p w14:paraId="16BA695F" w14:textId="77777777" w:rsidR="008E516F" w:rsidRDefault="008E516F" w:rsidP="008E516F"/>
    <w:p w14:paraId="41B326F4" w14:textId="77777777" w:rsidR="008E516F" w:rsidRDefault="008E516F" w:rsidP="008E516F"/>
    <w:p w14:paraId="052970FD" w14:textId="77777777" w:rsidR="008E516F" w:rsidRDefault="008E516F" w:rsidP="008E516F"/>
    <w:p w14:paraId="343F4990" w14:textId="77777777" w:rsidR="008E516F" w:rsidRDefault="008E516F" w:rsidP="008E516F"/>
    <w:p w14:paraId="450B788B" w14:textId="766B5EF3" w:rsidR="008E516F" w:rsidRPr="007A2F08" w:rsidRDefault="008E516F" w:rsidP="008E516F">
      <w:r>
        <w:rPr>
          <w:noProof/>
        </w:rPr>
        <w:drawing>
          <wp:inline distT="0" distB="0" distL="0" distR="0" wp14:anchorId="10268638" wp14:editId="684D2EAE">
            <wp:extent cx="4747260" cy="3164665"/>
            <wp:effectExtent l="0" t="0" r="0" b="0"/>
            <wp:docPr id="320950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0296" name="Picture 3209502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192" cy="31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A76A" w14:textId="77777777" w:rsidR="00E370AF" w:rsidRDefault="00E370AF" w:rsidP="007A2F08"/>
    <w:p w14:paraId="3436894A" w14:textId="77777777" w:rsidR="00E370AF" w:rsidRDefault="00F901C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463D8D7" w14:textId="77777777" w:rsidR="00D010A7" w:rsidRDefault="00D010A7">
      <w:pPr>
        <w:rPr>
          <w:b/>
        </w:rPr>
      </w:pPr>
    </w:p>
    <w:p w14:paraId="0C5FB432" w14:textId="4F8F7A45" w:rsidR="00E370AF" w:rsidRDefault="00F901CE" w:rsidP="00D010A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proofErr w:type="spellStart"/>
      <w:r w:rsidR="008E516F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edututor</w:t>
      </w:r>
      <w:proofErr w:type="spellEnd"/>
      <w:r w:rsidR="008E516F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-ai-learning-assistant</w:t>
      </w:r>
    </w:p>
    <w:p w14:paraId="4E909796" w14:textId="27FA7C0F" w:rsidR="00E370AF" w:rsidRPr="008E516F" w:rsidRDefault="00F901CE">
      <w:pPr>
        <w:rPr>
          <w:b/>
          <w:color w:val="0563C1"/>
          <w:u w:val="single"/>
        </w:rPr>
      </w:pPr>
      <w:r>
        <w:rPr>
          <w:b/>
        </w:rPr>
        <w:t>Reference:</w:t>
      </w:r>
      <w:hyperlink r:id="rId7" w:history="1">
        <w:r w:rsidR="00180097" w:rsidRPr="00FC3EB8">
          <w:rPr>
            <w:rStyle w:val="Hyperlink"/>
            <w:b/>
          </w:rPr>
          <w:t>https://www.eworks.edu.au/newsroom/blogs</w:t>
        </w:r>
        <w:r w:rsidR="00180097" w:rsidRPr="00FC3EB8">
          <w:rPr>
            <w:rStyle w:val="Hyperlink"/>
            <w:b/>
          </w:rPr>
          <w:noBreakHyphen/>
          <w:t>ai</w:t>
        </w:r>
        <w:r w:rsidR="00180097" w:rsidRPr="00FC3EB8">
          <w:rPr>
            <w:rStyle w:val="Hyperlink"/>
            <w:b/>
          </w:rPr>
          <w:noBreakHyphen/>
          <w:t>powered</w:t>
        </w:r>
        <w:r w:rsidR="00180097" w:rsidRPr="00FC3EB8">
          <w:rPr>
            <w:rStyle w:val="Hyperlink"/>
            <w:b/>
          </w:rPr>
          <w:noBreakHyphen/>
          <w:t>lms</w:t>
        </w:r>
        <w:r w:rsidR="00180097" w:rsidRPr="00FC3EB8">
          <w:rPr>
            <w:rStyle w:val="Hyperlink"/>
            <w:b/>
          </w:rPr>
          <w:noBreakHyphen/>
          <w:t>the</w:t>
        </w:r>
        <w:r w:rsidR="00180097" w:rsidRPr="00FC3EB8">
          <w:rPr>
            <w:rStyle w:val="Hyperlink"/>
            <w:b/>
          </w:rPr>
          <w:noBreakHyphen/>
          <w:t>future</w:t>
        </w:r>
        <w:r w:rsidR="00180097" w:rsidRPr="00FC3EB8">
          <w:rPr>
            <w:rStyle w:val="Hyperlink"/>
            <w:b/>
          </w:rPr>
          <w:noBreakHyphen/>
          <w:t>of</w:t>
        </w:r>
        <w:r w:rsidR="00180097" w:rsidRPr="00FC3EB8">
          <w:rPr>
            <w:rStyle w:val="Hyperlink"/>
            <w:b/>
          </w:rPr>
          <w:noBreakHyphen/>
          <w:t>personalised</w:t>
        </w:r>
        <w:r w:rsidR="00180097" w:rsidRPr="00FC3EB8">
          <w:rPr>
            <w:rStyle w:val="Hyperlink"/>
            <w:b/>
          </w:rPr>
          <w:noBreakHyphen/>
          <w:t>learning</w:t>
        </w:r>
      </w:hyperlink>
    </w:p>
    <w:p w14:paraId="1C1442E4" w14:textId="15F75F6C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1A165CC-39F2-4D0B-B05A-8B3F0B4AB5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E03A35-2A03-4769-B0CF-5610EF039FE5}"/>
    <w:embedBold r:id="rId3" w:fontKey="{E59AA7B7-0E86-429A-8C90-CB9ECEEF8C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F3C49F1-FAA8-406A-90CB-B98DCA2B62ED}"/>
    <w:embedItalic r:id="rId5" w:fontKey="{15617920-C404-449A-907F-E8CF5D10A3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5F4F0C8-7AB5-4B8A-9511-5CB623554D97}"/>
    <w:embedItalic r:id="rId7" w:fontKey="{99AD9870-A26B-4B01-AE47-57E691EB673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4DE42C7-ABCB-4D00-BE6B-A72DF60678B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C163140"/>
    <w:multiLevelType w:val="multilevel"/>
    <w:tmpl w:val="4FFCD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167210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80097"/>
    <w:rsid w:val="00267921"/>
    <w:rsid w:val="002A6883"/>
    <w:rsid w:val="007A2F08"/>
    <w:rsid w:val="00862077"/>
    <w:rsid w:val="008C0DBD"/>
    <w:rsid w:val="008E516F"/>
    <w:rsid w:val="009265AB"/>
    <w:rsid w:val="009877D8"/>
    <w:rsid w:val="00A82BE7"/>
    <w:rsid w:val="00B2616B"/>
    <w:rsid w:val="00CC6A4A"/>
    <w:rsid w:val="00D010A7"/>
    <w:rsid w:val="00E36819"/>
    <w:rsid w:val="00E370AF"/>
    <w:rsid w:val="00F9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5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eworks.edu.au/newsroom/blogsaipoweredlmsthefutureofpersonalisedlearn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pooja amasa</cp:lastModifiedBy>
  <cp:revision>3</cp:revision>
  <dcterms:created xsi:type="dcterms:W3CDTF">2025-06-27T15:54:00Z</dcterms:created>
  <dcterms:modified xsi:type="dcterms:W3CDTF">2025-06-27T15:54:00Z</dcterms:modified>
</cp:coreProperties>
</file>