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3A06" w14:textId="77777777" w:rsidR="00D42219" w:rsidRDefault="00AC28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8A0B818" w14:textId="77777777" w:rsidR="00D42219" w:rsidRDefault="00AC28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8C3483D" w14:textId="77777777" w:rsidR="00D42219" w:rsidRDefault="00D422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2219" w14:paraId="55DCB21B" w14:textId="77777777">
        <w:tc>
          <w:tcPr>
            <w:tcW w:w="4508" w:type="dxa"/>
          </w:tcPr>
          <w:p w14:paraId="46B705A1" w14:textId="77777777" w:rsidR="00D42219" w:rsidRDefault="00AC28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65FD78A" w14:textId="5ECDBEC5" w:rsidR="00D42219" w:rsidRDefault="00AC282E">
            <w:pPr>
              <w:rPr>
                <w:rFonts w:ascii="Calibri" w:eastAsia="Calibri" w:hAnsi="Calibri" w:cs="Calibri"/>
              </w:rPr>
            </w:pPr>
            <w:r w:rsidRPr="00AC282E">
              <w:rPr>
                <w:rFonts w:ascii="Calibri" w:eastAsia="Calibri" w:hAnsi="Calibri" w:cs="Calibri"/>
              </w:rPr>
              <w:t>27 June 2025</w:t>
            </w:r>
          </w:p>
        </w:tc>
      </w:tr>
      <w:tr w:rsidR="00D42219" w14:paraId="6A87A550" w14:textId="77777777">
        <w:tc>
          <w:tcPr>
            <w:tcW w:w="4508" w:type="dxa"/>
          </w:tcPr>
          <w:p w14:paraId="0EA9A215" w14:textId="77777777" w:rsidR="00D42219" w:rsidRDefault="00AC28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BBC52A" w14:textId="01823957" w:rsidR="00D42219" w:rsidRDefault="00AC282E">
            <w:pPr>
              <w:rPr>
                <w:rFonts w:ascii="Calibri" w:eastAsia="Calibri" w:hAnsi="Calibri" w:cs="Calibri"/>
              </w:rPr>
            </w:pPr>
            <w:r w:rsidRPr="00AC282E">
              <w:rPr>
                <w:rFonts w:ascii="Calibri" w:eastAsia="Calibri" w:hAnsi="Calibri" w:cs="Calibri"/>
              </w:rPr>
              <w:t>LTVIP2025TMID30306</w:t>
            </w:r>
          </w:p>
        </w:tc>
      </w:tr>
      <w:tr w:rsidR="00D42219" w14:paraId="50EC24BE" w14:textId="77777777">
        <w:tc>
          <w:tcPr>
            <w:tcW w:w="4508" w:type="dxa"/>
          </w:tcPr>
          <w:p w14:paraId="70DDCBB8" w14:textId="77777777" w:rsidR="00D42219" w:rsidRDefault="00AC28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7DD53FF" w14:textId="2C11E450" w:rsidR="00D42219" w:rsidRDefault="00AC282E">
            <w:pPr>
              <w:rPr>
                <w:rFonts w:ascii="Calibri" w:eastAsia="Calibri" w:hAnsi="Calibri" w:cs="Calibri"/>
              </w:rPr>
            </w:pPr>
            <w:proofErr w:type="spellStart"/>
            <w:r w:rsidRPr="00AC282E">
              <w:rPr>
                <w:rFonts w:ascii="Calibri" w:eastAsia="Calibri" w:hAnsi="Calibri" w:cs="Calibri"/>
              </w:rPr>
              <w:t>EduTutor</w:t>
            </w:r>
            <w:proofErr w:type="spellEnd"/>
            <w:r w:rsidRPr="00AC282E">
              <w:rPr>
                <w:rFonts w:ascii="Calibri" w:eastAsia="Calibri" w:hAnsi="Calibri" w:cs="Calibri"/>
              </w:rPr>
              <w:t xml:space="preserve"> AI: Personalized Learning with Generative AI and LMS                                    Integration</w:t>
            </w:r>
          </w:p>
        </w:tc>
      </w:tr>
      <w:tr w:rsidR="00D42219" w14:paraId="2F294E4B" w14:textId="77777777">
        <w:tc>
          <w:tcPr>
            <w:tcW w:w="4508" w:type="dxa"/>
          </w:tcPr>
          <w:p w14:paraId="0E4A7554" w14:textId="77777777" w:rsidR="00D42219" w:rsidRDefault="00AC28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83C4FF" w14:textId="77777777" w:rsidR="00D42219" w:rsidRDefault="00D42219">
            <w:pPr>
              <w:rPr>
                <w:rFonts w:ascii="Calibri" w:eastAsia="Calibri" w:hAnsi="Calibri" w:cs="Calibri"/>
              </w:rPr>
            </w:pPr>
          </w:p>
        </w:tc>
      </w:tr>
    </w:tbl>
    <w:p w14:paraId="5EAD5D0D" w14:textId="77777777" w:rsidR="00D42219" w:rsidRDefault="00D42219">
      <w:pPr>
        <w:spacing w:after="160" w:line="259" w:lineRule="auto"/>
        <w:rPr>
          <w:rFonts w:ascii="Calibri" w:eastAsia="Calibri" w:hAnsi="Calibri" w:cs="Calibri"/>
          <w:b/>
        </w:rPr>
      </w:pPr>
    </w:p>
    <w:p w14:paraId="3BD79257" w14:textId="77777777" w:rsidR="00D42219" w:rsidRDefault="00AC28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815EC8B" w14:textId="77777777" w:rsidR="00D42219" w:rsidRDefault="00AC28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D42219" w14:paraId="2479EE58" w14:textId="77777777">
        <w:trPr>
          <w:trHeight w:val="557"/>
        </w:trPr>
        <w:tc>
          <w:tcPr>
            <w:tcW w:w="735" w:type="dxa"/>
          </w:tcPr>
          <w:p w14:paraId="5C2081A3" w14:textId="77777777" w:rsidR="00D42219" w:rsidRDefault="00AC282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661A2EB1" w14:textId="77777777" w:rsidR="00D42219" w:rsidRDefault="00AC282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157E2C65" w14:textId="77777777" w:rsidR="00D42219" w:rsidRDefault="00AC282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D42219" w14:paraId="0A77636C" w14:textId="77777777">
        <w:trPr>
          <w:trHeight w:val="817"/>
        </w:trPr>
        <w:tc>
          <w:tcPr>
            <w:tcW w:w="735" w:type="dxa"/>
          </w:tcPr>
          <w:p w14:paraId="74B95CAA" w14:textId="77777777" w:rsidR="00D42219" w:rsidRDefault="00D4221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624D687" w14:textId="1568CA89" w:rsidR="00D42219" w:rsidRDefault="00F9059E">
            <w:pPr>
              <w:rPr>
                <w:rFonts w:ascii="Calibri" w:eastAsia="Calibri" w:hAnsi="Calibri" w:cs="Calibri"/>
              </w:rPr>
            </w:pPr>
            <w:r w:rsidRPr="00F9059E">
              <w:rPr>
                <w:rFonts w:ascii="Calibri" w:eastAsia="Calibri" w:hAnsi="Calibri" w:cs="Calibri"/>
              </w:rPr>
              <w:t>Data Overview</w:t>
            </w:r>
          </w:p>
        </w:tc>
        <w:tc>
          <w:tcPr>
            <w:tcW w:w="5580" w:type="dxa"/>
          </w:tcPr>
          <w:p w14:paraId="4E46BAC1" w14:textId="21A624AB" w:rsidR="00D42219" w:rsidRDefault="00152DAF">
            <w:pPr>
              <w:rPr>
                <w:rFonts w:ascii="Calibri" w:eastAsia="Calibri" w:hAnsi="Calibri" w:cs="Calibri"/>
              </w:rPr>
            </w:pPr>
            <w:r w:rsidRPr="00D81E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D97B26" wp14:editId="1B566881">
                  <wp:extent cx="1676400" cy="381000"/>
                  <wp:effectExtent l="19050" t="0" r="0" b="0"/>
                  <wp:docPr id="7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219" w14:paraId="7EC7006E" w14:textId="77777777">
        <w:trPr>
          <w:trHeight w:val="817"/>
        </w:trPr>
        <w:tc>
          <w:tcPr>
            <w:tcW w:w="735" w:type="dxa"/>
          </w:tcPr>
          <w:p w14:paraId="212DC987" w14:textId="77777777" w:rsidR="00D42219" w:rsidRDefault="00D4221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49908B8" w14:textId="1FB92122" w:rsidR="00D42219" w:rsidRDefault="005C3A8B">
            <w:pPr>
              <w:rPr>
                <w:rFonts w:ascii="Calibri" w:eastAsia="Calibri" w:hAnsi="Calibri" w:cs="Calibri"/>
              </w:rPr>
            </w:pPr>
            <w:r w:rsidRPr="005C3A8B">
              <w:rPr>
                <w:rFonts w:ascii="Calibri" w:eastAsia="Calibri" w:hAnsi="Calibri" w:cs="Calibri"/>
              </w:rPr>
              <w:t>Preprocessing Techniques</w:t>
            </w:r>
          </w:p>
        </w:tc>
        <w:tc>
          <w:tcPr>
            <w:tcW w:w="5580" w:type="dxa"/>
          </w:tcPr>
          <w:p w14:paraId="2DF08264" w14:textId="1A2CD0DF" w:rsidR="00D42219" w:rsidRDefault="00152DAF">
            <w:pPr>
              <w:rPr>
                <w:rFonts w:ascii="Calibri" w:eastAsia="Calibri" w:hAnsi="Calibri" w:cs="Calibri"/>
              </w:rPr>
            </w:pPr>
            <w:r w:rsidRPr="00D81E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55CBC9" wp14:editId="2A77B084">
                  <wp:extent cx="1676400" cy="923925"/>
                  <wp:effectExtent l="19050" t="0" r="0" b="0"/>
                  <wp:docPr id="8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219" w14:paraId="6B492350" w14:textId="77777777">
        <w:trPr>
          <w:trHeight w:val="817"/>
        </w:trPr>
        <w:tc>
          <w:tcPr>
            <w:tcW w:w="735" w:type="dxa"/>
          </w:tcPr>
          <w:p w14:paraId="33686E74" w14:textId="77777777" w:rsidR="00D42219" w:rsidRDefault="00AC282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48622099" w14:textId="695D06E2" w:rsidR="00D42219" w:rsidRDefault="00E011D7">
            <w:pPr>
              <w:rPr>
                <w:rFonts w:ascii="Calibri" w:eastAsia="Calibri" w:hAnsi="Calibri" w:cs="Calibri"/>
                <w:color w:val="222222"/>
              </w:rPr>
            </w:pPr>
            <w:r w:rsidRPr="00E011D7">
              <w:rPr>
                <w:rFonts w:ascii="Calibri" w:eastAsia="Calibri" w:hAnsi="Calibri" w:cs="Calibri"/>
                <w:color w:val="222222"/>
              </w:rPr>
              <w:t>Applied Filters</w:t>
            </w:r>
          </w:p>
        </w:tc>
        <w:tc>
          <w:tcPr>
            <w:tcW w:w="5580" w:type="dxa"/>
          </w:tcPr>
          <w:p w14:paraId="778959DB" w14:textId="00634D79" w:rsidR="00D42219" w:rsidRDefault="00152DAF">
            <w:pPr>
              <w:rPr>
                <w:rFonts w:ascii="Calibri" w:eastAsia="Calibri" w:hAnsi="Calibri" w:cs="Calibri"/>
              </w:rPr>
            </w:pPr>
            <w:r w:rsidRPr="00D81E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9FD745" wp14:editId="1B127ABD">
                  <wp:extent cx="1676400" cy="381000"/>
                  <wp:effectExtent l="19050" t="0" r="0" b="0"/>
                  <wp:docPr id="10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219" w14:paraId="68344FF6" w14:textId="77777777">
        <w:trPr>
          <w:trHeight w:val="817"/>
        </w:trPr>
        <w:tc>
          <w:tcPr>
            <w:tcW w:w="735" w:type="dxa"/>
          </w:tcPr>
          <w:p w14:paraId="6FDC9E88" w14:textId="77777777" w:rsidR="00D42219" w:rsidRDefault="00AC282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7DBACBF3" w14:textId="7D0E125D" w:rsidR="00D42219" w:rsidRDefault="00FC6988">
            <w:pPr>
              <w:rPr>
                <w:rFonts w:ascii="Calibri" w:eastAsia="Calibri" w:hAnsi="Calibri" w:cs="Calibri"/>
                <w:color w:val="222222"/>
              </w:rPr>
            </w:pPr>
            <w:r w:rsidRPr="00FC6988">
              <w:rPr>
                <w:rFonts w:ascii="Calibri" w:eastAsia="Calibri" w:hAnsi="Calibri" w:cs="Calibri"/>
                <w:color w:val="222222"/>
              </w:rPr>
              <w:t>Computed Fields &amp; Metrics</w:t>
            </w:r>
          </w:p>
        </w:tc>
        <w:tc>
          <w:tcPr>
            <w:tcW w:w="5580" w:type="dxa"/>
          </w:tcPr>
          <w:p w14:paraId="022F35EC" w14:textId="3F31AEE3" w:rsidR="00D42219" w:rsidRDefault="00152DAF">
            <w:pPr>
              <w:rPr>
                <w:rFonts w:ascii="Calibri" w:eastAsia="Calibri" w:hAnsi="Calibri" w:cs="Calibri"/>
              </w:rPr>
            </w:pPr>
            <w:r w:rsidRPr="00D81E0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0F08FD" wp14:editId="0BD8B98A">
                  <wp:extent cx="1676400" cy="923925"/>
                  <wp:effectExtent l="19050" t="0" r="0" b="0"/>
                  <wp:docPr id="11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219" w14:paraId="2976E626" w14:textId="77777777">
        <w:trPr>
          <w:trHeight w:val="817"/>
        </w:trPr>
        <w:tc>
          <w:tcPr>
            <w:tcW w:w="735" w:type="dxa"/>
          </w:tcPr>
          <w:p w14:paraId="39EC772C" w14:textId="77777777" w:rsidR="00D42219" w:rsidRDefault="00AC282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FA4A58E" w14:textId="3F36A105" w:rsidR="00D42219" w:rsidRDefault="00FC6988">
            <w:pPr>
              <w:rPr>
                <w:rFonts w:ascii="Calibri" w:eastAsia="Calibri" w:hAnsi="Calibri" w:cs="Calibri"/>
              </w:rPr>
            </w:pPr>
            <w:r w:rsidRPr="00FC6988">
              <w:rPr>
                <w:rFonts w:ascii="Calibri" w:eastAsia="Calibri" w:hAnsi="Calibri" w:cs="Calibri"/>
              </w:rPr>
              <w:t>Dashboard Layout</w:t>
            </w:r>
          </w:p>
        </w:tc>
        <w:tc>
          <w:tcPr>
            <w:tcW w:w="5580" w:type="dxa"/>
          </w:tcPr>
          <w:p w14:paraId="2A7018DF" w14:textId="09CC0B2B" w:rsidR="00D42219" w:rsidRDefault="00AC28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567D0" w:rsidRPr="000567D0">
              <w:rPr>
                <w:rFonts w:ascii="Calibri" w:eastAsia="Calibri" w:hAnsi="Calibri" w:cs="Calibri"/>
              </w:rPr>
              <w:t>No. of Charts Used – 5</w:t>
            </w:r>
          </w:p>
        </w:tc>
      </w:tr>
      <w:tr w:rsidR="00D42219" w14:paraId="7A1589DE" w14:textId="77777777">
        <w:trPr>
          <w:trHeight w:val="817"/>
        </w:trPr>
        <w:tc>
          <w:tcPr>
            <w:tcW w:w="735" w:type="dxa"/>
          </w:tcPr>
          <w:p w14:paraId="5168100D" w14:textId="77777777" w:rsidR="00D42219" w:rsidRDefault="00AC282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03CB12B" w14:textId="31174641" w:rsidR="00D42219" w:rsidRDefault="000567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</w:t>
            </w:r>
            <w:r w:rsidRPr="000567D0">
              <w:rPr>
                <w:rFonts w:ascii="Calibri" w:eastAsia="Calibri" w:hAnsi="Calibri" w:cs="Calibri"/>
                <w:color w:val="222222"/>
              </w:rPr>
              <w:t>nteractive Story Elements</w:t>
            </w:r>
          </w:p>
        </w:tc>
        <w:tc>
          <w:tcPr>
            <w:tcW w:w="5580" w:type="dxa"/>
          </w:tcPr>
          <w:p w14:paraId="53658E6B" w14:textId="1301EBF3" w:rsidR="00D42219" w:rsidRDefault="000567D0">
            <w:pPr>
              <w:rPr>
                <w:rFonts w:ascii="Calibri" w:eastAsia="Calibri" w:hAnsi="Calibri" w:cs="Calibri"/>
              </w:rPr>
            </w:pPr>
            <w:r w:rsidRPr="000567D0">
              <w:rPr>
                <w:rFonts w:ascii="Calibri" w:eastAsia="Calibri" w:hAnsi="Calibri" w:cs="Calibri"/>
              </w:rPr>
              <w:t xml:space="preserve">No. of Charts Used –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2756F22D" w14:textId="77777777" w:rsidR="00D42219" w:rsidRDefault="00D42219">
      <w:pPr>
        <w:spacing w:after="160" w:line="259" w:lineRule="auto"/>
        <w:rPr>
          <w:rFonts w:ascii="Calibri" w:eastAsia="Calibri" w:hAnsi="Calibri" w:cs="Calibri"/>
        </w:rPr>
      </w:pPr>
    </w:p>
    <w:p w14:paraId="4D956ACF" w14:textId="77777777" w:rsidR="00D42219" w:rsidRDefault="00D42219"/>
    <w:p w14:paraId="782F6575" w14:textId="77777777" w:rsidR="00D42219" w:rsidRDefault="00D42219"/>
    <w:p w14:paraId="4D5426AD" w14:textId="77777777" w:rsidR="00D42219" w:rsidRDefault="00D42219"/>
    <w:sectPr w:rsidR="00D422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D5000"/>
    <w:multiLevelType w:val="multilevel"/>
    <w:tmpl w:val="8B7EE86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1216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219"/>
    <w:rsid w:val="000567D0"/>
    <w:rsid w:val="000F1574"/>
    <w:rsid w:val="00152DAF"/>
    <w:rsid w:val="005C3A8B"/>
    <w:rsid w:val="00984E1D"/>
    <w:rsid w:val="009E0660"/>
    <w:rsid w:val="00A52271"/>
    <w:rsid w:val="00AC282E"/>
    <w:rsid w:val="00D42219"/>
    <w:rsid w:val="00E011D7"/>
    <w:rsid w:val="00F9059E"/>
    <w:rsid w:val="00F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DEF3"/>
  <w15:docId w15:val="{BCCBC001-55EA-4F76-AD12-7A5932FC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 Yamini</dc:creator>
  <cp:lastModifiedBy>pooja amasa</cp:lastModifiedBy>
  <cp:revision>2</cp:revision>
  <dcterms:created xsi:type="dcterms:W3CDTF">2025-06-27T14:59:00Z</dcterms:created>
  <dcterms:modified xsi:type="dcterms:W3CDTF">2025-06-27T14:59:00Z</dcterms:modified>
</cp:coreProperties>
</file>