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"/>
        <w:spacing w:before="240" w:after="120"/>
        <w:rPr>
          <w:b/>
          <w:bCs/>
          <w:sz w:val="36"/>
        </w:rPr>
      </w:pPr>
      <w:r>
        <w:rPr>
          <w:b/>
          <w:bCs/>
          <w:sz w:val="36"/>
        </w:rPr>
        <w:t>Notes Web Application</w:t>
      </w:r>
    </w:p>
    <w:p>
      <w:pPr>
        <w:pStyle w:val="Heading"/>
        <w:rPr>
          <w:sz w:val="28"/>
        </w:rPr>
      </w:pPr>
      <w:r>
        <w:rPr>
          <w:sz w:val="28"/>
        </w:rPr>
        <w:t>Architecture/Design Document</w:t>
      </w:r>
    </w:p>
    <w:p>
      <w:pPr>
        <w:pStyle w:val="Heading"/>
        <w:jc w:val="left"/>
        <w:rPr>
          <w:sz w:val="20"/>
        </w:rPr>
      </w:pPr>
      <w:r>
        <w:rPr>
          <w:sz w:val="20"/>
        </w:rPr>
      </w:r>
    </w:p>
    <w:p>
      <w:pPr>
        <w:pStyle w:val="Heading"/>
        <w:jc w:val="left"/>
        <w:rPr>
          <w:sz w:val="20"/>
        </w:rPr>
      </w:pPr>
      <w:r>
        <w:rPr>
          <w:sz w:val="20"/>
        </w:rPr>
      </w:r>
    </w:p>
    <w:p>
      <w:pPr>
        <w:pStyle w:val="Heading"/>
        <w:jc w:val="left"/>
        <w:rPr>
          <w:b/>
        </w:rPr>
      </w:pPr>
      <w:r>
        <w:rPr>
          <w:b/>
        </w:rPr>
        <w:t>Table of Contents</w:t>
      </w:r>
    </w:p>
    <w:p>
      <w:pPr>
        <w:pStyle w:val="Contents1"/>
        <w:tabs>
          <w:tab w:val="left" w:pos="480" w:leader="none"/>
          <w:tab w:val="right" w:pos="8630" w:leader="dot"/>
        </w:tabs>
        <w:rPr>
          <w:rStyle w:val="IndexLink"/>
          <w:lang w:val="en-IN" w:eastAsia="en-IN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_Toc131876418">
        <w:r>
          <w:rPr>
            <w:rStyle w:val="IndexLink"/>
            <w:lang w:val="en-IN" w:eastAsia="en-IN"/>
          </w:rPr>
          <w:t>1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Cs w:val="24"/>
            <w:lang w:val="en-IN" w:eastAsia="en-IN"/>
          </w:rPr>
          <w:tab/>
        </w:r>
        <w:r>
          <w:rPr>
            <w:rStyle w:val="IndexLink"/>
            <w:lang w:val="en-IN" w:eastAsia="en-IN"/>
          </w:rPr>
          <w:t>Introduction</w:t>
          <w:tab/>
          <w:t>3</w:t>
        </w:r>
      </w:hyperlink>
    </w:p>
    <w:p>
      <w:pPr>
        <w:pStyle w:val="Contents1"/>
        <w:tabs>
          <w:tab w:val="left" w:pos="480" w:leader="none"/>
          <w:tab w:val="right" w:pos="8630" w:leader="dot"/>
        </w:tabs>
        <w:rPr>
          <w:lang w:val="en-IN" w:eastAsia="en-IN"/>
        </w:rPr>
      </w:pPr>
      <w:hyperlink w:anchor="__RefHeading___Toc131876419">
        <w:r>
          <w:rPr>
            <w:rStyle w:val="IndexLink"/>
            <w:lang w:val="en-IN" w:eastAsia="en-IN"/>
          </w:rPr>
          <w:t>2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Cs w:val="24"/>
            <w:lang w:val="en-IN" w:eastAsia="en-IN"/>
          </w:rPr>
          <w:tab/>
        </w:r>
        <w:r>
          <w:rPr>
            <w:rStyle w:val="IndexLink"/>
            <w:lang w:val="en-IN" w:eastAsia="en-IN"/>
          </w:rPr>
          <w:t>Design Goals</w:t>
          <w:tab/>
        </w:r>
      </w:hyperlink>
      <w:r>
        <w:rPr>
          <w:lang w:val="en-IN" w:eastAsia="en-IN"/>
        </w:rPr>
        <w:t>3</w:t>
      </w:r>
    </w:p>
    <w:p>
      <w:pPr>
        <w:pStyle w:val="Contents1"/>
        <w:tabs>
          <w:tab w:val="left" w:pos="480" w:leader="none"/>
          <w:tab w:val="right" w:pos="8630" w:leader="dot"/>
        </w:tabs>
        <w:rPr>
          <w:lang w:val="en-IN" w:eastAsia="en-IN"/>
        </w:rPr>
      </w:pPr>
      <w:hyperlink w:anchor="__RefHeading___Toc131876420">
        <w:r>
          <w:rPr>
            <w:rStyle w:val="IndexLink"/>
            <w:lang w:val="en-IN" w:eastAsia="en-IN"/>
          </w:rPr>
          <w:t>3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Cs w:val="24"/>
            <w:lang w:val="en-IN" w:eastAsia="en-IN"/>
          </w:rPr>
          <w:tab/>
        </w:r>
        <w:r>
          <w:rPr>
            <w:rStyle w:val="IndexLink"/>
            <w:lang w:val="en-IN" w:eastAsia="en-IN"/>
          </w:rPr>
          <w:t>System Behavior</w:t>
          <w:tab/>
        </w:r>
      </w:hyperlink>
      <w:r>
        <w:rPr>
          <w:lang w:val="en-IN" w:eastAsia="en-IN"/>
        </w:rPr>
        <w:t>3</w:t>
      </w:r>
    </w:p>
    <w:p>
      <w:pPr>
        <w:pStyle w:val="Contents1"/>
        <w:tabs>
          <w:tab w:val="left" w:pos="480" w:leader="none"/>
          <w:tab w:val="right" w:pos="8630" w:leader="dot"/>
        </w:tabs>
        <w:rPr>
          <w:lang w:val="en-IN" w:eastAsia="en-IN"/>
        </w:rPr>
      </w:pPr>
      <w:hyperlink w:anchor="__RefHeading___Toc131876421">
        <w:r>
          <w:rPr>
            <w:rStyle w:val="IndexLink"/>
            <w:lang w:val="en-IN" w:eastAsia="en-IN"/>
          </w:rPr>
          <w:t>4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Cs w:val="24"/>
            <w:lang w:val="en-IN" w:eastAsia="en-IN"/>
          </w:rPr>
          <w:tab/>
        </w:r>
        <w:r>
          <w:rPr>
            <w:rStyle w:val="IndexLink"/>
            <w:lang w:val="en-IN" w:eastAsia="en-IN"/>
          </w:rPr>
          <w:t>Logical View</w:t>
          <w:tab/>
        </w:r>
      </w:hyperlink>
      <w:r>
        <w:rPr>
          <w:lang w:val="en-IN" w:eastAsia="en-IN"/>
        </w:rPr>
        <w:t>3</w:t>
      </w:r>
    </w:p>
    <w:p>
      <w:pPr>
        <w:pStyle w:val="Contents2"/>
        <w:tabs>
          <w:tab w:val="left" w:pos="720" w:leader="none"/>
          <w:tab w:val="right" w:pos="8630" w:leader="dot"/>
        </w:tabs>
        <w:rPr>
          <w:lang w:val="en-IN" w:eastAsia="en-IN"/>
        </w:rPr>
      </w:pPr>
      <w:hyperlink w:anchor="__RefHeading___Toc131876422">
        <w:r>
          <w:rPr>
            <w:rStyle w:val="IndexLink"/>
            <w:lang w:val="en-IN" w:eastAsia="en-IN"/>
          </w:rPr>
          <w:t>4.1</w:t>
        </w:r>
        <w:r>
          <w:rPr>
            <w:rStyle w:val="IndexLink"/>
            <w:b w:val="false"/>
            <w:bCs w:val="false"/>
            <w:lang w:val="en-IN" w:eastAsia="en-IN"/>
          </w:rPr>
          <w:tab/>
        </w:r>
        <w:r>
          <w:rPr>
            <w:rStyle w:val="IndexLink"/>
            <w:lang w:val="en-IN" w:eastAsia="en-IN"/>
          </w:rPr>
          <w:t>High-Level Design (Architecture)</w:t>
          <w:tab/>
        </w:r>
      </w:hyperlink>
      <w:r>
        <w:rPr>
          <w:lang w:val="en-IN" w:eastAsia="en-IN"/>
        </w:rPr>
        <w:t>3</w:t>
      </w:r>
    </w:p>
    <w:p>
      <w:pPr>
        <w:pStyle w:val="Contents2"/>
        <w:tabs>
          <w:tab w:val="left" w:pos="720" w:leader="none"/>
          <w:tab w:val="right" w:pos="8630" w:leader="dot"/>
        </w:tabs>
        <w:rPr>
          <w:lang w:val="en-IN" w:eastAsia="en-IN"/>
        </w:rPr>
      </w:pPr>
      <w:hyperlink w:anchor="__RefHeading___Toc131876425">
        <w:r>
          <w:rPr>
            <w:rStyle w:val="IndexLink"/>
            <w:lang w:val="en-IN" w:eastAsia="en-IN"/>
          </w:rPr>
          <w:t>4.2</w:t>
        </w:r>
        <w:r>
          <w:rPr>
            <w:rStyle w:val="IndexLink"/>
            <w:b w:val="false"/>
            <w:bCs w:val="false"/>
            <w:lang w:val="en-IN" w:eastAsia="en-IN"/>
          </w:rPr>
          <w:tab/>
        </w:r>
        <w:r>
          <w:rPr>
            <w:rStyle w:val="IndexLink"/>
            <w:lang w:val="en-IN" w:eastAsia="en-IN"/>
          </w:rPr>
          <w:t>Detailed Module Design</w:t>
          <w:tab/>
        </w:r>
      </w:hyperlink>
      <w:r>
        <w:rPr>
          <w:lang w:val="en-IN" w:eastAsia="en-IN"/>
        </w:rPr>
        <w:t>4</w:t>
      </w:r>
    </w:p>
    <w:p>
      <w:pPr>
        <w:pStyle w:val="Contents2"/>
        <w:tabs>
          <w:tab w:val="left" w:pos="720" w:leader="none"/>
          <w:tab w:val="right" w:pos="8630" w:leader="dot"/>
        </w:tabs>
        <w:rPr>
          <w:lang w:val="en-IN" w:eastAsia="en-IN"/>
        </w:rPr>
      </w:pPr>
      <w:hyperlink w:anchor="__RefHeading___Toc131876425">
        <w:bookmarkStart w:id="0" w:name="__DdeLink__381_1845368379"/>
        <w:r>
          <w:rPr>
            <w:rStyle w:val="IndexLink"/>
            <w:lang w:val="en-IN" w:eastAsia="en-IN"/>
          </w:rPr>
          <w:t>4.3</w:t>
        </w:r>
        <w:r>
          <w:rPr>
            <w:rStyle w:val="IndexLink"/>
            <w:b w:val="false"/>
            <w:bCs w:val="false"/>
            <w:lang w:val="en-IN" w:eastAsia="en-IN"/>
          </w:rPr>
          <w:tab/>
        </w:r>
        <w:r>
          <w:rPr>
            <w:rStyle w:val="IndexLink"/>
            <w:lang w:val="en-IN" w:eastAsia="en-IN"/>
          </w:rPr>
          <w:t>Detailed Database Design</w:t>
          <w:tab/>
        </w:r>
      </w:hyperlink>
      <w:bookmarkEnd w:id="0"/>
      <w:r>
        <w:rPr>
          <w:lang w:val="en-IN" w:eastAsia="en-IN"/>
        </w:rPr>
        <w:t>4</w:t>
      </w:r>
    </w:p>
    <w:p>
      <w:pPr>
        <w:pStyle w:val="Contents1"/>
        <w:tabs>
          <w:tab w:val="left" w:pos="480" w:leader="none"/>
          <w:tab w:val="right" w:pos="8630" w:leader="dot"/>
        </w:tabs>
        <w:rPr>
          <w:lang w:val="en-IN" w:eastAsia="en-IN"/>
        </w:rPr>
      </w:pPr>
      <w:hyperlink w:anchor="__RefHeading___Toc131876429">
        <w:r>
          <w:rPr>
            <w:rStyle w:val="IndexLink"/>
            <w:lang w:val="en-IN" w:eastAsia="en-IN"/>
          </w:rPr>
          <w:t>5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Cs w:val="24"/>
            <w:lang w:val="en-IN" w:eastAsia="en-IN"/>
          </w:rPr>
          <w:tab/>
        </w:r>
        <w:r>
          <w:rPr>
            <w:rStyle w:val="IndexLink"/>
            <w:lang w:val="en-IN" w:eastAsia="en-IN"/>
          </w:rPr>
          <w:t>Use Case View</w:t>
          <w:tab/>
        </w:r>
      </w:hyperlink>
      <w:r>
        <w:rPr>
          <w:lang w:val="en-IN" w:eastAsia="en-IN"/>
        </w:rPr>
        <w:t>5</w:t>
      </w:r>
      <w:r>
        <w:fldChar w:fldCharType="end"/>
      </w:r>
    </w:p>
    <w:p>
      <w:pPr>
        <w:pStyle w:val="Head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pageBreakBefore/>
        <w:rPr>
          <w:rFonts w:cs="Arial" w:ascii="Arial" w:hAnsi="Arial"/>
          <w:sz w:val="28"/>
        </w:rPr>
      </w:pPr>
      <w:r>
        <w:rPr>
          <w:rFonts w:cs="Arial" w:ascii="Arial" w:hAnsi="Arial"/>
          <w:sz w:val="28"/>
        </w:rPr>
        <w:t>Change History</w:t>
      </w:r>
    </w:p>
    <w:p>
      <w:pPr>
        <w:pStyle w:val="Header"/>
        <w:keepNext/>
        <w:keepLines/>
        <w:spacing w:before="240" w:after="0"/>
        <w:rPr>
          <w:rFonts w:cs="Arial" w:ascii="Arial" w:hAnsi="Arial"/>
        </w:rPr>
      </w:pPr>
      <w:r>
        <w:rPr>
          <w:rFonts w:cs="Arial" w:ascii="Arial" w:hAnsi="Arial"/>
          <w:b/>
          <w:bCs/>
        </w:rPr>
        <w:t>Version:</w:t>
      </w:r>
      <w:r>
        <w:rPr>
          <w:rFonts w:cs="Arial" w:ascii="Arial" w:hAnsi="Arial"/>
        </w:rPr>
        <w:t xml:space="preserve"> v1.0</w:t>
      </w:r>
    </w:p>
    <w:p>
      <w:pPr>
        <w:pStyle w:val="Header"/>
        <w:spacing w:before="60" w:after="0"/>
        <w:rPr>
          <w:rFonts w:cs="Arial" w:ascii="Arial" w:hAnsi="Arial"/>
        </w:rPr>
      </w:pPr>
      <w:r>
        <w:rPr>
          <w:rFonts w:cs="Arial" w:ascii="Arial" w:hAnsi="Arial"/>
          <w:b/>
          <w:bCs/>
        </w:rPr>
        <w:t>Modifier:</w:t>
      </w:r>
      <w:r>
        <w:rPr>
          <w:rFonts w:cs="Arial" w:ascii="Arial" w:hAnsi="Arial"/>
        </w:rPr>
        <w:t xml:space="preserve"> Yugandhar Gangu</w:t>
      </w:r>
    </w:p>
    <w:p>
      <w:pPr>
        <w:pStyle w:val="Header"/>
        <w:keepNext/>
        <w:keepLines/>
        <w:spacing w:before="60" w:after="0"/>
        <w:rPr>
          <w:rFonts w:cs="Arial" w:ascii="Arial" w:hAnsi="Arial"/>
        </w:rPr>
      </w:pPr>
      <w:r>
        <w:rPr>
          <w:rFonts w:cs="Arial" w:ascii="Arial" w:hAnsi="Arial"/>
          <w:b/>
          <w:bCs/>
        </w:rPr>
        <w:t>Date:</w:t>
      </w:r>
      <w:r>
        <w:rPr>
          <w:rFonts w:cs="Arial" w:ascii="Arial" w:hAnsi="Arial"/>
        </w:rPr>
        <w:t xml:space="preserve"> 2016/11/19</w:t>
      </w:r>
    </w:p>
    <w:p>
      <w:pPr>
        <w:pStyle w:val="Header"/>
        <w:keepNext/>
        <w:keepLines/>
        <w:spacing w:before="60" w:after="0"/>
        <w:rPr>
          <w:rFonts w:cs="Arial" w:ascii="Arial" w:hAnsi="Arial"/>
        </w:rPr>
      </w:pPr>
      <w:r>
        <w:rPr>
          <w:rFonts w:cs="Arial" w:ascii="Arial" w:hAnsi="Arial"/>
          <w:b/>
          <w:bCs/>
        </w:rPr>
        <w:t>Description of Change:</w:t>
      </w:r>
      <w:r>
        <w:rPr>
          <w:rFonts w:cs="Arial" w:ascii="Arial" w:hAnsi="Arial"/>
        </w:rPr>
        <w:t xml:space="preserve"> Initial creation</w:t>
      </w:r>
    </w:p>
    <w:p>
      <w:pPr>
        <w:pStyle w:val="Header"/>
        <w:spacing w:before="60" w:after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Heading1"/>
        <w:pageBreakBefore/>
        <w:numPr>
          <w:ilvl w:val="0"/>
          <w:numId w:val="3"/>
        </w:numPr>
        <w:ind w:left="432" w:right="0" w:hanging="432"/>
        <w:rPr/>
      </w:pPr>
      <w:bookmarkStart w:id="1" w:name="__RefHeading___Toc131876418"/>
      <w:bookmarkEnd w:id="1"/>
      <w:r>
        <w:rPr/>
        <w:t>Introduction</w:t>
      </w:r>
    </w:p>
    <w:p>
      <w:pPr>
        <w:pStyle w:val="Normal"/>
        <w:jc w:val="both"/>
        <w:rPr/>
      </w:pPr>
      <w:r>
        <w:rPr/>
        <w:tab/>
        <w:t>This document describes the architecture and design for the Notes Web Application being developed for the Infoteria Corporation. Notes Web Application a web application that manages a list of notes. Pocket Campus Tour has a roaming mode that requires zero computer skills. Users can create their account by sign up and sign in to application with successful registration. User can manage his/her notes by create, view, edit and delete.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3"/>
        </w:numPr>
        <w:ind w:left="432" w:right="0" w:hanging="432"/>
        <w:rPr/>
      </w:pPr>
      <w:bookmarkStart w:id="2" w:name="__RefHeading___Toc131876419"/>
      <w:bookmarkEnd w:id="2"/>
      <w:r>
        <w:rPr/>
        <w:t>Design Goals</w:t>
      </w:r>
    </w:p>
    <w:p>
      <w:pPr>
        <w:pStyle w:val="Normal"/>
        <w:rPr/>
      </w:pPr>
      <w:r>
        <w:rPr/>
        <w:t>The priorities for the design that follows are:</w:t>
      </w:r>
    </w:p>
    <w:p>
      <w:pPr>
        <w:pStyle w:val="Normal"/>
        <w:numPr>
          <w:ilvl w:val="0"/>
          <w:numId w:val="2"/>
        </w:numPr>
        <w:spacing w:before="120" w:after="0"/>
        <w:rPr/>
      </w:pPr>
      <w:r>
        <w:rPr/>
        <w:t>The design should minimize complexity and development effort.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432" w:right="0" w:hanging="432"/>
        <w:rPr/>
      </w:pPr>
      <w:bookmarkStart w:id="3" w:name="__RefHeading___Toc131876420"/>
      <w:bookmarkEnd w:id="3"/>
      <w:r>
        <w:rPr/>
        <w:t>System Behavior</w:t>
      </w:r>
    </w:p>
    <w:p>
      <w:pPr>
        <w:pStyle w:val="Normal"/>
        <w:jc w:val="both"/>
        <w:rPr/>
      </w:pPr>
      <w:r>
        <w:rPr/>
        <w:tab/>
        <w:t>The use case view is used to both drive the design phase and validate the output of the design phase. The architecture description presented here starts with a review of the expect system behavior in order to set the stage for the architecture description that follows. For a more detailed account of software requirements, see the requirements document.</w:t>
      </w:r>
    </w:p>
    <w:p>
      <w:pPr>
        <w:pStyle w:val="Normal"/>
        <w:rPr>
          <w:sz w:val="20"/>
          <w:lang w:val="en-IN" w:eastAsia="en-IN"/>
        </w:rPr>
      </w:pPr>
      <w:r>
        <w:rPr>
          <w:sz w:val="20"/>
          <w:lang w:val="en-IN" w:eastAsia="en-IN"/>
        </w:rPr>
      </w:r>
    </w:p>
    <w:p>
      <w:pPr>
        <w:pStyle w:val="Normal"/>
        <w:keepNext/>
        <w:keepLines/>
        <w:rPr/>
      </w:pPr>
      <w:r>
        <w:rPr/>
      </w:r>
      <w:r>
        <w:pict>
          <v:rect fillcolor="#729FCF" strokecolor="#000000" strokeweight="0pt" style="position:absolute;width:94.45pt;height:57.7pt;mso-wrap-distance-left:9pt;mso-wrap-distance-right:9pt;mso-wrap-distance-top:0pt;mso-wrap-distance-bottom:0pt;margin-top:8.85pt;margin-left:14.2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Client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Web Browser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95.2pt;height:61.45pt;mso-wrap-distance-left:9pt;mso-wrap-distance-right:9pt;mso-wrap-distance-top:0pt;mso-wrap-distance-bottom:0pt;margin-top:5.1pt;margin-left:163.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Node Server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Node App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80.2pt;height:70.45pt;mso-wrap-distance-left:9pt;mso-wrap-distance-right:9pt;mso-wrap-distance-top:0pt;mso-wrap-distance-bottom:0pt;margin-top:5.1pt;margin-left:334.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Database</w:t>
                  </w:r>
                </w:p>
                <w:p>
                  <w:pPr>
                    <w:pStyle w:val="FrameContents"/>
                    <w:jc w:val="both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Postgre SQl</w:t>
                  </w:r>
                </w:p>
              </w:txbxContent>
            </v:textbox>
          </v:rect>
        </w:pict>
      </w:r>
    </w:p>
    <w:p>
      <w:pPr>
        <w:pStyle w:val="Normal"/>
        <w:keepNext/>
        <w:keepLines/>
        <w:rPr/>
      </w:pPr>
      <w:r>
        <w:rPr/>
      </w:r>
    </w:p>
    <w:p>
      <w:pPr>
        <w:pStyle w:val="Normal"/>
        <w:keepNext/>
        <w:keepLines/>
        <w:rPr/>
      </w:pPr>
      <w:r>
        <w:rPr/>
        <w:pict>
          <v:shapetype id="shapetype_69" coordsize="21600,21600" o:spt="69" adj="10800,10800" path="m,10800l@2,l@2@5l@3@5l@3,l21600,10800l@3,21600l@3@6l@2@6l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0"/>
            </v:handles>
          </v:shapetype>
          <v:shape id="shape_0" fillcolor="#729fcf" stroked="t" style="position:absolute;margin-left:108.75pt;margin-top:5.25pt;width:59.1pt;height:8.1pt" type="shapetype_69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58.75pt;margin-top:12.75pt;width:75.6pt;height:7.35pt" type="shapetype_69">
            <v:wrap v:type="none"/>
            <v:fill type="solid" color2="#8d6030" detectmouseclick="t"/>
            <v:stroke color="#3465a4" joinstyle="miter" endcap="flat"/>
          </v:shape>
        </w:pict>
      </w:r>
    </w:p>
    <w:p>
      <w:pPr>
        <w:pStyle w:val="Normal"/>
        <w:keepNext/>
        <w:keepLines/>
        <w:rPr/>
      </w:pPr>
      <w:r>
        <w:rPr/>
      </w:r>
    </w:p>
    <w:p>
      <w:pPr>
        <w:pStyle w:val="Normal"/>
        <w:keepNext/>
        <w:keepLines/>
        <w:rPr/>
      </w:pPr>
      <w:r>
        <w:rPr/>
      </w:r>
    </w:p>
    <w:p>
      <w:pPr>
        <w:pStyle w:val="Normal"/>
        <w:keepNext/>
        <w:keepLines/>
        <w:rPr/>
      </w:pPr>
      <w:r>
        <w:rPr/>
      </w:r>
    </w:p>
    <w:p>
      <w:pPr>
        <w:pStyle w:val="Caption"/>
        <w:keepNext/>
        <w:keepLines/>
        <w:jc w:val="center"/>
        <w:rPr/>
      </w:pPr>
      <w:r>
        <w:rPr/>
        <w:t xml:space="preserve">Figure </w:t>
      </w:r>
      <w:r>
        <w:rPr/>
        <w:fldChar w:fldCharType="begin"/>
      </w:r>
      <w:r>
        <w:instrText> SEQ """"Figure"""" \*Arabic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System Behavior </w:t>
      </w:r>
    </w:p>
    <w:p>
      <w:pPr>
        <w:pStyle w:val="Heading1"/>
        <w:numPr>
          <w:ilvl w:val="0"/>
          <w:numId w:val="3"/>
        </w:numPr>
        <w:ind w:left="432" w:right="0" w:hanging="432"/>
        <w:rPr/>
      </w:pPr>
      <w:bookmarkStart w:id="4" w:name="__RefHeading___Toc131876421"/>
      <w:bookmarkEnd w:id="4"/>
      <w:r>
        <w:rPr/>
        <w:t>Logical View</w:t>
      </w:r>
    </w:p>
    <w:p>
      <w:pPr>
        <w:pStyle w:val="Normal"/>
        <w:rPr/>
      </w:pPr>
      <w:r>
        <w:rPr/>
        <w:tab/>
      </w:r>
    </w:p>
    <w:p>
      <w:pPr>
        <w:pStyle w:val="Heading2"/>
        <w:numPr>
          <w:ilvl w:val="1"/>
          <w:numId w:val="3"/>
        </w:numPr>
        <w:rPr/>
      </w:pPr>
      <w:bookmarkStart w:id="5" w:name="__RefHeading___Toc131876422"/>
      <w:bookmarkEnd w:id="5"/>
      <w:r>
        <w:rPr/>
        <w:t>High-Level Design (Architecture)</w:t>
      </w:r>
    </w:p>
    <w:p>
      <w:pPr>
        <w:pStyle w:val="Normal"/>
        <w:rPr/>
      </w:pPr>
      <w:r>
        <w:rPr/>
        <w:t>The high-level view or architecture consists of 3 major components: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</w:t>
      </w:r>
      <w:r>
        <w:rPr>
          <w:b/>
          <w:bCs/>
        </w:rPr>
        <w:t>Web Browser</w:t>
      </w:r>
      <w:r>
        <w:rPr/>
        <w:t xml:space="preserve"> is to send the request and display the server response.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The </w:t>
      </w:r>
      <w:r>
        <w:rPr>
          <w:b/>
          <w:bCs/>
        </w:rPr>
        <w:t>Node Server</w:t>
      </w:r>
      <w:r>
        <w:rPr/>
        <w:t xml:space="preserve"> is a server that takes request from web browser and handles it. It may communicate with Database in case of saving or fetching the data.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</w:t>
      </w:r>
      <w:r>
        <w:rPr>
          <w:b/>
          <w:bCs/>
        </w:rPr>
        <w:t>Database</w:t>
      </w:r>
      <w:r>
        <w:rPr/>
        <w:t xml:space="preserve"> is to save the user or notes information.</w:t>
      </w:r>
    </w:p>
    <w:p>
      <w:pPr>
        <w:pStyle w:val="Heading1"/>
        <w:spacing w:before="0" w:after="0"/>
        <w:ind w:left="0" w:right="0" w:hanging="0"/>
        <w:jc w:val="center"/>
        <w:rPr>
          <w:lang w:val="en-IN" w:eastAsia="en-IN"/>
        </w:rPr>
      </w:pPr>
      <w:r>
        <w:rPr>
          <w:lang w:val="en-IN" w:eastAsia="en-IN"/>
        </w:rPr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#729fcf" stroked="t" style="position:absolute;margin-left:112.5pt;margin-top:17.75pt;width:61.35pt;height:14.85pt" type="shapetype_13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70pt;margin-top:23.75pt;width:62.85pt;height:13.35pt" type="shapetype_13">
            <v:wrap v:type="none"/>
            <v:fill type="solid" color2="#8d6030" detectmouseclick="t"/>
            <v:stroke color="#3465a4" joinstyle="miter" endcap="flat"/>
          </v:shape>
        </w:pict>
        <w:pict>
          <v:shapetype id="shapetype_66" coordsize="21600,21600" o:spt="66" adj="10800,10800" path="m,10800l@3,l@3@5l21600@5l21600@6l@3@6l@3,21600xe">
            <v:stroke joinstyle="miter"/>
            <v:formulas>
              <v:f eqn="val 21600"/>
              <v:f eqn="val #1"/>
              <v:f eqn="val #0"/>
              <v:f eqn="sum 0 @2 0"/>
              <v:f eqn="prod 1 @1 2"/>
              <v:f eqn="sum 10800 0 @4"/>
              <v:f eqn="sum 10800 @4 0"/>
              <v:f eqn="prod @5 @2 10800"/>
              <v:f eqn="sum @3 0 @7"/>
            </v:formulas>
            <v:path gradientshapeok="t" o:connecttype="rect" textboxrect="@8,@5,21600,@6"/>
            <v:handles>
              <v:h position="21600,@5"/>
              <v:h position="@3,0"/>
            </v:handles>
          </v:shapetype>
          <v:shape id="shape_0" fillcolor="#729fcf" stroked="t" style="position:absolute;margin-left:112.5pt;margin-top:51.5pt;width:59.1pt;height:10.35pt" type="shapetype_66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70pt;margin-top:47pt;width:62.85pt;height:13.35pt" type="shapetype_66">
            <v:wrap v:type="none"/>
            <v:fill type="solid" color2="#8d6030" detectmouseclick="t"/>
            <v:stroke color="#3465a4" joinstyle="miter" endcap="flat"/>
          </v:shape>
        </w:pict>
      </w:r>
      <w:r>
        <w:pict>
          <v:rect fillcolor="#729FCF" strokecolor="#000000" strokeweight="0pt" style="position:absolute;width:98.2pt;height:62.2pt;mso-wrap-distance-left:9pt;mso-wrap-distance-right:9pt;mso-wrap-distance-top:0pt;mso-wrap-distance-bottom:0pt;margin-top:12.5pt;margin-left:14.2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Web Browser</w:t>
                  </w:r>
                </w:p>
                <w:p>
                  <w:pPr>
                    <w:pStyle w:val="FrameContents"/>
                    <w:jc w:val="left"/>
                    <w:rPr/>
                  </w:pPr>
                  <w:r>
                    <w:rPr/>
                    <w:t>HTML</w:t>
                  </w:r>
                </w:p>
                <w:p>
                  <w:pPr>
                    <w:pStyle w:val="FrameContents"/>
                    <w:jc w:val="left"/>
                    <w:rPr/>
                  </w:pPr>
                  <w:r>
                    <w:rPr/>
                    <w:t>Angular Js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95.95pt;height:65.2pt;mso-wrap-distance-left:9pt;mso-wrap-distance-right:9pt;mso-wrap-distance-top:0pt;mso-wrap-distance-bottom:0pt;margin-top:12.5pt;margin-left:174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Node Server</w:t>
                  </w:r>
                </w:p>
                <w:p>
                  <w:pPr>
                    <w:pStyle w:val="FrameContents"/>
                    <w:jc w:val="left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Node Js</w:t>
                  </w:r>
                </w:p>
                <w:p>
                  <w:pPr>
                    <w:pStyle w:val="FrameContents"/>
                    <w:jc w:val="left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Express Js</w:t>
                  </w:r>
                </w:p>
                <w:p>
                  <w:pPr>
                    <w:pStyle w:val="FrameContents"/>
                    <w:jc w:val="left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Sequelize Js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74.2pt;height:63.7pt;mso-wrap-distance-left:9pt;mso-wrap-distance-right:9pt;mso-wrap-distance-top:0pt;mso-wrap-distance-bottom:0pt;margin-top:12.5pt;margin-left:333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Database</w:t>
                  </w:r>
                </w:p>
                <w:p>
                  <w:pPr>
                    <w:pStyle w:val="FrameContents"/>
                    <w:jc w:val="left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Postgre Sql</w:t>
                  </w:r>
                </w:p>
              </w:txbxContent>
            </v:textbox>
          </v:rect>
        </w:pict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instrText> SEQ """"Figure"""" \*Arabic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System Architecture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" w:name="__RefHeading___Toc131876425"/>
      <w:bookmarkEnd w:id="6"/>
      <w:r>
        <w:rPr/>
        <w:t>Detailed Module Design</w:t>
      </w:r>
    </w:p>
    <w:p>
      <w:pPr>
        <w:pStyle w:val="Normal"/>
        <w:keepNext/>
        <w:keepLines/>
        <w:rPr/>
      </w:pPr>
      <w:r>
        <w:rPr/>
      </w:r>
      <w:r>
        <w:pict>
          <v:rect fillcolor="#729FCF" strokecolor="#000000" strokeweight="0pt" style="position:absolute;width:87.75pt;height:75pt;mso-wrap-distance-left:9pt;mso-wrap-distance-right:9pt;mso-wrap-distance-top:0pt;mso-wrap-distance-bottom:0pt;margin-top:13.4pt;margin-left:116.2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Routes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Index.js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Notes.js</w:t>
                  </w:r>
                </w:p>
              </w:txbxContent>
            </v:textbox>
          </v:rect>
        </w:pict>
      </w:r>
    </w:p>
    <w:p>
      <w:pPr>
        <w:pStyle w:val="Header"/>
        <w:keepNext/>
        <w:keepLines/>
        <w:rPr/>
      </w:pPr>
      <w:r>
        <w:rPr/>
        <w:pict>
          <v:shapetype id="shapetype_70" coordsize="21600,21600" o:spt="70" adj="10800,10800" path="m0@2l10800,l21600@2l@6@2l@6@3l21600@3l10800,21600l0@3l@5@3l@5@2xe">
            <v:stroke joinstyle="miter"/>
            <v:formulas>
              <v:f eqn="val 10800"/>
              <v:f eqn="val #1"/>
              <v:f eqn="val #0"/>
              <v:f eqn="sum height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5,@8,@6,@9"/>
            <v:handles>
              <v:h position="@5,@3"/>
              <v:h position="0,@2"/>
            </v:handles>
          </v:shapetype>
          <v:shape id="shape_0" fillcolor="#729fcf" stroked="t" style="position:absolute;margin-left:40.5pt;margin-top:77.6pt;width:9.6pt;height:26.1pt" type="shapetype_70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79.5pt;margin-top:26.6pt;width:36.6pt;height:12.6pt" type="shapetype_69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04.05pt;margin-top:46.1pt;width:43.3pt;height:11.1pt" type="shapetype_69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153.9pt;margin-top:77.6pt;width:9.6pt;height:30.95pt" type="shapetype_70">
            <v:wrap v:type="none"/>
            <v:fill type="solid" color2="#8d6030" detectmouseclick="t"/>
            <v:stroke color="#3465a4" joinstyle="miter" endcap="flat"/>
          </v:shape>
        </w:pict>
      </w:r>
      <w:r>
        <w:pict>
          <v:rect fillcolor="#729FCF" strokecolor="#000000" strokeweight="0pt" style="position:absolute;width:77.2pt;height:76.45pt;mso-wrap-distance-left:9pt;mso-wrap-distance-right:9pt;mso-wrap-distance-top:0pt;mso-wrap-distance-bottom:0pt;margin-top:1.1pt;margin-left:2.2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Root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app.js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package.json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65.2pt;height:51.1pt;mso-wrap-distance-left:9pt;mso-wrap-distance-right:9pt;mso-wrap-distance-top:0pt;mso-wrap-distance-bottom:0pt;margin-top:103.85pt;margin-left:6.7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Bin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www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41.75pt;height:173.4pt;mso-wrap-distance-left:9pt;mso-wrap-distance-right:9pt;mso-wrap-distance-top:0pt;mso-wrap-distance-bottom:0pt;margin-top:3.2pt;margin-left:247.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Views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changepassword.jade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error.jade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index_layout.jade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index.jade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login.jade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noteinfo.jade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notes_layout.jade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notes.jade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signup.jade</w:t>
                  </w:r>
                </w:p>
              </w:txbxContent>
            </v:textbox>
            <w10:wrap type="topAndBottom"/>
          </v:rect>
        </w:pict>
      </w:r>
      <w:r>
        <w:pict>
          <v:rect fillcolor="#729FCF" strokecolor="#000000" strokeweight="0pt" style="position:absolute;width:87.75pt;height:75pt;mso-wrap-distance-left:9pt;mso-wrap-distance-right:9pt;mso-wrap-distance-top:0pt;mso-wrap-distance-bottom:0pt;margin-top:108.65pt;margin-left:116.2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Models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users.js</w:t>
                  </w:r>
                </w:p>
                <w:p>
                  <w:pPr>
                    <w:pStyle w:val="FrameContents"/>
                    <w:jc w:val="center"/>
                    <w:rPr>
                      <w:b w:val="false"/>
                      <w:bCs w:val="false"/>
                      <w:sz w:val="24"/>
                    </w:rPr>
                  </w:pPr>
                  <w:r>
                    <w:rPr>
                      <w:b w:val="false"/>
                      <w:bCs w:val="false"/>
                      <w:sz w:val="24"/>
                    </w:rPr>
                    <w:t>notes.js</w:t>
                  </w:r>
                </w:p>
              </w:txbxContent>
            </v:textbox>
          </v:rect>
        </w:pict>
      </w:r>
    </w:p>
    <w:p>
      <w:pPr>
        <w:pStyle w:val="Heading2"/>
        <w:keepNext/>
        <w:keepLines/>
        <w:ind w:left="0" w:right="0" w:hanging="0"/>
        <w:rPr/>
      </w:pPr>
      <w:r>
        <w:rPr/>
      </w:r>
    </w:p>
    <w:p>
      <w:pPr>
        <w:pStyle w:val="Heading2"/>
        <w:numPr>
          <w:ilvl w:val="1"/>
          <w:numId w:val="3"/>
        </w:numPr>
        <w:ind w:left="576" w:right="0" w:hanging="576"/>
        <w:rPr/>
      </w:pPr>
      <w:r>
        <w:rPr/>
        <w:t>Detailed Database Design</w:t>
      </w:r>
    </w:p>
    <w:p>
      <w:pPr>
        <w:pStyle w:val="Normal"/>
        <w:ind w:left="-540" w:right="0" w:hanging="0"/>
        <w:rPr>
          <w:b/>
          <w:bCs/>
        </w:rPr>
      </w:pPr>
      <w:r>
        <w:rPr>
          <w:b/>
          <w:bCs/>
        </w:rPr>
        <w:tab/>
        <w:t xml:space="preserve">    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69"/>
        <w:gridCol w:w="1229"/>
        <w:gridCol w:w="915"/>
        <w:gridCol w:w="794"/>
        <w:gridCol w:w="1020"/>
        <w:gridCol w:w="449"/>
        <w:gridCol w:w="450"/>
        <w:gridCol w:w="2013"/>
      </w:tblGrid>
      <w:tr>
        <w:trPr>
          <w:cantSplit w:val="false"/>
        </w:trPr>
        <w:tc>
          <w:tcPr>
            <w:tcW w:w="863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m_users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email_id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full_name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last_login_at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login_count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active_flag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modify_at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>
          <w:b/>
          <w:bCs/>
        </w:rPr>
      </w:pPr>
      <w:r>
        <w:rPr>
          <w:b/>
          <w:bCs/>
        </w:rPr>
        <w:tab/>
        <w:t xml:space="preserve">   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69"/>
        <w:gridCol w:w="1229"/>
        <w:gridCol w:w="915"/>
        <w:gridCol w:w="794"/>
        <w:gridCol w:w="1020"/>
        <w:gridCol w:w="449"/>
        <w:gridCol w:w="450"/>
        <w:gridCol w:w="2013"/>
      </w:tblGrid>
      <w:tr>
        <w:trPr>
          <w:cantSplit w:val="false"/>
        </w:trPr>
        <w:tc>
          <w:tcPr>
            <w:tcW w:w="863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m_auth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active_flag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NOW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b/>
          <w:bCs/>
        </w:rPr>
      </w:pPr>
      <w:r>
        <w:rPr>
          <w:b/>
          <w:bCs/>
        </w:rPr>
        <w:t xml:space="preserve">      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69"/>
        <w:gridCol w:w="1229"/>
        <w:gridCol w:w="915"/>
        <w:gridCol w:w="794"/>
        <w:gridCol w:w="1020"/>
        <w:gridCol w:w="449"/>
        <w:gridCol w:w="450"/>
        <w:gridCol w:w="2013"/>
      </w:tblGrid>
      <w:tr>
        <w:trPr>
          <w:cantSplit w:val="false"/>
        </w:trPr>
        <w:tc>
          <w:tcPr>
            <w:tcW w:w="863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m_note_subject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subject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active_flag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NOW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>
          <w:b/>
          <w:bCs/>
        </w:rPr>
      </w:pPr>
      <w:r>
        <w:rPr>
          <w:b/>
          <w:bCs/>
        </w:rPr>
        <w:tab/>
        <w:t xml:space="preserve">   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69"/>
        <w:gridCol w:w="1229"/>
        <w:gridCol w:w="915"/>
        <w:gridCol w:w="794"/>
        <w:gridCol w:w="1020"/>
        <w:gridCol w:w="449"/>
        <w:gridCol w:w="450"/>
        <w:gridCol w:w="2013"/>
      </w:tblGrid>
      <w:tr>
        <w:trPr>
          <w:cantSplit w:val="false"/>
        </w:trPr>
        <w:tc>
          <w:tcPr>
            <w:tcW w:w="863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m_notes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note_id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m_note_subject</w:t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notes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version_no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active_flag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9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0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NOW</w:t>
            </w:r>
          </w:p>
        </w:tc>
        <w:tc>
          <w:tcPr>
            <w:tcW w:w="4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Normal"/>
        <w:ind w:left="-540" w:right="0" w:hanging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7" w:name="__RefHeading___Toc131876429"/>
      <w:bookmarkEnd w:id="7"/>
      <w:r>
        <w:rPr/>
        <w:t>Use Case View</w:t>
      </w:r>
    </w:p>
    <w:p>
      <w:pPr>
        <w:pStyle w:val="Header"/>
        <w:keepNext/>
        <w:keepLines/>
        <w:rPr/>
      </w:pPr>
      <w:r>
        <w:rPr/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>5.1 Sign up: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index.js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View: signup.jade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Model. 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ser.js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m_users, m_auth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Start.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Browsr).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Start Get method in index.js route.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Render signup.j</w:t>
      </w:r>
      <w:r>
        <w:rPr>
          <w:b w:val="false"/>
          <w:bCs w:val="false"/>
        </w:rPr>
        <w:t>ade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below inputs from client through AngularJS.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Validate inputs. If valid inputs send to server, Otherwise prompt related error message.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20"/>
        <w:gridCol w:w="1463"/>
        <w:gridCol w:w="1178"/>
        <w:gridCol w:w="1302"/>
        <w:gridCol w:w="3377"/>
      </w:tblGrid>
      <w:tr>
        <w:trPr>
          <w:cantSplit w:val="false"/>
        </w:trPr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14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Mandatory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 Message(s)</w:t>
            </w:r>
          </w:p>
        </w:tc>
      </w:tr>
      <w:tr>
        <w:trPr>
          <w:cantSplit w:val="false"/>
        </w:trPr>
        <w:tc>
          <w:tcPr>
            <w:tcW w:w="13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 Id</w:t>
            </w:r>
          </w:p>
        </w:tc>
        <w:tc>
          <w:tcPr>
            <w:tcW w:w="14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email_id</w:t>
            </w:r>
          </w:p>
        </w:tc>
        <w:tc>
          <w:tcPr>
            <w:tcW w:w="1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email address.</w:t>
            </w:r>
          </w:p>
          <w:p>
            <w:pPr>
              <w:pStyle w:val="TableContents"/>
              <w:rPr/>
            </w:pPr>
            <w:r>
              <w:rPr/>
              <w:t>Please input valid email address.</w:t>
            </w:r>
          </w:p>
        </w:tc>
      </w:tr>
      <w:tr>
        <w:trPr>
          <w:cantSplit w:val="false"/>
        </w:trPr>
        <w:tc>
          <w:tcPr>
            <w:tcW w:w="13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Full name</w:t>
            </w:r>
          </w:p>
        </w:tc>
        <w:tc>
          <w:tcPr>
            <w:tcW w:w="14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full_name</w:t>
            </w:r>
          </w:p>
        </w:tc>
        <w:tc>
          <w:tcPr>
            <w:tcW w:w="1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full name.</w:t>
            </w:r>
          </w:p>
        </w:tc>
      </w:tr>
      <w:tr>
        <w:trPr>
          <w:cantSplit w:val="false"/>
        </w:trPr>
        <w:tc>
          <w:tcPr>
            <w:tcW w:w="13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4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3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password.</w:t>
            </w:r>
          </w:p>
        </w:tc>
      </w:tr>
      <w:tr>
        <w:trPr>
          <w:cantSplit w:val="false"/>
        </w:trPr>
        <w:tc>
          <w:tcPr>
            <w:tcW w:w="13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Confirm Password</w:t>
            </w:r>
          </w:p>
        </w:tc>
        <w:tc>
          <w:tcPr>
            <w:tcW w:w="14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confirm_password</w:t>
            </w:r>
          </w:p>
        </w:tc>
        <w:tc>
          <w:tcPr>
            <w:tcW w:w="11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3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password.</w:t>
            </w:r>
          </w:p>
          <w:p>
            <w:pPr>
              <w:pStyle w:val="TableContents"/>
              <w:rPr/>
            </w:pPr>
            <w:r>
              <w:rPr/>
              <w:t>Password and Confirm Password is not matching.</w:t>
            </w:r>
          </w:p>
        </w:tc>
      </w:tr>
    </w:tbl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inputs from Client in index.js route.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Handover email_id input to users.js model checkExists() method. If checkExists() method returns true then send error message to client. Otherwise Handover inputs to users.js saveUser()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Error Message: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   “code”:”1”,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   “message”:”The Email Id is already registered. Please go to sign in.”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saveUser() Mapping: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59"/>
      </w:tblGrid>
      <w:tr>
        <w:trPr>
          <w:cantSplit w:val="false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m_users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Auto Generate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email_id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m_users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email_id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full_name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m_users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full_name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m_auth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m_user → id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m_auth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MD5 encrypted</w:t>
            </w:r>
          </w:p>
        </w:tc>
      </w:tr>
    </w:tbl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Get the user_id from users.js model saveUser() method after successful registration.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Success Message: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“code”:”0”,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“message”:”Registration is successful. Please sign in to continue.”,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“user_id”:”X”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Note: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X – User Id (Auto generated by postgreSQL)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Send response to client. (Error Message or Success Message)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AngularJs signup ajax call will catch the response shows in web browser.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Error Response: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a. Show error message.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Success Response: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a. Show success message.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b. Sign in button. (OnClick – Redirect to Sign in screen)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End.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 xml:space="preserve">5.2 </w:t>
      </w:r>
      <w:r>
        <w:rPr>
          <w:b/>
          <w:bCs/>
        </w:rPr>
        <w:t>Sign in: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index.js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View: signin.jade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Model. User.js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m_users, m_auth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Start.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Browsr).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Start Get method in index.js route.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Render signin.js.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below inputs from client through AngularJS.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Validate inputs. If valid inputs send to server, Otherwise prompt related error message.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04"/>
        <w:gridCol w:w="1470"/>
        <w:gridCol w:w="1170"/>
        <w:gridCol w:w="1305"/>
        <w:gridCol w:w="3376"/>
      </w:tblGrid>
      <w:tr>
        <w:trPr>
          <w:cantSplit w:val="false"/>
        </w:trPr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Mandatory</w:t>
            </w:r>
          </w:p>
        </w:tc>
        <w:tc>
          <w:tcPr>
            <w:tcW w:w="3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 Message(s)</w:t>
            </w:r>
          </w:p>
        </w:tc>
      </w:tr>
      <w:tr>
        <w:trPr>
          <w:cantSplit w:val="false"/>
        </w:trPr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 Id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email_id</w:t>
            </w:r>
          </w:p>
        </w:tc>
        <w:tc>
          <w:tcPr>
            <w:tcW w:w="11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email address.</w:t>
            </w:r>
          </w:p>
          <w:p>
            <w:pPr>
              <w:pStyle w:val="TableContents"/>
              <w:rPr/>
            </w:pPr>
            <w:r>
              <w:rPr/>
              <w:t>Please input valid email address.</w:t>
            </w:r>
          </w:p>
        </w:tc>
      </w:tr>
      <w:tr>
        <w:trPr>
          <w:cantSplit w:val="false"/>
        </w:trPr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1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password.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inputs from Client in index.js route.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Handover email_id input to users.js model validateUser() method. If validateUser() method returns 0 then send error message to client. Otherwise add return value (user_id) into session scope and send success message to user.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Error Message: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“code”:”1”,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“message”:”Invalid credentials. Please try again.”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Success Message: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“code”:”0”,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“message”:”Sign in successful.”,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Note: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X – User Id (Fetch from postgreSQL)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Send response to client. (Error Message or Success Message)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AngularJs signin ajax call will catch the response shows in web browser.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Error Response: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a. Show error message.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Success Response: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a. Show success message.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b. Redirect to notes.js module.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End.</w:t>
      </w:r>
    </w:p>
    <w:p>
      <w:pPr>
        <w:pStyle w:val="Normal"/>
        <w:jc w:val="both"/>
        <w:rPr/>
      </w:pPr>
      <w:r>
        <w:rPr/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 xml:space="preserve">5.3 </w:t>
      </w:r>
      <w:r>
        <w:rPr>
          <w:b/>
          <w:bCs/>
        </w:rPr>
        <w:t>Add/View/Edit Note: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View: noteinfo.jade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Model.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m_note_subject, m_notes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Start.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Browsr).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Start Get method in index.js route and fetch note id from request.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Pass note is to notes.js model and fetch note data in json format.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Format: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“id”:”X”,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“subject”:”xxxxxxxx”,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“note”:”xxxxxxxx”,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“action”:”Y”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X – note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xxxxxxx – content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Y – action type (0:view, 1:add, 2:edit)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Render noteinfo.jade view.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below inputs from client through AngularJS.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Validate inputs. If valid inputs send to server, Otherwise prompt related error message.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04"/>
        <w:gridCol w:w="1470"/>
        <w:gridCol w:w="1170"/>
        <w:gridCol w:w="1305"/>
        <w:gridCol w:w="3376"/>
      </w:tblGrid>
      <w:tr>
        <w:trPr>
          <w:cantSplit w:val="false"/>
        </w:trPr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Length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Mandatory</w:t>
            </w:r>
          </w:p>
        </w:tc>
        <w:tc>
          <w:tcPr>
            <w:tcW w:w="3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 Message(s)</w:t>
            </w:r>
          </w:p>
        </w:tc>
      </w:tr>
      <w:tr>
        <w:trPr>
          <w:cantSplit w:val="false"/>
        </w:trPr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Subject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subject</w:t>
            </w:r>
          </w:p>
        </w:tc>
        <w:tc>
          <w:tcPr>
            <w:tcW w:w="11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subject.</w:t>
            </w:r>
          </w:p>
        </w:tc>
      </w:tr>
      <w:tr>
        <w:trPr>
          <w:cantSplit w:val="false"/>
        </w:trPr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Note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note</w:t>
            </w:r>
          </w:p>
        </w:tc>
        <w:tc>
          <w:tcPr>
            <w:tcW w:w="11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33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Please input note.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the inputs from Client in notes.js route.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Handover inputs to notes.js model save() method.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Message: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“code”:”0”,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“note_id”:”X”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“message”:”Note has been Saved successfully.”,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Note: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X – Note Id (Fetch from postgreSQL)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Send response to client. (Success Message)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AngularJs signin ajax call will catch the response shows in web browser.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Success Response: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a. Show success message.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b. Redirect to notes.js module.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 xml:space="preserve">5.4 </w:t>
      </w:r>
      <w:r>
        <w:rPr>
          <w:b/>
          <w:bCs/>
        </w:rPr>
        <w:t>Note List: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View: notes.jade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Model. Users.ja,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m_note_subject, m_notes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Start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Browser).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Start Get method in index.js route.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Fetch user_id from session and pass it to notes.js model and fetch full name and last login time from m_user table.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Render notes.jade view.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Client.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AngularJs will fetch list of notes through ajax call.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Ajax request will send to server.</w:t>
      </w:r>
    </w:p>
    <w:p>
      <w:pPr>
        <w:pStyle w:val="Normal"/>
        <w:jc w:val="left"/>
        <w:rPr/>
      </w:pPr>
      <w:r>
        <w:rPr/>
        <w:tab/>
        <w:t>Request format: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“page_no”:”X”,</w:t>
      </w:r>
    </w:p>
    <w:p>
      <w:pPr>
        <w:pStyle w:val="Normal"/>
        <w:jc w:val="left"/>
        <w:rPr/>
      </w:pPr>
      <w:r>
        <w:rPr/>
        <w:tab/>
        <w:t>“rows_per_page”:”X”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X → integer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Get ajax request at server side in notes.js route.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 xml:space="preserve">Fetch list of notes from m_note_subject and m_notes table. 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Send REST response to client.</w:t>
      </w:r>
    </w:p>
    <w:p>
      <w:pPr>
        <w:pStyle w:val="Normal"/>
        <w:jc w:val="left"/>
        <w:rPr/>
      </w:pPr>
      <w:r>
        <w:rPr/>
        <w:tab/>
        <w:t>Response Format: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“code”:”X”,</w:t>
        <w:tab/>
      </w:r>
    </w:p>
    <w:p>
      <w:pPr>
        <w:pStyle w:val="Normal"/>
        <w:jc w:val="left"/>
        <w:rPr/>
      </w:pPr>
      <w:r>
        <w:rPr/>
        <w:tab/>
        <w:t>“count”:”X”,</w:t>
      </w:r>
    </w:p>
    <w:p>
      <w:pPr>
        <w:pStyle w:val="Normal"/>
        <w:jc w:val="left"/>
        <w:rPr/>
      </w:pPr>
      <w:r>
        <w:rPr/>
        <w:tab/>
        <w:t>“notes”:[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>“note_id”:”X”,</w:t>
      </w:r>
    </w:p>
    <w:p>
      <w:pPr>
        <w:pStyle w:val="Normal"/>
        <w:jc w:val="left"/>
        <w:rPr/>
      </w:pPr>
      <w:r>
        <w:rPr/>
        <w:tab/>
        <w:tab/>
        <w:t>“subject”:”xxxxxxxx”,</w:t>
      </w:r>
    </w:p>
    <w:p>
      <w:pPr>
        <w:pStyle w:val="Normal"/>
        <w:jc w:val="left"/>
        <w:rPr/>
      </w:pPr>
      <w:r>
        <w:rPr/>
        <w:tab/>
        <w:tab/>
        <w:t>“note”:”xxxxxxxx”,</w:t>
      </w:r>
    </w:p>
    <w:p>
      <w:pPr>
        <w:pStyle w:val="Normal"/>
        <w:jc w:val="left"/>
        <w:rPr/>
      </w:pPr>
      <w:r>
        <w:rPr/>
        <w:tab/>
        <w:tab/>
        <w:t>“date”:”xxxx-xx-xx”,</w:t>
      </w:r>
    </w:p>
    <w:p>
      <w:pPr>
        <w:pStyle w:val="Normal"/>
        <w:jc w:val="left"/>
        <w:rPr/>
      </w:pPr>
      <w:r>
        <w:rPr/>
        <w:tab/>
        <w:tab/>
        <w:t>“time”:”xx:xx xx”,</w:t>
        <w:tab/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]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AngularJS ajax call will show notes to user in format.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Below components will display along with notes.</w:t>
      </w:r>
    </w:p>
    <w:p>
      <w:pPr>
        <w:pStyle w:val="Normal"/>
        <w:jc w:val="left"/>
        <w:rPr/>
      </w:pPr>
      <w:r>
        <w:rPr/>
        <w:tab/>
        <w:t>Checkbox in each line → to select multiple checkboxes.</w:t>
      </w:r>
    </w:p>
    <w:p>
      <w:pPr>
        <w:pStyle w:val="Normal"/>
        <w:jc w:val="left"/>
        <w:rPr/>
      </w:pPr>
      <w:r>
        <w:rPr/>
        <w:tab/>
        <w:t>Delete button →  notes delete request will send to server.</w:t>
      </w:r>
    </w:p>
    <w:p>
      <w:pPr>
        <w:pStyle w:val="Normal"/>
        <w:jc w:val="left"/>
        <w:rPr/>
      </w:pPr>
      <w:r>
        <w:rPr/>
        <w:tab/>
        <w:t>Edit button →  Redirect to edit note page</w:t>
      </w:r>
    </w:p>
    <w:p>
      <w:pPr>
        <w:pStyle w:val="Normal"/>
        <w:jc w:val="left"/>
        <w:rPr/>
      </w:pPr>
      <w:r>
        <w:rPr/>
        <w:tab/>
        <w:t>View button → Redirect to view note page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End.</w:t>
      </w:r>
    </w:p>
    <w:p>
      <w:pPr>
        <w:pStyle w:val="Normal"/>
        <w:jc w:val="left"/>
        <w:rPr/>
      </w:pPr>
      <w:r>
        <w:rPr/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 xml:space="preserve">5.5 </w:t>
      </w:r>
      <w:r>
        <w:rPr>
          <w:b/>
          <w:bCs/>
        </w:rPr>
        <w:t>Delete Note: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Model: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m_note_subject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Start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Browser).</w:t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Start Get method in notes.js route.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Fetch note_id from request and pass it to notes.js model deleteNote() method. DeleteNote() method will update active_flag to 0 in m_note_subject table.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Request Format: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“note_id”:”X”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 with success message.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AngularJs will fetch success message through ajax call and shows success message  to client.</w:t>
      </w:r>
    </w:p>
    <w:p>
      <w:pPr>
        <w:pStyle w:val="Normal"/>
        <w:jc w:val="left"/>
        <w:rPr/>
      </w:pPr>
      <w:r>
        <w:rPr/>
        <w:tab/>
        <w:t>Response Format: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“code”:”X”,</w:t>
      </w:r>
    </w:p>
    <w:p>
      <w:pPr>
        <w:pStyle w:val="Normal"/>
        <w:jc w:val="left"/>
        <w:rPr/>
      </w:pPr>
      <w:r>
        <w:rPr/>
        <w:tab/>
        <w:t>“message”:”xxxxxx”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Update note list through call.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End</w:t>
      </w:r>
    </w:p>
    <w:p>
      <w:pPr>
        <w:pStyle w:val="Normal"/>
        <w:jc w:val="left"/>
        <w:rPr/>
      </w:pPr>
      <w:r>
        <w:rPr/>
      </w:r>
    </w:p>
    <w:p>
      <w:pPr>
        <w:pStyle w:val="Normal"/>
        <w:keepNext/>
        <w:keepLines/>
        <w:rPr>
          <w:b/>
          <w:bCs/>
        </w:rPr>
      </w:pPr>
      <w:r>
        <w:rPr>
          <w:b/>
          <w:bCs/>
        </w:rPr>
        <w:t xml:space="preserve">5.6 </w:t>
      </w:r>
      <w:r>
        <w:rPr>
          <w:b/>
          <w:bCs/>
        </w:rPr>
        <w:t>Delete Note: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Route: notes.js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View: changepassword.jade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Model: 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s.js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Database: m_</w:t>
      </w:r>
      <w:r>
        <w:rPr>
          <w:b w:val="false"/>
          <w:bCs w:val="false"/>
        </w:rPr>
        <w:t>users, m_auth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Start.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Get request from client (Web Browser).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Start Get method in notes.js route.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Render changepassword.jade view.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AngulatJS will check users inputs. If valid send to server, Otherwise show prompt message in client.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Fetch 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 xml:space="preserve">_id from </w:t>
      </w:r>
      <w:r>
        <w:rPr>
          <w:b w:val="false"/>
          <w:bCs w:val="false"/>
        </w:rPr>
        <w:t>session</w:t>
      </w:r>
      <w:r>
        <w:rPr>
          <w:b w:val="false"/>
          <w:bCs w:val="false"/>
        </w:rPr>
        <w:t xml:space="preserve"> and pass it to notes.js model </w:t>
      </w:r>
      <w:r>
        <w:rPr>
          <w:b w:val="false"/>
          <w:bCs w:val="false"/>
        </w:rPr>
        <w:t>updatePassword</w:t>
      </w:r>
      <w:r>
        <w:rPr>
          <w:b w:val="false"/>
          <w:bCs w:val="false"/>
        </w:rPr>
        <w:t xml:space="preserve">() method. </w:t>
      </w:r>
      <w:r>
        <w:rPr>
          <w:b w:val="false"/>
          <w:bCs w:val="false"/>
        </w:rPr>
        <w:t>The updatePassword() method will update all of the records of current users m_auth table's active_flag to 0. Insert new record to m_auth table.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Request Format: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old_password</w:t>
      </w:r>
      <w:r>
        <w:rPr>
          <w:b w:val="false"/>
          <w:bCs w:val="false"/>
        </w:rPr>
        <w:t>”:”</w:t>
      </w:r>
      <w:r>
        <w:rPr>
          <w:b w:val="false"/>
          <w:bCs w:val="false"/>
        </w:rPr>
        <w:t>xxxxxxxx</w:t>
      </w:r>
      <w:r>
        <w:rPr>
          <w:b w:val="false"/>
          <w:bCs w:val="false"/>
        </w:rPr>
        <w:t>”,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>new_password”:”xxxxxxxx”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Return to Client with success message.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AngularJs will fetch success message through ajax call and shows success message  to client.</w:t>
      </w:r>
    </w:p>
    <w:p>
      <w:pPr>
        <w:pStyle w:val="Normal"/>
        <w:jc w:val="left"/>
        <w:rPr/>
      </w:pPr>
      <w:r>
        <w:rPr/>
        <w:tab/>
        <w:t>Response Format: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“code”:”X”,</w:t>
      </w:r>
    </w:p>
    <w:p>
      <w:pPr>
        <w:pStyle w:val="Normal"/>
        <w:jc w:val="left"/>
        <w:rPr/>
      </w:pPr>
      <w:r>
        <w:rPr/>
        <w:tab/>
        <w:t>“message”:”xxxxxx”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End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both"/>
      <w:rPr>
        <w:rFonts w:cs="Arial" w:ascii="Arial" w:hAnsi="Arial"/>
      </w:rPr>
    </w:pPr>
    <w:r>
      <w:rPr>
        <w:rFonts w:cs="Arial" w:ascii="Arial" w:hAnsi="Arial"/>
        <w:b w:val="false"/>
        <w:bCs w:val="false"/>
        <w:u w:val="none"/>
      </w:rPr>
      <w:t>Notes Web Application</w:t>
    </w:r>
    <w:r>
      <w:rPr>
        <w:rFonts w:cs="Arial" w:ascii="Arial" w:hAnsi="Arial"/>
      </w:rPr>
      <w:tab/>
      <w:tab/>
      <w:t>Version: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b/>
      <w:bCs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/>
  </w:style>
  <w:style w:type="character" w:styleId="WW8Num9z0">
    <w:name w:val="WW8Num9z0"/>
    <w:rPr>
      <w:b/>
      <w:bCs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0z1">
    <w:name w:val="WW8Num20z1"/>
    <w:rPr/>
  </w:style>
  <w:style w:type="character" w:styleId="WW8Num20z2">
    <w:name w:val="WW8Num20z2"/>
    <w:rPr/>
  </w:style>
  <w:style w:type="character" w:styleId="WW8Num20z3">
    <w:name w:val="WW8Num20z3"/>
    <w:rPr/>
  </w:style>
  <w:style w:type="character" w:styleId="WW8Num20z4">
    <w:name w:val="WW8Num20z4"/>
    <w:rPr/>
  </w:style>
  <w:style w:type="character" w:styleId="WW8Num20z5">
    <w:name w:val="WW8Num20z5"/>
    <w:rPr/>
  </w:style>
  <w:style w:type="character" w:styleId="WW8Num20z6">
    <w:name w:val="WW8Num20z6"/>
    <w:rPr/>
  </w:style>
  <w:style w:type="character" w:styleId="WW8Num20z7">
    <w:name w:val="WW8Num20z7"/>
    <w:rPr/>
  </w:style>
  <w:style w:type="character" w:styleId="WW8Num20z8">
    <w:name w:val="WW8Num20z8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>
      <w:rFonts w:ascii="Symbol" w:hAnsi="Symbol" w:cs="Symbol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2">
    <w:name w:val="WW8Num23z2"/>
    <w:rPr>
      <w:rFonts w:ascii="Wingdings" w:hAnsi="Wingdings" w:cs="Wingdings"/>
    </w:rPr>
  </w:style>
  <w:style w:type="character" w:styleId="WW8Num24z0">
    <w:name w:val="WW8Num24z0"/>
    <w:rPr/>
  </w:style>
  <w:style w:type="character" w:styleId="WW8Num24z1">
    <w:name w:val="WW8Num24z1"/>
    <w:rPr/>
  </w:style>
  <w:style w:type="character" w:styleId="WW8Num24z2">
    <w:name w:val="WW8Num24z2"/>
    <w:rPr/>
  </w:style>
  <w:style w:type="character" w:styleId="WW8Num24z3">
    <w:name w:val="WW8Num24z3"/>
    <w:rPr/>
  </w:style>
  <w:style w:type="character" w:styleId="WW8Num24z4">
    <w:name w:val="WW8Num24z4"/>
    <w:rPr/>
  </w:style>
  <w:style w:type="character" w:styleId="WW8Num24z5">
    <w:name w:val="WW8Num24z5"/>
    <w:rPr/>
  </w:style>
  <w:style w:type="character" w:styleId="WW8Num24z6">
    <w:name w:val="WW8Num24z6"/>
    <w:rPr/>
  </w:style>
  <w:style w:type="character" w:styleId="WW8Num24z7">
    <w:name w:val="WW8Num24z7"/>
    <w:rPr/>
  </w:style>
  <w:style w:type="character" w:styleId="WW8Num24z8">
    <w:name w:val="WW8Num24z8"/>
    <w:rPr/>
  </w:style>
  <w:style w:type="character" w:styleId="WW8Num25z0">
    <w:name w:val="WW8Num25z0"/>
    <w:rPr/>
  </w:style>
  <w:style w:type="character" w:styleId="WW8Num25z1">
    <w:name w:val="WW8Num25z1"/>
    <w:rPr/>
  </w:style>
  <w:style w:type="character" w:styleId="WW8Num25z2">
    <w:name w:val="WW8Num25z2"/>
    <w:rPr/>
  </w:style>
  <w:style w:type="character" w:styleId="WW8Num25z3">
    <w:name w:val="WW8Num25z3"/>
    <w:rPr/>
  </w:style>
  <w:style w:type="character" w:styleId="WW8Num25z4">
    <w:name w:val="WW8Num25z4"/>
    <w:rPr/>
  </w:style>
  <w:style w:type="character" w:styleId="WW8Num25z5">
    <w:name w:val="WW8Num25z5"/>
    <w:rPr/>
  </w:style>
  <w:style w:type="character" w:styleId="WW8Num25z6">
    <w:name w:val="WW8Num25z6"/>
    <w:rPr/>
  </w:style>
  <w:style w:type="character" w:styleId="WW8Num25z7">
    <w:name w:val="WW8Num25z7"/>
    <w:rPr/>
  </w:style>
  <w:style w:type="character" w:styleId="WW8Num25z8">
    <w:name w:val="WW8Num25z8"/>
    <w:rPr/>
  </w:style>
  <w:style w:type="character" w:styleId="WW8Num26z0">
    <w:name w:val="WW8Num26z0"/>
    <w:rPr>
      <w:rFonts w:ascii="Symbol" w:hAnsi="Symbol" w:cs="Symbol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7z0">
    <w:name w:val="WW8Num27z0"/>
    <w:rPr>
      <w:rFonts w:ascii="Symbol" w:hAnsi="Symbol" w:cs="Symbol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2">
    <w:name w:val="WW8Num27z2"/>
    <w:rPr>
      <w:rFonts w:ascii="Wingdings" w:hAnsi="Wingdings" w:cs="Wingdings"/>
    </w:rPr>
  </w:style>
  <w:style w:type="character" w:styleId="WW8Num28z0">
    <w:name w:val="WW8Num28z0"/>
    <w:rPr>
      <w:rFonts w:ascii="Symbol" w:hAnsi="Symbol" w:cs="Symbol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1z1">
    <w:name w:val="WW8Num31z1"/>
    <w:rPr/>
  </w:style>
  <w:style w:type="character" w:styleId="WW8Num31z2">
    <w:name w:val="WW8Num31z2"/>
    <w:rPr/>
  </w:style>
  <w:style w:type="character" w:styleId="WW8Num31z3">
    <w:name w:val="WW8Num31z3"/>
    <w:rPr/>
  </w:style>
  <w:style w:type="character" w:styleId="WW8Num31z4">
    <w:name w:val="WW8Num31z4"/>
    <w:rPr/>
  </w:style>
  <w:style w:type="character" w:styleId="WW8Num31z5">
    <w:name w:val="WW8Num31z5"/>
    <w:rPr/>
  </w:style>
  <w:style w:type="character" w:styleId="WW8Num31z6">
    <w:name w:val="WW8Num31z6"/>
    <w:rPr/>
  </w:style>
  <w:style w:type="character" w:styleId="WW8Num31z7">
    <w:name w:val="WW8Num31z7"/>
    <w:rPr/>
  </w:style>
  <w:style w:type="character" w:styleId="WW8Num31z8">
    <w:name w:val="WW8Num31z8"/>
    <w:rPr/>
  </w:style>
  <w:style w:type="character" w:styleId="WW8Num32z0">
    <w:name w:val="WW8Num32z0"/>
    <w:rPr>
      <w:rFonts w:ascii="Symbol" w:hAnsi="Symbol" w:cs="Symbol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2">
    <w:name w:val="WW8Num32z2"/>
    <w:rPr>
      <w:rFonts w:ascii="Wingdings" w:hAnsi="Wingdings" w:cs="Wingdings"/>
    </w:rPr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>
      <w:rFonts w:ascii="Symbol" w:hAnsi="Symbol" w:cs="Symbol"/>
    </w:rPr>
  </w:style>
  <w:style w:type="character" w:styleId="WW8Num34z1">
    <w:name w:val="WW8Num34z1"/>
    <w:rPr>
      <w:rFonts w:ascii="Courier New" w:hAnsi="Courier New" w:cs="Courier New"/>
    </w:rPr>
  </w:style>
  <w:style w:type="character" w:styleId="WW8Num34z2">
    <w:name w:val="WW8Num34z2"/>
    <w:rPr>
      <w:rFonts w:ascii="Wingdings" w:hAnsi="Wingdings" w:cs="Wingdings"/>
    </w:rPr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/>
  </w:style>
  <w:style w:type="character" w:styleId="WW8Num36z1">
    <w:name w:val="WW8Num36z1"/>
    <w:rPr/>
  </w:style>
  <w:style w:type="character" w:styleId="WW8Num36z2">
    <w:name w:val="WW8Num36z2"/>
    <w:rPr/>
  </w:style>
  <w:style w:type="character" w:styleId="WW8Num36z3">
    <w:name w:val="WW8Num36z3"/>
    <w:rPr/>
  </w:style>
  <w:style w:type="character" w:styleId="WW8Num36z4">
    <w:name w:val="WW8Num36z4"/>
    <w:rPr/>
  </w:style>
  <w:style w:type="character" w:styleId="WW8Num36z5">
    <w:name w:val="WW8Num36z5"/>
    <w:rPr/>
  </w:style>
  <w:style w:type="character" w:styleId="WW8Num36z6">
    <w:name w:val="WW8Num36z6"/>
    <w:rPr/>
  </w:style>
  <w:style w:type="character" w:styleId="WW8Num36z7">
    <w:name w:val="WW8Num36z7"/>
    <w:rPr/>
  </w:style>
  <w:style w:type="character" w:styleId="WW8Num36z8">
    <w:name w:val="WW8Num36z8"/>
    <w:rPr/>
  </w:style>
  <w:style w:type="character" w:styleId="WW8Num37z0">
    <w:name w:val="WW8Num37z0"/>
    <w:rPr/>
  </w:style>
  <w:style w:type="character" w:styleId="WW8Num37z1">
    <w:name w:val="WW8Num37z1"/>
    <w:rPr/>
  </w:style>
  <w:style w:type="character" w:styleId="WW8Num37z2">
    <w:name w:val="WW8Num37z2"/>
    <w:rPr/>
  </w:style>
  <w:style w:type="character" w:styleId="WW8Num37z3">
    <w:name w:val="WW8Num37z3"/>
    <w:rPr/>
  </w:style>
  <w:style w:type="character" w:styleId="WW8Num37z4">
    <w:name w:val="WW8Num37z4"/>
    <w:rPr/>
  </w:style>
  <w:style w:type="character" w:styleId="WW8Num37z5">
    <w:name w:val="WW8Num37z5"/>
    <w:rPr/>
  </w:style>
  <w:style w:type="character" w:styleId="WW8Num37z6">
    <w:name w:val="WW8Num37z6"/>
    <w:rPr/>
  </w:style>
  <w:style w:type="character" w:styleId="WW8Num37z7">
    <w:name w:val="WW8Num37z7"/>
    <w:rPr/>
  </w:style>
  <w:style w:type="character" w:styleId="WW8Num37z8">
    <w:name w:val="WW8Num37z8"/>
    <w:rPr/>
  </w:style>
  <w:style w:type="character" w:styleId="WW8Num38z0">
    <w:name w:val="WW8Num38z0"/>
    <w:rPr>
      <w:rFonts w:ascii="Symbol" w:hAnsi="Symbol" w:cs="Symbol"/>
    </w:rPr>
  </w:style>
  <w:style w:type="character" w:styleId="WW8Num38z1">
    <w:name w:val="WW8Num38z1"/>
    <w:rPr>
      <w:rFonts w:ascii="Courier New" w:hAnsi="Courier New" w:cs="Courier New"/>
    </w:rPr>
  </w:style>
  <w:style w:type="character" w:styleId="WW8Num38z2">
    <w:name w:val="WW8Num38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CommentReference">
    <w:name w:val="Comment Reference"/>
    <w:basedOn w:val="DefaultParagraphFont"/>
    <w:rPr>
      <w:sz w:val="16"/>
      <w:szCs w:val="16"/>
    </w:rPr>
  </w:style>
  <w:style w:type="character" w:styleId="FootnoteCharacters">
    <w:name w:val="Footnote Characters"/>
    <w:basedOn w:val="DefaultParagraphFont"/>
    <w:rPr>
      <w:vertAlign w:val="superscript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b/>
      <w:bCs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b/>
      <w:bCs/>
    </w:rPr>
  </w:style>
  <w:style w:type="character" w:styleId="ListLabel5">
    <w:name w:val="ListLabel 5"/>
    <w:rPr>
      <w:rFonts w:cs="Symbol"/>
    </w:rPr>
  </w:style>
  <w:style w:type="character" w:styleId="IndexLink">
    <w:name w:val="Index Link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  <w:jc w:val="center"/>
    </w:pPr>
    <w:rPr>
      <w:rFonts w:ascii="Arial" w:hAnsi="Arial" w:eastAsia="Droid Sans Fallback" w:cs="Arial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Arial" w:hAnsi="Arial" w:cs="Arial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b/>
      <w:bCs/>
      <w:i/>
      <w:iCs/>
      <w:sz w:val="20"/>
      <w:szCs w:val="20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1">
    <w:name w:val="Contents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Contents2">
    <w:name w:val="Contents 2"/>
    <w:basedOn w:val="Normal"/>
    <w:next w:val="Normal"/>
    <w:pPr>
      <w:spacing w:before="240" w:after="0"/>
    </w:pPr>
    <w:rPr>
      <w:b/>
      <w:b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mentText">
    <w:name w:val="Comment Text"/>
    <w:basedOn w:val="Normal"/>
    <w:pPr/>
    <w:rPr>
      <w:sz w:val="20"/>
      <w:szCs w:val="20"/>
    </w:rPr>
  </w:style>
  <w:style w:type="paragraph" w:styleId="Footnote">
    <w:name w:val="Footnote"/>
    <w:basedOn w:val="Normal"/>
    <w:pPr/>
    <w:rPr>
      <w:sz w:val="20"/>
      <w:szCs w:val="20"/>
    </w:rPr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Contents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Contents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Contents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Contents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Contents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Contents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pPr>
      <w:tabs>
        <w:tab w:val="right" w:pos="7091" w:leader="dot"/>
      </w:tabs>
      <w:ind w:left="2547" w:right="0" w:hanging="0"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409440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2006-03-16T09:30:00Z</dcterms:created>
  <dc:creator>Eddie Burris</dc:creator>
  <dc:language>en-IN</dc:language>
  <cp:lastModifiedBy>Eddie Burris</cp:lastModifiedBy>
  <dcterms:modified xsi:type="dcterms:W3CDTF">2007-09-15T20:51:00Z</dcterms:modified>
  <cp:revision>506</cp:revision>
  <dc:title>Pocket Campus Tour – Architecture and Design</dc:title>
</cp:coreProperties>
</file>