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3A94" w:rsidRPr="00120587" w:rsidRDefault="00F93A94" w:rsidP="00120587">
      <w:pPr>
        <w:rPr>
          <w:rFonts w:ascii="Verdana" w:hAnsi="Verdana"/>
          <w:b/>
          <w:color w:val="92D050"/>
          <w:sz w:val="40"/>
          <w:szCs w:val="40"/>
        </w:rPr>
      </w:pPr>
      <w:bookmarkStart w:id="0" w:name="_Toc502161871"/>
      <w:r w:rsidRPr="00120587">
        <w:rPr>
          <w:rFonts w:ascii="Verdana" w:hAnsi="Verdana"/>
          <w:b/>
          <w:color w:val="92D050"/>
          <w:sz w:val="40"/>
          <w:szCs w:val="40"/>
        </w:rPr>
        <w:t>Yugandhar</w:t>
      </w:r>
      <w:r w:rsidR="00120587">
        <w:rPr>
          <w:rFonts w:ascii="Verdana" w:hAnsi="Verdana"/>
          <w:b/>
          <w:color w:val="92D050"/>
          <w:sz w:val="40"/>
          <w:szCs w:val="40"/>
        </w:rPr>
        <w:t xml:space="preserve"> </w:t>
      </w:r>
      <w:r w:rsidRPr="00120587">
        <w:rPr>
          <w:rFonts w:ascii="Verdana" w:hAnsi="Verdana"/>
          <w:b/>
          <w:color w:val="92D050"/>
          <w:sz w:val="40"/>
          <w:szCs w:val="40"/>
        </w:rPr>
        <w:t xml:space="preserve">Open Master Data Management </w:t>
      </w:r>
      <w:r w:rsidR="008814E4" w:rsidRPr="00120587">
        <w:rPr>
          <w:rFonts w:ascii="Verdana" w:hAnsi="Verdana"/>
          <w:b/>
          <w:color w:val="92D050"/>
          <w:sz w:val="40"/>
          <w:szCs w:val="40"/>
        </w:rPr>
        <w:t>(MDM) Hub</w:t>
      </w:r>
    </w:p>
    <w:p w:rsidR="000417BB" w:rsidRPr="00120587" w:rsidRDefault="00F5346F" w:rsidP="00120587">
      <w:pPr>
        <w:rPr>
          <w:rFonts w:ascii="Verdana" w:hAnsi="Verdana"/>
          <w:b/>
          <w:color w:val="4E4132" w:themeColor="accent5" w:themeShade="80"/>
          <w:sz w:val="36"/>
          <w:szCs w:val="36"/>
        </w:rPr>
      </w:pPr>
      <w:r w:rsidRPr="00120587">
        <w:rPr>
          <w:rFonts w:ascii="Verdana" w:hAnsi="Verdana"/>
          <w:b/>
          <w:color w:val="4E4132" w:themeColor="accent5" w:themeShade="80"/>
          <w:sz w:val="36"/>
          <w:szCs w:val="36"/>
        </w:rPr>
        <w:t>Architectural Overview</w:t>
      </w:r>
    </w:p>
    <w:p w:rsidR="003501FB" w:rsidRDefault="003501FB" w:rsidP="00B36186">
      <w:pPr>
        <w:rPr>
          <w:sz w:val="32"/>
          <w:szCs w:val="52"/>
        </w:rPr>
      </w:pPr>
    </w:p>
    <w:p w:rsidR="00B36186" w:rsidRPr="00120587" w:rsidRDefault="00B36186" w:rsidP="008814E4">
      <w:pPr>
        <w:spacing w:after="0" w:line="240" w:lineRule="auto"/>
        <w:rPr>
          <w:rFonts w:ascii="Verdana" w:hAnsi="Verdana"/>
          <w:sz w:val="32"/>
          <w:szCs w:val="52"/>
        </w:rPr>
      </w:pPr>
      <w:r w:rsidRPr="00120587">
        <w:rPr>
          <w:rFonts w:ascii="Verdana" w:hAnsi="Verdana"/>
          <w:sz w:val="32"/>
          <w:szCs w:val="52"/>
        </w:rPr>
        <w:t xml:space="preserve">Yugandhar Open MDM Hub </w:t>
      </w:r>
      <w:r w:rsidR="000417BB" w:rsidRPr="00120587">
        <w:rPr>
          <w:rFonts w:ascii="Verdana" w:hAnsi="Verdana"/>
          <w:sz w:val="32"/>
          <w:szCs w:val="52"/>
        </w:rPr>
        <w:t>Release</w:t>
      </w:r>
      <w:r w:rsidRPr="00120587">
        <w:rPr>
          <w:rFonts w:ascii="Verdana" w:hAnsi="Verdana"/>
          <w:sz w:val="32"/>
          <w:szCs w:val="52"/>
        </w:rPr>
        <w:t xml:space="preserve"> </w:t>
      </w:r>
      <w:r w:rsidR="00FF1343" w:rsidRPr="00120587">
        <w:rPr>
          <w:rFonts w:ascii="Verdana" w:hAnsi="Verdana"/>
          <w:sz w:val="32"/>
          <w:szCs w:val="52"/>
        </w:rPr>
        <w:t>– V2</w:t>
      </w:r>
      <w:r w:rsidR="000417BB" w:rsidRPr="00120587">
        <w:rPr>
          <w:rFonts w:ascii="Verdana" w:hAnsi="Verdana"/>
          <w:sz w:val="32"/>
          <w:szCs w:val="52"/>
        </w:rPr>
        <w:t>.0.0</w:t>
      </w:r>
    </w:p>
    <w:p w:rsidR="00B36186" w:rsidRPr="00120587" w:rsidRDefault="00B36186" w:rsidP="008814E4">
      <w:pPr>
        <w:spacing w:after="0" w:line="240" w:lineRule="auto"/>
        <w:rPr>
          <w:rFonts w:ascii="Verdana" w:hAnsi="Verdana"/>
          <w:sz w:val="32"/>
          <w:szCs w:val="52"/>
        </w:rPr>
      </w:pPr>
      <w:r w:rsidRPr="00120587">
        <w:rPr>
          <w:rFonts w:ascii="Verdana" w:hAnsi="Verdana"/>
          <w:sz w:val="32"/>
          <w:szCs w:val="52"/>
        </w:rPr>
        <w:t xml:space="preserve">Date – </w:t>
      </w:r>
      <w:r w:rsidR="00C96DE5" w:rsidRPr="00120587">
        <w:rPr>
          <w:rFonts w:ascii="Verdana" w:hAnsi="Verdana"/>
          <w:sz w:val="32"/>
          <w:szCs w:val="52"/>
        </w:rPr>
        <w:t>11/06/2018</w:t>
      </w:r>
    </w:p>
    <w:p w:rsidR="00220F5D" w:rsidRDefault="00220F5D" w:rsidP="00B36186">
      <w:pPr>
        <w:rPr>
          <w:sz w:val="32"/>
          <w:szCs w:val="52"/>
        </w:rPr>
      </w:pPr>
    </w:p>
    <w:p w:rsidR="00527FAE" w:rsidRDefault="00527FAE" w:rsidP="00B36186">
      <w:pPr>
        <w:rPr>
          <w:sz w:val="32"/>
          <w:szCs w:val="52"/>
        </w:rPr>
      </w:pPr>
    </w:p>
    <w:p w:rsidR="00C5317C" w:rsidRDefault="00C5317C"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000000"/>
          <w:sz w:val="20"/>
          <w:szCs w:val="20"/>
        </w:rPr>
      </w:pPr>
    </w:p>
    <w:p w:rsidR="000E7A29" w:rsidRPr="00E5232F" w:rsidRDefault="000E7A29"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w:t>
      </w:r>
    </w:p>
    <w:p w:rsidR="00220F5D"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Copyright [2017] [Yugandhar Open MDM Hub]</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Licensed under the Apache License, Version 2.0 (the "License");</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proofErr w:type="gramStart"/>
      <w:r w:rsidRPr="00E5232F">
        <w:rPr>
          <w:rFonts w:ascii="Courier New" w:eastAsia="Times New Roman" w:hAnsi="Courier New" w:cs="Courier New"/>
          <w:color w:val="666633"/>
          <w:sz w:val="20"/>
          <w:szCs w:val="20"/>
        </w:rPr>
        <w:t>you</w:t>
      </w:r>
      <w:proofErr w:type="gramEnd"/>
      <w:r w:rsidRPr="00E5232F">
        <w:rPr>
          <w:rFonts w:ascii="Courier New" w:eastAsia="Times New Roman" w:hAnsi="Courier New" w:cs="Courier New"/>
          <w:color w:val="666633"/>
          <w:sz w:val="20"/>
          <w:szCs w:val="20"/>
        </w:rPr>
        <w:t xml:space="preserve"> may not use this file except in compliance with the License.</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You may obtain a copy of the License at</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    http://www.apache.org/licenses/LICENSE-2.0</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Unless required by applicable law or agreed to in writing, software</w:t>
      </w:r>
      <w:r w:rsidR="003501FB" w:rsidRPr="00E5232F">
        <w:rPr>
          <w:rFonts w:ascii="Courier New" w:eastAsia="Times New Roman" w:hAnsi="Courier New" w:cs="Courier New"/>
          <w:color w:val="666633"/>
          <w:sz w:val="20"/>
          <w:szCs w:val="20"/>
        </w:rPr>
        <w:t xml:space="preserve"> </w:t>
      </w:r>
      <w:r w:rsidRPr="00E5232F">
        <w:rPr>
          <w:rFonts w:ascii="Courier New" w:eastAsia="Times New Roman" w:hAnsi="Courier New" w:cs="Courier New"/>
          <w:color w:val="666633"/>
          <w:sz w:val="20"/>
          <w:szCs w:val="20"/>
        </w:rPr>
        <w:t>distributed under the License is distributed on an "AS IS" BASIS,</w:t>
      </w:r>
    </w:p>
    <w:p w:rsidR="00AB5876" w:rsidRPr="00E5232F" w:rsidRDefault="00AB5876" w:rsidP="00AB58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Courier New" w:eastAsia="Times New Roman" w:hAnsi="Courier New" w:cs="Courier New"/>
          <w:color w:val="666633"/>
          <w:sz w:val="20"/>
          <w:szCs w:val="20"/>
        </w:rPr>
      </w:pPr>
      <w:r w:rsidRPr="00E5232F">
        <w:rPr>
          <w:rFonts w:ascii="Courier New" w:eastAsia="Times New Roman" w:hAnsi="Courier New" w:cs="Courier New"/>
          <w:color w:val="666633"/>
          <w:sz w:val="20"/>
          <w:szCs w:val="20"/>
        </w:rPr>
        <w:t xml:space="preserve">WITHOUT WARRANTIES OR CONDITIONS OF ANY KIND, either </w:t>
      </w:r>
      <w:proofErr w:type="gramStart"/>
      <w:r w:rsidRPr="00E5232F">
        <w:rPr>
          <w:rFonts w:ascii="Courier New" w:eastAsia="Times New Roman" w:hAnsi="Courier New" w:cs="Courier New"/>
          <w:color w:val="666633"/>
          <w:sz w:val="20"/>
          <w:szCs w:val="20"/>
        </w:rPr>
        <w:t>express</w:t>
      </w:r>
      <w:proofErr w:type="gramEnd"/>
      <w:r w:rsidRPr="00E5232F">
        <w:rPr>
          <w:rFonts w:ascii="Courier New" w:eastAsia="Times New Roman" w:hAnsi="Courier New" w:cs="Courier New"/>
          <w:color w:val="666633"/>
          <w:sz w:val="20"/>
          <w:szCs w:val="20"/>
        </w:rPr>
        <w:t xml:space="preserve"> or implied.</w:t>
      </w:r>
    </w:p>
    <w:p w:rsidR="00355EA6" w:rsidRDefault="00AB5876" w:rsidP="00527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pPr>
      <w:r w:rsidRPr="00E5232F">
        <w:rPr>
          <w:rFonts w:ascii="Courier New" w:eastAsia="Times New Roman" w:hAnsi="Courier New" w:cs="Courier New"/>
          <w:color w:val="666633"/>
          <w:sz w:val="20"/>
          <w:szCs w:val="20"/>
        </w:rPr>
        <w:t>See the License for the specific language governing permissions and</w:t>
      </w:r>
      <w:r w:rsidR="003501FB" w:rsidRPr="00E5232F">
        <w:rPr>
          <w:rFonts w:ascii="Courier New" w:eastAsia="Times New Roman" w:hAnsi="Courier New" w:cs="Courier New"/>
          <w:color w:val="666633"/>
          <w:sz w:val="20"/>
          <w:szCs w:val="20"/>
        </w:rPr>
        <w:t xml:space="preserve"> </w:t>
      </w:r>
      <w:r w:rsidRPr="00E5232F">
        <w:rPr>
          <w:rFonts w:ascii="Courier New" w:eastAsia="Times New Roman" w:hAnsi="Courier New" w:cs="Courier New"/>
          <w:color w:val="666633"/>
          <w:sz w:val="20"/>
          <w:szCs w:val="20"/>
        </w:rPr>
        <w:t>limitations under the License.</w:t>
      </w:r>
      <w:r w:rsidR="00355EA6">
        <w:br w:type="page"/>
      </w:r>
    </w:p>
    <w:sdt>
      <w:sdtPr>
        <w:rPr>
          <w:rFonts w:asciiTheme="minorHAnsi" w:eastAsiaTheme="minorHAnsi" w:hAnsiTheme="minorHAnsi" w:cstheme="minorBidi"/>
          <w:b w:val="0"/>
          <w:bCs w:val="0"/>
          <w:color w:val="auto"/>
          <w:sz w:val="22"/>
          <w:szCs w:val="22"/>
          <w:lang w:eastAsia="en-US"/>
        </w:rPr>
        <w:id w:val="-2144882298"/>
        <w:docPartObj>
          <w:docPartGallery w:val="Table of Contents"/>
          <w:docPartUnique/>
        </w:docPartObj>
      </w:sdtPr>
      <w:sdtEndPr>
        <w:rPr>
          <w:noProof/>
        </w:rPr>
      </w:sdtEndPr>
      <w:sdtContent>
        <w:p w:rsidR="00355EA6" w:rsidRDefault="00355EA6">
          <w:pPr>
            <w:pStyle w:val="TOCHeading"/>
          </w:pPr>
          <w:r>
            <w:t>Contents</w:t>
          </w:r>
        </w:p>
        <w:p w:rsidR="008E7D67" w:rsidRDefault="00937938">
          <w:pPr>
            <w:pStyle w:val="TOC1"/>
            <w:tabs>
              <w:tab w:val="right" w:leader="dot" w:pos="9350"/>
            </w:tabs>
            <w:rPr>
              <w:rFonts w:eastAsiaTheme="minorEastAsia"/>
              <w:noProof/>
              <w:szCs w:val="20"/>
              <w:lang w:bidi="mr-IN"/>
            </w:rPr>
          </w:pPr>
          <w:r w:rsidRPr="00937938">
            <w:fldChar w:fldCharType="begin"/>
          </w:r>
          <w:r w:rsidR="00355EA6">
            <w:instrText xml:space="preserve"> TOC \o "1-3" \h \z \u </w:instrText>
          </w:r>
          <w:r w:rsidRPr="00937938">
            <w:fldChar w:fldCharType="separate"/>
          </w:r>
          <w:hyperlink w:anchor="_Toc517042198" w:history="1">
            <w:r w:rsidR="008E7D67" w:rsidRPr="002C790E">
              <w:rPr>
                <w:rStyle w:val="Hyperlink"/>
                <w:noProof/>
              </w:rPr>
              <w:t>About Yugandhar Open MDM Hub Project</w:t>
            </w:r>
            <w:r w:rsidR="008E7D67">
              <w:rPr>
                <w:noProof/>
                <w:webHidden/>
              </w:rPr>
              <w:tab/>
            </w:r>
            <w:r w:rsidR="008E7D67">
              <w:rPr>
                <w:noProof/>
                <w:webHidden/>
              </w:rPr>
              <w:fldChar w:fldCharType="begin"/>
            </w:r>
            <w:r w:rsidR="008E7D67">
              <w:rPr>
                <w:noProof/>
                <w:webHidden/>
              </w:rPr>
              <w:instrText xml:space="preserve"> PAGEREF _Toc517042198 \h </w:instrText>
            </w:r>
            <w:r w:rsidR="008E7D67">
              <w:rPr>
                <w:noProof/>
                <w:webHidden/>
              </w:rPr>
            </w:r>
            <w:r w:rsidR="008E7D67">
              <w:rPr>
                <w:noProof/>
                <w:webHidden/>
              </w:rPr>
              <w:fldChar w:fldCharType="separate"/>
            </w:r>
            <w:r w:rsidR="008E7D67">
              <w:rPr>
                <w:noProof/>
                <w:webHidden/>
              </w:rPr>
              <w:t>3</w:t>
            </w:r>
            <w:r w:rsidR="008E7D67">
              <w:rPr>
                <w:noProof/>
                <w:webHidden/>
              </w:rPr>
              <w:fldChar w:fldCharType="end"/>
            </w:r>
          </w:hyperlink>
        </w:p>
        <w:p w:rsidR="008E7D67" w:rsidRDefault="008E7D67">
          <w:pPr>
            <w:pStyle w:val="TOC1"/>
            <w:tabs>
              <w:tab w:val="right" w:leader="dot" w:pos="9350"/>
            </w:tabs>
            <w:rPr>
              <w:rFonts w:eastAsiaTheme="minorEastAsia"/>
              <w:noProof/>
              <w:szCs w:val="20"/>
              <w:lang w:bidi="mr-IN"/>
            </w:rPr>
          </w:pPr>
          <w:hyperlink w:anchor="_Toc517042199" w:history="1">
            <w:r w:rsidRPr="002C790E">
              <w:rPr>
                <w:rStyle w:val="Hyperlink"/>
                <w:noProof/>
              </w:rPr>
              <w:t>About this document</w:t>
            </w:r>
            <w:r>
              <w:rPr>
                <w:noProof/>
                <w:webHidden/>
              </w:rPr>
              <w:tab/>
            </w:r>
            <w:r>
              <w:rPr>
                <w:noProof/>
                <w:webHidden/>
              </w:rPr>
              <w:fldChar w:fldCharType="begin"/>
            </w:r>
            <w:r>
              <w:rPr>
                <w:noProof/>
                <w:webHidden/>
              </w:rPr>
              <w:instrText xml:space="preserve"> PAGEREF _Toc517042199 \h </w:instrText>
            </w:r>
            <w:r>
              <w:rPr>
                <w:noProof/>
                <w:webHidden/>
              </w:rPr>
            </w:r>
            <w:r>
              <w:rPr>
                <w:noProof/>
                <w:webHidden/>
              </w:rPr>
              <w:fldChar w:fldCharType="separate"/>
            </w:r>
            <w:r>
              <w:rPr>
                <w:noProof/>
                <w:webHidden/>
              </w:rPr>
              <w:t>3</w:t>
            </w:r>
            <w:r>
              <w:rPr>
                <w:noProof/>
                <w:webHidden/>
              </w:rPr>
              <w:fldChar w:fldCharType="end"/>
            </w:r>
          </w:hyperlink>
        </w:p>
        <w:p w:rsidR="008E7D67" w:rsidRDefault="008E7D67">
          <w:pPr>
            <w:pStyle w:val="TOC1"/>
            <w:tabs>
              <w:tab w:val="right" w:leader="dot" w:pos="9350"/>
            </w:tabs>
            <w:rPr>
              <w:rFonts w:eastAsiaTheme="minorEastAsia"/>
              <w:noProof/>
              <w:szCs w:val="20"/>
              <w:lang w:bidi="mr-IN"/>
            </w:rPr>
          </w:pPr>
          <w:hyperlink w:anchor="_Toc517042200" w:history="1">
            <w:r w:rsidRPr="002C790E">
              <w:rPr>
                <w:rStyle w:val="Hyperlink"/>
                <w:noProof/>
              </w:rPr>
              <w:t>Architectural Overview of Yugandhar Open MDM Hub</w:t>
            </w:r>
            <w:r>
              <w:rPr>
                <w:noProof/>
                <w:webHidden/>
              </w:rPr>
              <w:tab/>
            </w:r>
            <w:r>
              <w:rPr>
                <w:noProof/>
                <w:webHidden/>
              </w:rPr>
              <w:fldChar w:fldCharType="begin"/>
            </w:r>
            <w:r>
              <w:rPr>
                <w:noProof/>
                <w:webHidden/>
              </w:rPr>
              <w:instrText xml:space="preserve"> PAGEREF _Toc517042200 \h </w:instrText>
            </w:r>
            <w:r>
              <w:rPr>
                <w:noProof/>
                <w:webHidden/>
              </w:rPr>
            </w:r>
            <w:r>
              <w:rPr>
                <w:noProof/>
                <w:webHidden/>
              </w:rPr>
              <w:fldChar w:fldCharType="separate"/>
            </w:r>
            <w:r>
              <w:rPr>
                <w:noProof/>
                <w:webHidden/>
              </w:rPr>
              <w:t>4</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01" w:history="1">
            <w:r w:rsidRPr="002C790E">
              <w:rPr>
                <w:rStyle w:val="Hyperlink"/>
                <w:noProof/>
              </w:rPr>
              <w:t>Capabilities and Silent Features</w:t>
            </w:r>
            <w:r>
              <w:rPr>
                <w:noProof/>
                <w:webHidden/>
              </w:rPr>
              <w:tab/>
            </w:r>
            <w:r>
              <w:rPr>
                <w:noProof/>
                <w:webHidden/>
              </w:rPr>
              <w:fldChar w:fldCharType="begin"/>
            </w:r>
            <w:r>
              <w:rPr>
                <w:noProof/>
                <w:webHidden/>
              </w:rPr>
              <w:instrText xml:space="preserve"> PAGEREF _Toc517042201 \h </w:instrText>
            </w:r>
            <w:r>
              <w:rPr>
                <w:noProof/>
                <w:webHidden/>
              </w:rPr>
            </w:r>
            <w:r>
              <w:rPr>
                <w:noProof/>
                <w:webHidden/>
              </w:rPr>
              <w:fldChar w:fldCharType="separate"/>
            </w:r>
            <w:r>
              <w:rPr>
                <w:noProof/>
                <w:webHidden/>
              </w:rPr>
              <w:t>4</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02" w:history="1">
            <w:r w:rsidRPr="002C790E">
              <w:rPr>
                <w:rStyle w:val="Hyperlink"/>
                <w:noProof/>
              </w:rPr>
              <w:t>Silent Features</w:t>
            </w:r>
            <w:r>
              <w:rPr>
                <w:noProof/>
                <w:webHidden/>
              </w:rPr>
              <w:tab/>
            </w:r>
            <w:r>
              <w:rPr>
                <w:noProof/>
                <w:webHidden/>
              </w:rPr>
              <w:fldChar w:fldCharType="begin"/>
            </w:r>
            <w:r>
              <w:rPr>
                <w:noProof/>
                <w:webHidden/>
              </w:rPr>
              <w:instrText xml:space="preserve"> PAGEREF _Toc517042202 \h </w:instrText>
            </w:r>
            <w:r>
              <w:rPr>
                <w:noProof/>
                <w:webHidden/>
              </w:rPr>
            </w:r>
            <w:r>
              <w:rPr>
                <w:noProof/>
                <w:webHidden/>
              </w:rPr>
              <w:fldChar w:fldCharType="separate"/>
            </w:r>
            <w:r>
              <w:rPr>
                <w:noProof/>
                <w:webHidden/>
              </w:rPr>
              <w:t>4</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03" w:history="1">
            <w:r w:rsidRPr="002C790E">
              <w:rPr>
                <w:rStyle w:val="Hyperlink"/>
                <w:noProof/>
              </w:rPr>
              <w:t>Capabilities</w:t>
            </w:r>
            <w:r>
              <w:rPr>
                <w:noProof/>
                <w:webHidden/>
              </w:rPr>
              <w:tab/>
            </w:r>
            <w:r>
              <w:rPr>
                <w:noProof/>
                <w:webHidden/>
              </w:rPr>
              <w:fldChar w:fldCharType="begin"/>
            </w:r>
            <w:r>
              <w:rPr>
                <w:noProof/>
                <w:webHidden/>
              </w:rPr>
              <w:instrText xml:space="preserve"> PAGEREF _Toc517042203 \h </w:instrText>
            </w:r>
            <w:r>
              <w:rPr>
                <w:noProof/>
                <w:webHidden/>
              </w:rPr>
            </w:r>
            <w:r>
              <w:rPr>
                <w:noProof/>
                <w:webHidden/>
              </w:rPr>
              <w:fldChar w:fldCharType="separate"/>
            </w:r>
            <w:r>
              <w:rPr>
                <w:noProof/>
                <w:webHidden/>
              </w:rPr>
              <w:t>5</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04" w:history="1">
            <w:r w:rsidRPr="002C790E">
              <w:rPr>
                <w:rStyle w:val="Hyperlink"/>
                <w:noProof/>
              </w:rPr>
              <w:t>Architecture – Deep Dive</w:t>
            </w:r>
            <w:r>
              <w:rPr>
                <w:noProof/>
                <w:webHidden/>
              </w:rPr>
              <w:tab/>
            </w:r>
            <w:r>
              <w:rPr>
                <w:noProof/>
                <w:webHidden/>
              </w:rPr>
              <w:fldChar w:fldCharType="begin"/>
            </w:r>
            <w:r>
              <w:rPr>
                <w:noProof/>
                <w:webHidden/>
              </w:rPr>
              <w:instrText xml:space="preserve"> PAGEREF _Toc517042204 \h </w:instrText>
            </w:r>
            <w:r>
              <w:rPr>
                <w:noProof/>
                <w:webHidden/>
              </w:rPr>
            </w:r>
            <w:r>
              <w:rPr>
                <w:noProof/>
                <w:webHidden/>
              </w:rPr>
              <w:fldChar w:fldCharType="separate"/>
            </w:r>
            <w:r>
              <w:rPr>
                <w:noProof/>
                <w:webHidden/>
              </w:rPr>
              <w:t>6</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05" w:history="1">
            <w:r w:rsidRPr="002C790E">
              <w:rPr>
                <w:rStyle w:val="Hyperlink"/>
                <w:noProof/>
              </w:rPr>
              <w:t>Interface Components – RESTFul and JMS</w:t>
            </w:r>
            <w:r>
              <w:rPr>
                <w:noProof/>
                <w:webHidden/>
              </w:rPr>
              <w:tab/>
            </w:r>
            <w:r>
              <w:rPr>
                <w:noProof/>
                <w:webHidden/>
              </w:rPr>
              <w:fldChar w:fldCharType="begin"/>
            </w:r>
            <w:r>
              <w:rPr>
                <w:noProof/>
                <w:webHidden/>
              </w:rPr>
              <w:instrText xml:space="preserve"> PAGEREF _Toc517042205 \h </w:instrText>
            </w:r>
            <w:r>
              <w:rPr>
                <w:noProof/>
                <w:webHidden/>
              </w:rPr>
            </w:r>
            <w:r>
              <w:rPr>
                <w:noProof/>
                <w:webHidden/>
              </w:rPr>
              <w:fldChar w:fldCharType="separate"/>
            </w:r>
            <w:r>
              <w:rPr>
                <w:noProof/>
                <w:webHidden/>
              </w:rPr>
              <w:t>6</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06" w:history="1">
            <w:r w:rsidRPr="002C790E">
              <w:rPr>
                <w:rStyle w:val="Hyperlink"/>
                <w:noProof/>
              </w:rPr>
              <w:t>REST Controller</w:t>
            </w:r>
            <w:r>
              <w:rPr>
                <w:noProof/>
                <w:webHidden/>
              </w:rPr>
              <w:tab/>
            </w:r>
            <w:r>
              <w:rPr>
                <w:noProof/>
                <w:webHidden/>
              </w:rPr>
              <w:fldChar w:fldCharType="begin"/>
            </w:r>
            <w:r>
              <w:rPr>
                <w:noProof/>
                <w:webHidden/>
              </w:rPr>
              <w:instrText xml:space="preserve"> PAGEREF _Toc517042206 \h </w:instrText>
            </w:r>
            <w:r>
              <w:rPr>
                <w:noProof/>
                <w:webHidden/>
              </w:rPr>
            </w:r>
            <w:r>
              <w:rPr>
                <w:noProof/>
                <w:webHidden/>
              </w:rPr>
              <w:fldChar w:fldCharType="separate"/>
            </w:r>
            <w:r>
              <w:rPr>
                <w:noProof/>
                <w:webHidden/>
              </w:rPr>
              <w:t>6</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07" w:history="1">
            <w:r w:rsidRPr="002C790E">
              <w:rPr>
                <w:rStyle w:val="Hyperlink"/>
                <w:noProof/>
              </w:rPr>
              <w:t>JMS Listener</w:t>
            </w:r>
            <w:r>
              <w:rPr>
                <w:noProof/>
                <w:webHidden/>
              </w:rPr>
              <w:tab/>
            </w:r>
            <w:r>
              <w:rPr>
                <w:noProof/>
                <w:webHidden/>
              </w:rPr>
              <w:fldChar w:fldCharType="begin"/>
            </w:r>
            <w:r>
              <w:rPr>
                <w:noProof/>
                <w:webHidden/>
              </w:rPr>
              <w:instrText xml:space="preserve"> PAGEREF _Toc517042207 \h </w:instrText>
            </w:r>
            <w:r>
              <w:rPr>
                <w:noProof/>
                <w:webHidden/>
              </w:rPr>
            </w:r>
            <w:r>
              <w:rPr>
                <w:noProof/>
                <w:webHidden/>
              </w:rPr>
              <w:fldChar w:fldCharType="separate"/>
            </w:r>
            <w:r>
              <w:rPr>
                <w:noProof/>
                <w:webHidden/>
              </w:rPr>
              <w:t>7</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08" w:history="1">
            <w:r w:rsidRPr="002C790E">
              <w:rPr>
                <w:rStyle w:val="Hyperlink"/>
                <w:noProof/>
              </w:rPr>
              <w:t>Request Processor</w:t>
            </w:r>
            <w:r>
              <w:rPr>
                <w:noProof/>
                <w:webHidden/>
              </w:rPr>
              <w:tab/>
            </w:r>
            <w:r>
              <w:rPr>
                <w:noProof/>
                <w:webHidden/>
              </w:rPr>
              <w:fldChar w:fldCharType="begin"/>
            </w:r>
            <w:r>
              <w:rPr>
                <w:noProof/>
                <w:webHidden/>
              </w:rPr>
              <w:instrText xml:space="preserve"> PAGEREF _Toc517042208 \h </w:instrText>
            </w:r>
            <w:r>
              <w:rPr>
                <w:noProof/>
                <w:webHidden/>
              </w:rPr>
            </w:r>
            <w:r>
              <w:rPr>
                <w:noProof/>
                <w:webHidden/>
              </w:rPr>
              <w:fldChar w:fldCharType="separate"/>
            </w:r>
            <w:r>
              <w:rPr>
                <w:noProof/>
                <w:webHidden/>
              </w:rPr>
              <w:t>7</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09" w:history="1">
            <w:r w:rsidRPr="002C790E">
              <w:rPr>
                <w:rStyle w:val="Hyperlink"/>
                <w:noProof/>
              </w:rPr>
              <w:t>Core Components</w:t>
            </w:r>
            <w:r>
              <w:rPr>
                <w:noProof/>
                <w:webHidden/>
              </w:rPr>
              <w:tab/>
            </w:r>
            <w:r>
              <w:rPr>
                <w:noProof/>
                <w:webHidden/>
              </w:rPr>
              <w:fldChar w:fldCharType="begin"/>
            </w:r>
            <w:r>
              <w:rPr>
                <w:noProof/>
                <w:webHidden/>
              </w:rPr>
              <w:instrText xml:space="preserve"> PAGEREF _Toc517042209 \h </w:instrText>
            </w:r>
            <w:r>
              <w:rPr>
                <w:noProof/>
                <w:webHidden/>
              </w:rPr>
            </w:r>
            <w:r>
              <w:rPr>
                <w:noProof/>
                <w:webHidden/>
              </w:rPr>
              <w:fldChar w:fldCharType="separate"/>
            </w:r>
            <w:r>
              <w:rPr>
                <w:noProof/>
                <w:webHidden/>
              </w:rPr>
              <w:t>7</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10" w:history="1">
            <w:r w:rsidRPr="002C790E">
              <w:rPr>
                <w:rStyle w:val="Hyperlink"/>
                <w:noProof/>
              </w:rPr>
              <w:t>Service Bean</w:t>
            </w:r>
            <w:r>
              <w:rPr>
                <w:noProof/>
                <w:webHidden/>
              </w:rPr>
              <w:tab/>
            </w:r>
            <w:r>
              <w:rPr>
                <w:noProof/>
                <w:webHidden/>
              </w:rPr>
              <w:fldChar w:fldCharType="begin"/>
            </w:r>
            <w:r>
              <w:rPr>
                <w:noProof/>
                <w:webHidden/>
              </w:rPr>
              <w:instrText xml:space="preserve"> PAGEREF _Toc517042210 \h </w:instrText>
            </w:r>
            <w:r>
              <w:rPr>
                <w:noProof/>
                <w:webHidden/>
              </w:rPr>
            </w:r>
            <w:r>
              <w:rPr>
                <w:noProof/>
                <w:webHidden/>
              </w:rPr>
              <w:fldChar w:fldCharType="separate"/>
            </w:r>
            <w:r>
              <w:rPr>
                <w:noProof/>
                <w:webHidden/>
              </w:rPr>
              <w:t>7</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11" w:history="1">
            <w:r w:rsidRPr="002C790E">
              <w:rPr>
                <w:rStyle w:val="Hyperlink"/>
                <w:noProof/>
              </w:rPr>
              <w:t>Component Bean</w:t>
            </w:r>
            <w:r>
              <w:rPr>
                <w:noProof/>
                <w:webHidden/>
              </w:rPr>
              <w:tab/>
            </w:r>
            <w:r>
              <w:rPr>
                <w:noProof/>
                <w:webHidden/>
              </w:rPr>
              <w:fldChar w:fldCharType="begin"/>
            </w:r>
            <w:r>
              <w:rPr>
                <w:noProof/>
                <w:webHidden/>
              </w:rPr>
              <w:instrText xml:space="preserve"> PAGEREF _Toc517042211 \h </w:instrText>
            </w:r>
            <w:r>
              <w:rPr>
                <w:noProof/>
                <w:webHidden/>
              </w:rPr>
            </w:r>
            <w:r>
              <w:rPr>
                <w:noProof/>
                <w:webHidden/>
              </w:rPr>
              <w:fldChar w:fldCharType="separate"/>
            </w:r>
            <w:r>
              <w:rPr>
                <w:noProof/>
                <w:webHidden/>
              </w:rPr>
              <w:t>8</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12" w:history="1">
            <w:r w:rsidRPr="002C790E">
              <w:rPr>
                <w:rStyle w:val="Hyperlink"/>
                <w:noProof/>
              </w:rPr>
              <w:t>Entity Data Object Classes</w:t>
            </w:r>
            <w:r>
              <w:rPr>
                <w:noProof/>
                <w:webHidden/>
              </w:rPr>
              <w:tab/>
            </w:r>
            <w:r>
              <w:rPr>
                <w:noProof/>
                <w:webHidden/>
              </w:rPr>
              <w:fldChar w:fldCharType="begin"/>
            </w:r>
            <w:r>
              <w:rPr>
                <w:noProof/>
                <w:webHidden/>
              </w:rPr>
              <w:instrText xml:space="preserve"> PAGEREF _Toc517042212 \h </w:instrText>
            </w:r>
            <w:r>
              <w:rPr>
                <w:noProof/>
                <w:webHidden/>
              </w:rPr>
            </w:r>
            <w:r>
              <w:rPr>
                <w:noProof/>
                <w:webHidden/>
              </w:rPr>
              <w:fldChar w:fldCharType="separate"/>
            </w:r>
            <w:r>
              <w:rPr>
                <w:noProof/>
                <w:webHidden/>
              </w:rPr>
              <w:t>8</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13" w:history="1">
            <w:r w:rsidRPr="002C790E">
              <w:rPr>
                <w:rStyle w:val="Hyperlink"/>
                <w:noProof/>
              </w:rPr>
              <w:t>Optimistic Lock</w:t>
            </w:r>
            <w:r>
              <w:rPr>
                <w:noProof/>
                <w:webHidden/>
              </w:rPr>
              <w:tab/>
            </w:r>
            <w:r>
              <w:rPr>
                <w:noProof/>
                <w:webHidden/>
              </w:rPr>
              <w:fldChar w:fldCharType="begin"/>
            </w:r>
            <w:r>
              <w:rPr>
                <w:noProof/>
                <w:webHidden/>
              </w:rPr>
              <w:instrText xml:space="preserve"> PAGEREF _Toc517042213 \h </w:instrText>
            </w:r>
            <w:r>
              <w:rPr>
                <w:noProof/>
                <w:webHidden/>
              </w:rPr>
            </w:r>
            <w:r>
              <w:rPr>
                <w:noProof/>
                <w:webHidden/>
              </w:rPr>
              <w:fldChar w:fldCharType="separate"/>
            </w:r>
            <w:r>
              <w:rPr>
                <w:noProof/>
                <w:webHidden/>
              </w:rPr>
              <w:t>8</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14" w:history="1">
            <w:r w:rsidRPr="002C790E">
              <w:rPr>
                <w:rStyle w:val="Hyperlink"/>
                <w:noProof/>
              </w:rPr>
              <w:t>JPA Repository Class</w:t>
            </w:r>
            <w:r>
              <w:rPr>
                <w:noProof/>
                <w:webHidden/>
              </w:rPr>
              <w:tab/>
            </w:r>
            <w:r>
              <w:rPr>
                <w:noProof/>
                <w:webHidden/>
              </w:rPr>
              <w:fldChar w:fldCharType="begin"/>
            </w:r>
            <w:r>
              <w:rPr>
                <w:noProof/>
                <w:webHidden/>
              </w:rPr>
              <w:instrText xml:space="preserve"> PAGEREF _Toc517042214 \h </w:instrText>
            </w:r>
            <w:r>
              <w:rPr>
                <w:noProof/>
                <w:webHidden/>
              </w:rPr>
            </w:r>
            <w:r>
              <w:rPr>
                <w:noProof/>
                <w:webHidden/>
              </w:rPr>
              <w:fldChar w:fldCharType="separate"/>
            </w:r>
            <w:r>
              <w:rPr>
                <w:noProof/>
                <w:webHidden/>
              </w:rPr>
              <w:t>8</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15" w:history="1">
            <w:r w:rsidRPr="002C790E">
              <w:rPr>
                <w:rStyle w:val="Hyperlink"/>
                <w:noProof/>
              </w:rPr>
              <w:t>ComponentRule class</w:t>
            </w:r>
            <w:r>
              <w:rPr>
                <w:noProof/>
                <w:webHidden/>
              </w:rPr>
              <w:tab/>
            </w:r>
            <w:r>
              <w:rPr>
                <w:noProof/>
                <w:webHidden/>
              </w:rPr>
              <w:fldChar w:fldCharType="begin"/>
            </w:r>
            <w:r>
              <w:rPr>
                <w:noProof/>
                <w:webHidden/>
              </w:rPr>
              <w:instrText xml:space="preserve"> PAGEREF _Toc517042215 \h </w:instrText>
            </w:r>
            <w:r>
              <w:rPr>
                <w:noProof/>
                <w:webHidden/>
              </w:rPr>
            </w:r>
            <w:r>
              <w:rPr>
                <w:noProof/>
                <w:webHidden/>
              </w:rPr>
              <w:fldChar w:fldCharType="separate"/>
            </w:r>
            <w:r>
              <w:rPr>
                <w:noProof/>
                <w:webHidden/>
              </w:rPr>
              <w:t>8</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16" w:history="1">
            <w:r w:rsidRPr="002C790E">
              <w:rPr>
                <w:rStyle w:val="Hyperlink"/>
                <w:noProof/>
              </w:rPr>
              <w:t>JPA injected Entity Manager</w:t>
            </w:r>
            <w:r>
              <w:rPr>
                <w:noProof/>
                <w:webHidden/>
              </w:rPr>
              <w:tab/>
            </w:r>
            <w:r>
              <w:rPr>
                <w:noProof/>
                <w:webHidden/>
              </w:rPr>
              <w:fldChar w:fldCharType="begin"/>
            </w:r>
            <w:r>
              <w:rPr>
                <w:noProof/>
                <w:webHidden/>
              </w:rPr>
              <w:instrText xml:space="preserve"> PAGEREF _Toc517042216 \h </w:instrText>
            </w:r>
            <w:r>
              <w:rPr>
                <w:noProof/>
                <w:webHidden/>
              </w:rPr>
            </w:r>
            <w:r>
              <w:rPr>
                <w:noProof/>
                <w:webHidden/>
              </w:rPr>
              <w:fldChar w:fldCharType="separate"/>
            </w:r>
            <w:r>
              <w:rPr>
                <w:noProof/>
                <w:webHidden/>
              </w:rPr>
              <w:t>9</w:t>
            </w:r>
            <w:r>
              <w:rPr>
                <w:noProof/>
                <w:webHidden/>
              </w:rPr>
              <w:fldChar w:fldCharType="end"/>
            </w:r>
          </w:hyperlink>
        </w:p>
        <w:p w:rsidR="008E7D67" w:rsidRDefault="008E7D67">
          <w:pPr>
            <w:pStyle w:val="TOC1"/>
            <w:tabs>
              <w:tab w:val="right" w:leader="dot" w:pos="9350"/>
            </w:tabs>
            <w:rPr>
              <w:rFonts w:eastAsiaTheme="minorEastAsia"/>
              <w:noProof/>
              <w:szCs w:val="20"/>
              <w:lang w:bidi="mr-IN"/>
            </w:rPr>
          </w:pPr>
          <w:hyperlink w:anchor="_Toc517042217" w:history="1">
            <w:r w:rsidRPr="002C790E">
              <w:rPr>
                <w:rStyle w:val="Hyperlink"/>
                <w:noProof/>
              </w:rPr>
              <w:t>Yugandhar Data Model</w:t>
            </w:r>
            <w:r>
              <w:rPr>
                <w:noProof/>
                <w:webHidden/>
              </w:rPr>
              <w:tab/>
            </w:r>
            <w:r>
              <w:rPr>
                <w:noProof/>
                <w:webHidden/>
              </w:rPr>
              <w:fldChar w:fldCharType="begin"/>
            </w:r>
            <w:r>
              <w:rPr>
                <w:noProof/>
                <w:webHidden/>
              </w:rPr>
              <w:instrText xml:space="preserve"> PAGEREF _Toc517042217 \h </w:instrText>
            </w:r>
            <w:r>
              <w:rPr>
                <w:noProof/>
                <w:webHidden/>
              </w:rPr>
            </w:r>
            <w:r>
              <w:rPr>
                <w:noProof/>
                <w:webHidden/>
              </w:rPr>
              <w:fldChar w:fldCharType="separate"/>
            </w:r>
            <w:r>
              <w:rPr>
                <w:noProof/>
                <w:webHidden/>
              </w:rPr>
              <w:t>10</w:t>
            </w:r>
            <w:r>
              <w:rPr>
                <w:noProof/>
                <w:webHidden/>
              </w:rPr>
              <w:fldChar w:fldCharType="end"/>
            </w:r>
          </w:hyperlink>
        </w:p>
        <w:p w:rsidR="008E7D67" w:rsidRDefault="008E7D67">
          <w:pPr>
            <w:pStyle w:val="TOC1"/>
            <w:tabs>
              <w:tab w:val="right" w:leader="dot" w:pos="9350"/>
            </w:tabs>
            <w:rPr>
              <w:rFonts w:eastAsiaTheme="minorEastAsia"/>
              <w:noProof/>
              <w:szCs w:val="20"/>
              <w:lang w:bidi="mr-IN"/>
            </w:rPr>
          </w:pPr>
          <w:hyperlink w:anchor="_Toc517042218" w:history="1">
            <w:r w:rsidRPr="002C790E">
              <w:rPr>
                <w:rStyle w:val="Hyperlink"/>
                <w:noProof/>
              </w:rPr>
              <w:t>Subsystems</w:t>
            </w:r>
            <w:r>
              <w:rPr>
                <w:noProof/>
                <w:webHidden/>
              </w:rPr>
              <w:tab/>
            </w:r>
            <w:r>
              <w:rPr>
                <w:noProof/>
                <w:webHidden/>
              </w:rPr>
              <w:fldChar w:fldCharType="begin"/>
            </w:r>
            <w:r>
              <w:rPr>
                <w:noProof/>
                <w:webHidden/>
              </w:rPr>
              <w:instrText xml:space="preserve"> PAGEREF _Toc517042218 \h </w:instrText>
            </w:r>
            <w:r>
              <w:rPr>
                <w:noProof/>
                <w:webHidden/>
              </w:rPr>
            </w:r>
            <w:r>
              <w:rPr>
                <w:noProof/>
                <w:webHidden/>
              </w:rPr>
              <w:fldChar w:fldCharType="separate"/>
            </w:r>
            <w:r>
              <w:rPr>
                <w:noProof/>
                <w:webHidden/>
              </w:rPr>
              <w:t>10</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19" w:history="1">
            <w:r w:rsidRPr="002C790E">
              <w:rPr>
                <w:rStyle w:val="Hyperlink"/>
                <w:noProof/>
              </w:rPr>
              <w:t>Validation and Business Rules</w:t>
            </w:r>
            <w:r>
              <w:rPr>
                <w:noProof/>
                <w:webHidden/>
              </w:rPr>
              <w:tab/>
            </w:r>
            <w:r>
              <w:rPr>
                <w:noProof/>
                <w:webHidden/>
              </w:rPr>
              <w:fldChar w:fldCharType="begin"/>
            </w:r>
            <w:r>
              <w:rPr>
                <w:noProof/>
                <w:webHidden/>
              </w:rPr>
              <w:instrText xml:space="preserve"> PAGEREF _Toc517042219 \h </w:instrText>
            </w:r>
            <w:r>
              <w:rPr>
                <w:noProof/>
                <w:webHidden/>
              </w:rPr>
            </w:r>
            <w:r>
              <w:rPr>
                <w:noProof/>
                <w:webHidden/>
              </w:rPr>
              <w:fldChar w:fldCharType="separate"/>
            </w:r>
            <w:r>
              <w:rPr>
                <w:noProof/>
                <w:webHidden/>
              </w:rPr>
              <w:t>10</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0" w:history="1">
            <w:r w:rsidRPr="002C790E">
              <w:rPr>
                <w:rStyle w:val="Hyperlink"/>
                <w:noProof/>
              </w:rPr>
              <w:t>Cache</w:t>
            </w:r>
            <w:r>
              <w:rPr>
                <w:noProof/>
                <w:webHidden/>
              </w:rPr>
              <w:tab/>
            </w:r>
            <w:r>
              <w:rPr>
                <w:noProof/>
                <w:webHidden/>
              </w:rPr>
              <w:fldChar w:fldCharType="begin"/>
            </w:r>
            <w:r>
              <w:rPr>
                <w:noProof/>
                <w:webHidden/>
              </w:rPr>
              <w:instrText xml:space="preserve"> PAGEREF _Toc517042220 \h </w:instrText>
            </w:r>
            <w:r>
              <w:rPr>
                <w:noProof/>
                <w:webHidden/>
              </w:rPr>
            </w:r>
            <w:r>
              <w:rPr>
                <w:noProof/>
                <w:webHidden/>
              </w:rPr>
              <w:fldChar w:fldCharType="separate"/>
            </w:r>
            <w:r>
              <w:rPr>
                <w:noProof/>
                <w:webHidden/>
              </w:rPr>
              <w:t>10</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1" w:history="1">
            <w:r w:rsidRPr="002C790E">
              <w:rPr>
                <w:rStyle w:val="Hyperlink"/>
                <w:noProof/>
              </w:rPr>
              <w:t>Reference Data (LOV) Management</w:t>
            </w:r>
            <w:r>
              <w:rPr>
                <w:noProof/>
                <w:webHidden/>
              </w:rPr>
              <w:tab/>
            </w:r>
            <w:r>
              <w:rPr>
                <w:noProof/>
                <w:webHidden/>
              </w:rPr>
              <w:fldChar w:fldCharType="begin"/>
            </w:r>
            <w:r>
              <w:rPr>
                <w:noProof/>
                <w:webHidden/>
              </w:rPr>
              <w:instrText xml:space="preserve"> PAGEREF _Toc517042221 \h </w:instrText>
            </w:r>
            <w:r>
              <w:rPr>
                <w:noProof/>
                <w:webHidden/>
              </w:rPr>
            </w:r>
            <w:r>
              <w:rPr>
                <w:noProof/>
                <w:webHidden/>
              </w:rPr>
              <w:fldChar w:fldCharType="separate"/>
            </w:r>
            <w:r>
              <w:rPr>
                <w:noProof/>
                <w:webHidden/>
              </w:rPr>
              <w:t>10</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2" w:history="1">
            <w:r w:rsidRPr="002C790E">
              <w:rPr>
                <w:rStyle w:val="Hyperlink"/>
                <w:noProof/>
              </w:rPr>
              <w:t>Authorization Framework</w:t>
            </w:r>
            <w:r>
              <w:rPr>
                <w:noProof/>
                <w:webHidden/>
              </w:rPr>
              <w:tab/>
            </w:r>
            <w:r>
              <w:rPr>
                <w:noProof/>
                <w:webHidden/>
              </w:rPr>
              <w:fldChar w:fldCharType="begin"/>
            </w:r>
            <w:r>
              <w:rPr>
                <w:noProof/>
                <w:webHidden/>
              </w:rPr>
              <w:instrText xml:space="preserve"> PAGEREF _Toc517042222 \h </w:instrText>
            </w:r>
            <w:r>
              <w:rPr>
                <w:noProof/>
                <w:webHidden/>
              </w:rPr>
            </w:r>
            <w:r>
              <w:rPr>
                <w:noProof/>
                <w:webHidden/>
              </w:rPr>
              <w:fldChar w:fldCharType="separate"/>
            </w:r>
            <w:r>
              <w:rPr>
                <w:noProof/>
                <w:webHidden/>
              </w:rPr>
              <w:t>11</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3" w:history="1">
            <w:r w:rsidRPr="002C790E">
              <w:rPr>
                <w:rStyle w:val="Hyperlink"/>
                <w:noProof/>
              </w:rPr>
              <w:t>Unique key (Primary key) Generator</w:t>
            </w:r>
            <w:r>
              <w:rPr>
                <w:noProof/>
                <w:webHidden/>
              </w:rPr>
              <w:tab/>
            </w:r>
            <w:r>
              <w:rPr>
                <w:noProof/>
                <w:webHidden/>
              </w:rPr>
              <w:fldChar w:fldCharType="begin"/>
            </w:r>
            <w:r>
              <w:rPr>
                <w:noProof/>
                <w:webHidden/>
              </w:rPr>
              <w:instrText xml:space="preserve"> PAGEREF _Toc517042223 \h </w:instrText>
            </w:r>
            <w:r>
              <w:rPr>
                <w:noProof/>
                <w:webHidden/>
              </w:rPr>
            </w:r>
            <w:r>
              <w:rPr>
                <w:noProof/>
                <w:webHidden/>
              </w:rPr>
              <w:fldChar w:fldCharType="separate"/>
            </w:r>
            <w:r>
              <w:rPr>
                <w:noProof/>
                <w:webHidden/>
              </w:rPr>
              <w:t>11</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4" w:history="1">
            <w:r w:rsidRPr="002C790E">
              <w:rPr>
                <w:rStyle w:val="Hyperlink"/>
                <w:noProof/>
              </w:rPr>
              <w:t>Logging</w:t>
            </w:r>
            <w:r>
              <w:rPr>
                <w:noProof/>
                <w:webHidden/>
              </w:rPr>
              <w:tab/>
            </w:r>
            <w:r>
              <w:rPr>
                <w:noProof/>
                <w:webHidden/>
              </w:rPr>
              <w:fldChar w:fldCharType="begin"/>
            </w:r>
            <w:r>
              <w:rPr>
                <w:noProof/>
                <w:webHidden/>
              </w:rPr>
              <w:instrText xml:space="preserve"> PAGEREF _Toc517042224 \h </w:instrText>
            </w:r>
            <w:r>
              <w:rPr>
                <w:noProof/>
                <w:webHidden/>
              </w:rPr>
            </w:r>
            <w:r>
              <w:rPr>
                <w:noProof/>
                <w:webHidden/>
              </w:rPr>
              <w:fldChar w:fldCharType="separate"/>
            </w:r>
            <w:r>
              <w:rPr>
                <w:noProof/>
                <w:webHidden/>
              </w:rPr>
              <w:t>12</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5" w:history="1">
            <w:r w:rsidRPr="002C790E">
              <w:rPr>
                <w:rStyle w:val="Hyperlink"/>
                <w:noProof/>
              </w:rPr>
              <w:t>Audit History</w:t>
            </w:r>
            <w:r>
              <w:rPr>
                <w:noProof/>
                <w:webHidden/>
              </w:rPr>
              <w:tab/>
            </w:r>
            <w:r>
              <w:rPr>
                <w:noProof/>
                <w:webHidden/>
              </w:rPr>
              <w:fldChar w:fldCharType="begin"/>
            </w:r>
            <w:r>
              <w:rPr>
                <w:noProof/>
                <w:webHidden/>
              </w:rPr>
              <w:instrText xml:space="preserve"> PAGEREF _Toc517042225 \h </w:instrText>
            </w:r>
            <w:r>
              <w:rPr>
                <w:noProof/>
                <w:webHidden/>
              </w:rPr>
            </w:r>
            <w:r>
              <w:rPr>
                <w:noProof/>
                <w:webHidden/>
              </w:rPr>
              <w:fldChar w:fldCharType="separate"/>
            </w:r>
            <w:r>
              <w:rPr>
                <w:noProof/>
                <w:webHidden/>
              </w:rPr>
              <w:t>12</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6" w:history="1">
            <w:r w:rsidRPr="002C790E">
              <w:rPr>
                <w:rStyle w:val="Hyperlink"/>
                <w:noProof/>
              </w:rPr>
              <w:t>Batch Processing Server Component</w:t>
            </w:r>
            <w:r>
              <w:rPr>
                <w:noProof/>
                <w:webHidden/>
              </w:rPr>
              <w:tab/>
            </w:r>
            <w:r>
              <w:rPr>
                <w:noProof/>
                <w:webHidden/>
              </w:rPr>
              <w:fldChar w:fldCharType="begin"/>
            </w:r>
            <w:r>
              <w:rPr>
                <w:noProof/>
                <w:webHidden/>
              </w:rPr>
              <w:instrText xml:space="preserve"> PAGEREF _Toc517042226 \h </w:instrText>
            </w:r>
            <w:r>
              <w:rPr>
                <w:noProof/>
                <w:webHidden/>
              </w:rPr>
            </w:r>
            <w:r>
              <w:rPr>
                <w:noProof/>
                <w:webHidden/>
              </w:rPr>
              <w:fldChar w:fldCharType="separate"/>
            </w:r>
            <w:r>
              <w:rPr>
                <w:noProof/>
                <w:webHidden/>
              </w:rPr>
              <w:t>12</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27" w:history="1">
            <w:r w:rsidRPr="002C790E">
              <w:rPr>
                <w:rStyle w:val="Hyperlink"/>
                <w:noProof/>
              </w:rPr>
              <w:t>Match and Merge Framework</w:t>
            </w:r>
            <w:r>
              <w:rPr>
                <w:noProof/>
                <w:webHidden/>
              </w:rPr>
              <w:tab/>
            </w:r>
            <w:r>
              <w:rPr>
                <w:noProof/>
                <w:webHidden/>
              </w:rPr>
              <w:fldChar w:fldCharType="begin"/>
            </w:r>
            <w:r>
              <w:rPr>
                <w:noProof/>
                <w:webHidden/>
              </w:rPr>
              <w:instrText xml:space="preserve"> PAGEREF _Toc517042227 \h </w:instrText>
            </w:r>
            <w:r>
              <w:rPr>
                <w:noProof/>
                <w:webHidden/>
              </w:rPr>
            </w:r>
            <w:r>
              <w:rPr>
                <w:noProof/>
                <w:webHidden/>
              </w:rPr>
              <w:fldChar w:fldCharType="separate"/>
            </w:r>
            <w:r>
              <w:rPr>
                <w:noProof/>
                <w:webHidden/>
              </w:rPr>
              <w:t>12</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28" w:history="1">
            <w:r w:rsidRPr="002C790E">
              <w:rPr>
                <w:rStyle w:val="Hyperlink"/>
                <w:noProof/>
              </w:rPr>
              <w:t>The Match and Data Model</w:t>
            </w:r>
            <w:r>
              <w:rPr>
                <w:noProof/>
                <w:webHidden/>
              </w:rPr>
              <w:tab/>
            </w:r>
            <w:r>
              <w:rPr>
                <w:noProof/>
                <w:webHidden/>
              </w:rPr>
              <w:fldChar w:fldCharType="begin"/>
            </w:r>
            <w:r>
              <w:rPr>
                <w:noProof/>
                <w:webHidden/>
              </w:rPr>
              <w:instrText xml:space="preserve"> PAGEREF _Toc517042228 \h </w:instrText>
            </w:r>
            <w:r>
              <w:rPr>
                <w:noProof/>
                <w:webHidden/>
              </w:rPr>
            </w:r>
            <w:r>
              <w:rPr>
                <w:noProof/>
                <w:webHidden/>
              </w:rPr>
              <w:fldChar w:fldCharType="separate"/>
            </w:r>
            <w:r>
              <w:rPr>
                <w:noProof/>
                <w:webHidden/>
              </w:rPr>
              <w:t>13</w:t>
            </w:r>
            <w:r>
              <w:rPr>
                <w:noProof/>
                <w:webHidden/>
              </w:rPr>
              <w:fldChar w:fldCharType="end"/>
            </w:r>
          </w:hyperlink>
        </w:p>
        <w:p w:rsidR="008E7D67" w:rsidRDefault="008E7D67">
          <w:pPr>
            <w:pStyle w:val="TOC3"/>
            <w:tabs>
              <w:tab w:val="right" w:leader="dot" w:pos="9350"/>
            </w:tabs>
            <w:rPr>
              <w:rFonts w:eastAsiaTheme="minorEastAsia"/>
              <w:noProof/>
              <w:szCs w:val="20"/>
              <w:lang w:bidi="mr-IN"/>
            </w:rPr>
          </w:pPr>
          <w:hyperlink w:anchor="_Toc517042229" w:history="1">
            <w:r w:rsidRPr="002C790E">
              <w:rPr>
                <w:rStyle w:val="Hyperlink"/>
                <w:noProof/>
              </w:rPr>
              <w:t>Java Out of the Box Rules:</w:t>
            </w:r>
            <w:r>
              <w:rPr>
                <w:noProof/>
                <w:webHidden/>
              </w:rPr>
              <w:tab/>
            </w:r>
            <w:r>
              <w:rPr>
                <w:noProof/>
                <w:webHidden/>
              </w:rPr>
              <w:fldChar w:fldCharType="begin"/>
            </w:r>
            <w:r>
              <w:rPr>
                <w:noProof/>
                <w:webHidden/>
              </w:rPr>
              <w:instrText xml:space="preserve"> PAGEREF _Toc517042229 \h </w:instrText>
            </w:r>
            <w:r>
              <w:rPr>
                <w:noProof/>
                <w:webHidden/>
              </w:rPr>
            </w:r>
            <w:r>
              <w:rPr>
                <w:noProof/>
                <w:webHidden/>
              </w:rPr>
              <w:fldChar w:fldCharType="separate"/>
            </w:r>
            <w:r>
              <w:rPr>
                <w:noProof/>
                <w:webHidden/>
              </w:rPr>
              <w:t>13</w:t>
            </w:r>
            <w:r>
              <w:rPr>
                <w:noProof/>
                <w:webHidden/>
              </w:rPr>
              <w:fldChar w:fldCharType="end"/>
            </w:r>
          </w:hyperlink>
        </w:p>
        <w:p w:rsidR="008E7D67" w:rsidRDefault="008E7D67">
          <w:pPr>
            <w:pStyle w:val="TOC2"/>
            <w:tabs>
              <w:tab w:val="right" w:leader="dot" w:pos="9350"/>
            </w:tabs>
            <w:rPr>
              <w:rFonts w:eastAsiaTheme="minorEastAsia"/>
              <w:noProof/>
              <w:szCs w:val="20"/>
              <w:lang w:bidi="mr-IN"/>
            </w:rPr>
          </w:pPr>
          <w:hyperlink w:anchor="_Toc517042230" w:history="1">
            <w:r w:rsidRPr="002C790E">
              <w:rPr>
                <w:rStyle w:val="Hyperlink"/>
                <w:noProof/>
              </w:rPr>
              <w:t>Application Monitoring</w:t>
            </w:r>
            <w:r>
              <w:rPr>
                <w:noProof/>
                <w:webHidden/>
              </w:rPr>
              <w:tab/>
            </w:r>
            <w:r>
              <w:rPr>
                <w:noProof/>
                <w:webHidden/>
              </w:rPr>
              <w:fldChar w:fldCharType="begin"/>
            </w:r>
            <w:r>
              <w:rPr>
                <w:noProof/>
                <w:webHidden/>
              </w:rPr>
              <w:instrText xml:space="preserve"> PAGEREF _Toc517042230 \h </w:instrText>
            </w:r>
            <w:r>
              <w:rPr>
                <w:noProof/>
                <w:webHidden/>
              </w:rPr>
            </w:r>
            <w:r>
              <w:rPr>
                <w:noProof/>
                <w:webHidden/>
              </w:rPr>
              <w:fldChar w:fldCharType="separate"/>
            </w:r>
            <w:r>
              <w:rPr>
                <w:noProof/>
                <w:webHidden/>
              </w:rPr>
              <w:t>14</w:t>
            </w:r>
            <w:r>
              <w:rPr>
                <w:noProof/>
                <w:webHidden/>
              </w:rPr>
              <w:fldChar w:fldCharType="end"/>
            </w:r>
          </w:hyperlink>
        </w:p>
        <w:p w:rsidR="00355EA6" w:rsidRDefault="00937938">
          <w:r>
            <w:rPr>
              <w:b/>
              <w:bCs/>
              <w:noProof/>
            </w:rPr>
            <w:fldChar w:fldCharType="end"/>
          </w:r>
        </w:p>
      </w:sdtContent>
    </w:sdt>
    <w:p w:rsidR="003274BA" w:rsidRPr="002B1C20" w:rsidRDefault="003D0CB5" w:rsidP="002B1C20">
      <w:pPr>
        <w:pStyle w:val="Heading1"/>
      </w:pPr>
      <w:bookmarkStart w:id="1" w:name="_Toc517042198"/>
      <w:r w:rsidRPr="002B1C20">
        <w:t>About Yugandhar Open MDM Hub Project</w:t>
      </w:r>
      <w:bookmarkEnd w:id="0"/>
      <w:bookmarkEnd w:id="1"/>
    </w:p>
    <w:p w:rsidR="001E46E3" w:rsidRPr="001E46E3" w:rsidRDefault="001E46E3" w:rsidP="001E46E3">
      <w:pPr>
        <w:rPr>
          <w:rFonts w:ascii="Verdana" w:hAnsi="Verdana"/>
          <w:color w:val="595959" w:themeColor="text1" w:themeTint="A6"/>
        </w:rPr>
      </w:pPr>
      <w:r w:rsidRPr="001E46E3">
        <w:rPr>
          <w:rFonts w:ascii="Verdana" w:hAnsi="Verdana"/>
          <w:color w:val="595959" w:themeColor="text1" w:themeTint="A6"/>
        </w:rPr>
        <w:t xml:space="preserve">Master Data Management came a long way in last decade or so. There are currently more than 20 MDM solutions catering to various specializations of MDM like Customer Data Integration (CDI), Product Information Management (PIM), vendor and supplier management etc. However most of these solutions come with licensing costs amounting to thousands of dollar. To offer a completely free solution which would be made available through Apache 2.0 license, A Project is started in 2017 under the name ‘Yugandhar Open MDM Project’ to build Open Source MDM solutions catering to CDI, PIM and Data Governance Capabilities. Yugandhar in Sanskrit means Ever Lasting and the strongest of its time. Our vision is to build the strongest, Open Source, Multi Domain, Cross Industry and completely free MDM Solution. </w:t>
      </w:r>
    </w:p>
    <w:p w:rsidR="001E46E3" w:rsidRPr="001E46E3" w:rsidRDefault="001E46E3" w:rsidP="001E46E3">
      <w:pPr>
        <w:rPr>
          <w:rFonts w:ascii="Verdana" w:hAnsi="Verdana"/>
          <w:color w:val="595959" w:themeColor="text1" w:themeTint="A6"/>
        </w:rPr>
      </w:pPr>
      <w:r w:rsidRPr="001E46E3">
        <w:rPr>
          <w:rFonts w:ascii="Verdana" w:hAnsi="Verdana"/>
          <w:color w:val="595959" w:themeColor="text1" w:themeTint="A6"/>
        </w:rPr>
        <w:t xml:space="preserve">We are happy to announce that the first release of the Yugandhar MDM Hub catering to CDI solution is built with Open source technologies like Spring and Hibernate etc, inbuilt data Model, 400+ ready to use services and having incredible Out of the Box capabilities is currently being distributed. We aim to make the current CDI offering the strongest and Planning to bring Data Stewardship and PIM solutions in upcoming years. </w:t>
      </w:r>
    </w:p>
    <w:p w:rsidR="002F50B5" w:rsidRDefault="002F50B5" w:rsidP="002F50B5">
      <w:pPr>
        <w:pStyle w:val="Heading1"/>
      </w:pPr>
      <w:bookmarkStart w:id="2" w:name="_Toc502161872"/>
      <w:bookmarkStart w:id="3" w:name="_Toc517042199"/>
      <w:r>
        <w:t>About this document</w:t>
      </w:r>
      <w:bookmarkEnd w:id="3"/>
    </w:p>
    <w:p w:rsidR="002F50B5" w:rsidRDefault="002F50B5">
      <w:pPr>
        <w:rPr>
          <w:rFonts w:asciiTheme="majorHAnsi" w:eastAsiaTheme="majorEastAsia" w:hAnsiTheme="majorHAnsi" w:cstheme="majorBidi"/>
          <w:b/>
          <w:bCs/>
          <w:color w:val="535356" w:themeColor="accent1" w:themeShade="BF"/>
          <w:sz w:val="28"/>
          <w:szCs w:val="28"/>
        </w:rPr>
      </w:pPr>
      <w:r w:rsidRPr="002F50B5">
        <w:rPr>
          <w:rFonts w:ascii="Verdana" w:hAnsi="Verdana"/>
          <w:color w:val="595959" w:themeColor="text1" w:themeTint="A6"/>
        </w:rPr>
        <w:t>This document provides architectural overview of Yugandhar Open MDM hub.</w:t>
      </w:r>
      <w:r>
        <w:br w:type="page"/>
      </w:r>
    </w:p>
    <w:p w:rsidR="003D0CB5" w:rsidRDefault="003F18AA" w:rsidP="002B1C20">
      <w:pPr>
        <w:pStyle w:val="Heading1"/>
      </w:pPr>
      <w:bookmarkStart w:id="4" w:name="_Toc517042200"/>
      <w:r>
        <w:t>Architectural Overview of Yugandhar Open MDM Hub</w:t>
      </w:r>
      <w:bookmarkEnd w:id="2"/>
      <w:bookmarkEnd w:id="4"/>
    </w:p>
    <w:p w:rsidR="001D380C" w:rsidRPr="00605889" w:rsidRDefault="001D380C" w:rsidP="003D0CB5">
      <w:pPr>
        <w:rPr>
          <w:rFonts w:ascii="Verdana" w:hAnsi="Verdana"/>
          <w:color w:val="595959" w:themeColor="text1" w:themeTint="A6"/>
        </w:rPr>
      </w:pPr>
      <w:r w:rsidRPr="00605889">
        <w:rPr>
          <w:rFonts w:ascii="Verdana" w:hAnsi="Verdana"/>
          <w:color w:val="595959" w:themeColor="text1" w:themeTint="A6"/>
        </w:rPr>
        <w:t>Yugandhar Open Master Data Management Hub is Spring boot based Enterprise application catering to Customer Dat</w:t>
      </w:r>
      <w:r w:rsidR="001E5C47">
        <w:rPr>
          <w:rFonts w:ascii="Verdana" w:hAnsi="Verdana"/>
          <w:color w:val="595959" w:themeColor="text1" w:themeTint="A6"/>
        </w:rPr>
        <w:t xml:space="preserve">a Integration capability of MDM. Its built on the top of Yugandhar </w:t>
      </w:r>
      <w:proofErr w:type="spellStart"/>
      <w:r w:rsidR="001E5C47">
        <w:rPr>
          <w:rFonts w:ascii="Verdana" w:hAnsi="Verdana"/>
          <w:color w:val="595959" w:themeColor="text1" w:themeTint="A6"/>
        </w:rPr>
        <w:t>Microservice</w:t>
      </w:r>
      <w:proofErr w:type="spellEnd"/>
      <w:r w:rsidR="001E5C47">
        <w:rPr>
          <w:rFonts w:ascii="Verdana" w:hAnsi="Verdana"/>
          <w:color w:val="595959" w:themeColor="text1" w:themeTint="A6"/>
        </w:rPr>
        <w:t xml:space="preserve"> Platform, a solution to rapidly develop </w:t>
      </w:r>
      <w:proofErr w:type="spellStart"/>
      <w:r w:rsidR="001E5C47">
        <w:rPr>
          <w:rFonts w:ascii="Verdana" w:hAnsi="Verdana"/>
          <w:color w:val="595959" w:themeColor="text1" w:themeTint="A6"/>
        </w:rPr>
        <w:t>microservices</w:t>
      </w:r>
      <w:proofErr w:type="spellEnd"/>
      <w:r w:rsidR="001E5C47">
        <w:rPr>
          <w:rFonts w:ascii="Verdana" w:hAnsi="Verdana"/>
          <w:color w:val="595959" w:themeColor="text1" w:themeTint="A6"/>
        </w:rPr>
        <w:t xml:space="preserve">. </w:t>
      </w:r>
      <w:r w:rsidR="002A0E39">
        <w:rPr>
          <w:rFonts w:ascii="Verdana" w:hAnsi="Verdana"/>
          <w:color w:val="595959" w:themeColor="text1" w:themeTint="A6"/>
        </w:rPr>
        <w:t>MDM Hub</w:t>
      </w:r>
      <w:r w:rsidRPr="00605889">
        <w:rPr>
          <w:rFonts w:ascii="Verdana" w:hAnsi="Verdana"/>
          <w:color w:val="595959" w:themeColor="text1" w:themeTint="A6"/>
        </w:rPr>
        <w:t xml:space="preserve"> provides Golden view of the customer and accounts of your organization. It is a complete package having pre-defined data model, 450+ services which can be used to perform simple CRUD (Create, Update, retrieve, Delete) </w:t>
      </w:r>
      <w:r w:rsidR="004F24D7" w:rsidRPr="00605889">
        <w:rPr>
          <w:rFonts w:ascii="Verdana" w:hAnsi="Verdana"/>
          <w:color w:val="595959" w:themeColor="text1" w:themeTint="A6"/>
        </w:rPr>
        <w:t xml:space="preserve">transactions </w:t>
      </w:r>
      <w:r w:rsidRPr="00605889">
        <w:rPr>
          <w:rFonts w:ascii="Verdana" w:hAnsi="Verdana"/>
          <w:color w:val="595959" w:themeColor="text1" w:themeTint="A6"/>
        </w:rPr>
        <w:t>as well as complex search</w:t>
      </w:r>
      <w:r w:rsidR="004F24D7" w:rsidRPr="00605889">
        <w:rPr>
          <w:rFonts w:ascii="Verdana" w:hAnsi="Verdana"/>
          <w:color w:val="595959" w:themeColor="text1" w:themeTint="A6"/>
        </w:rPr>
        <w:t xml:space="preserve"> and</w:t>
      </w:r>
      <w:r w:rsidRPr="00605889">
        <w:rPr>
          <w:rFonts w:ascii="Verdana" w:hAnsi="Verdana"/>
          <w:color w:val="595959" w:themeColor="text1" w:themeTint="A6"/>
        </w:rPr>
        <w:t xml:space="preserve"> de-duplication (match and Merge) </w:t>
      </w:r>
      <w:r w:rsidR="004F24D7" w:rsidRPr="00605889">
        <w:rPr>
          <w:rFonts w:ascii="Verdana" w:hAnsi="Verdana"/>
          <w:color w:val="595959" w:themeColor="text1" w:themeTint="A6"/>
        </w:rPr>
        <w:t>Operations.</w:t>
      </w:r>
    </w:p>
    <w:p w:rsidR="003F18AA" w:rsidRDefault="00E20280" w:rsidP="003D0CB5">
      <w:pPr>
        <w:rPr>
          <w:rFonts w:ascii="Verdana" w:hAnsi="Verdana"/>
          <w:color w:val="595959" w:themeColor="text1" w:themeTint="A6"/>
        </w:rPr>
      </w:pPr>
      <w:r>
        <w:rPr>
          <w:rFonts w:ascii="Verdana" w:hAnsi="Verdana"/>
          <w:color w:val="595959" w:themeColor="text1" w:themeTint="A6"/>
        </w:rPr>
        <w:t>MDM Hub</w:t>
      </w:r>
      <w:r w:rsidR="001D380C" w:rsidRPr="00605889">
        <w:rPr>
          <w:rFonts w:ascii="Verdana" w:hAnsi="Verdana"/>
          <w:color w:val="595959" w:themeColor="text1" w:themeTint="A6"/>
        </w:rPr>
        <w:t xml:space="preserve"> is designed and built using </w:t>
      </w:r>
      <w:proofErr w:type="spellStart"/>
      <w:r w:rsidR="007C1D74">
        <w:rPr>
          <w:rFonts w:ascii="Verdana" w:hAnsi="Verdana"/>
          <w:color w:val="595959" w:themeColor="text1" w:themeTint="A6"/>
        </w:rPr>
        <w:t>Microservices</w:t>
      </w:r>
      <w:proofErr w:type="spellEnd"/>
      <w:r w:rsidR="007C1D74">
        <w:rPr>
          <w:rFonts w:ascii="Verdana" w:hAnsi="Verdana"/>
          <w:color w:val="595959" w:themeColor="text1" w:themeTint="A6"/>
        </w:rPr>
        <w:t xml:space="preserve"> architecture</w:t>
      </w:r>
      <w:r w:rsidR="001D380C" w:rsidRPr="00605889">
        <w:rPr>
          <w:rFonts w:ascii="Verdana" w:hAnsi="Verdana"/>
          <w:color w:val="595959" w:themeColor="text1" w:themeTint="A6"/>
        </w:rPr>
        <w:t xml:space="preserve"> having mult</w:t>
      </w:r>
      <w:r w:rsidR="00B0373E" w:rsidRPr="00605889">
        <w:rPr>
          <w:rFonts w:ascii="Verdana" w:hAnsi="Verdana"/>
          <w:color w:val="595959" w:themeColor="text1" w:themeTint="A6"/>
        </w:rPr>
        <w:t xml:space="preserve">iple loosely coupled components </w:t>
      </w:r>
      <w:r w:rsidR="001D380C" w:rsidRPr="00605889">
        <w:rPr>
          <w:rFonts w:ascii="Verdana" w:hAnsi="Verdana"/>
          <w:color w:val="595959" w:themeColor="text1" w:themeTint="A6"/>
        </w:rPr>
        <w:t xml:space="preserve">built on Spring Boot </w:t>
      </w:r>
      <w:r w:rsidR="0082550B" w:rsidRPr="0082550B">
        <w:rPr>
          <w:rFonts w:ascii="Verdana" w:hAnsi="Verdana"/>
          <w:color w:val="595959" w:themeColor="text1" w:themeTint="A6"/>
        </w:rPr>
        <w:t>2.0.0.RELEASE</w:t>
      </w:r>
      <w:r w:rsidR="001D380C" w:rsidRPr="00605889">
        <w:rPr>
          <w:rFonts w:ascii="Verdana" w:hAnsi="Verdana"/>
          <w:color w:val="595959" w:themeColor="text1" w:themeTint="A6"/>
        </w:rPr>
        <w:t>.</w:t>
      </w:r>
      <w:r w:rsidR="00B0373E" w:rsidRPr="00605889">
        <w:rPr>
          <w:rFonts w:ascii="Verdana" w:hAnsi="Verdana"/>
          <w:color w:val="595959" w:themeColor="text1" w:themeTint="A6"/>
        </w:rPr>
        <w:t xml:space="preserve"> </w:t>
      </w:r>
      <w:r w:rsidR="003A68B1" w:rsidRPr="00605889">
        <w:rPr>
          <w:rFonts w:ascii="Verdana" w:hAnsi="Verdana"/>
          <w:color w:val="595959" w:themeColor="text1" w:themeTint="A6"/>
        </w:rPr>
        <w:t>It use</w:t>
      </w:r>
      <w:r w:rsidR="00DF1F35" w:rsidRPr="00605889">
        <w:rPr>
          <w:rFonts w:ascii="Verdana" w:hAnsi="Verdana"/>
          <w:color w:val="595959" w:themeColor="text1" w:themeTint="A6"/>
        </w:rPr>
        <w:t>s</w:t>
      </w:r>
      <w:r w:rsidR="003A68B1" w:rsidRPr="00605889">
        <w:rPr>
          <w:rFonts w:ascii="Verdana" w:hAnsi="Verdana"/>
          <w:color w:val="595959" w:themeColor="text1" w:themeTint="A6"/>
        </w:rPr>
        <w:t xml:space="preserve"> JavaScript Object Notation (JSON) based messages through </w:t>
      </w:r>
      <w:proofErr w:type="spellStart"/>
      <w:r w:rsidR="003A68B1" w:rsidRPr="00605889">
        <w:rPr>
          <w:rFonts w:ascii="Verdana" w:hAnsi="Verdana"/>
          <w:color w:val="595959" w:themeColor="text1" w:themeTint="A6"/>
        </w:rPr>
        <w:t>RESTful</w:t>
      </w:r>
      <w:proofErr w:type="spellEnd"/>
      <w:r w:rsidR="003A68B1" w:rsidRPr="00605889">
        <w:rPr>
          <w:rFonts w:ascii="Verdana" w:hAnsi="Verdana"/>
          <w:color w:val="595959" w:themeColor="text1" w:themeTint="A6"/>
        </w:rPr>
        <w:t xml:space="preserve"> services as well as MQ-JMS integration for exchanging the data through different system interfaces. </w:t>
      </w:r>
      <w:r>
        <w:rPr>
          <w:rFonts w:ascii="Verdana" w:hAnsi="Verdana"/>
          <w:color w:val="595959" w:themeColor="text1" w:themeTint="A6"/>
        </w:rPr>
        <w:t>MDM Hub</w:t>
      </w:r>
      <w:r w:rsidR="00DF1F35" w:rsidRPr="00605889">
        <w:rPr>
          <w:rFonts w:ascii="Verdana" w:hAnsi="Verdana"/>
          <w:color w:val="595959" w:themeColor="text1" w:themeTint="A6"/>
        </w:rPr>
        <w:t xml:space="preserve"> uses multiple open source technologies like </w:t>
      </w:r>
      <w:r w:rsidR="00A704E0" w:rsidRPr="00605889">
        <w:rPr>
          <w:rFonts w:ascii="Verdana" w:hAnsi="Verdana"/>
          <w:color w:val="595959" w:themeColor="text1" w:themeTint="A6"/>
        </w:rPr>
        <w:t xml:space="preserve">Hibernate ORM framework for managing the </w:t>
      </w:r>
      <w:r w:rsidR="00DF1F35" w:rsidRPr="00605889">
        <w:rPr>
          <w:rFonts w:ascii="Verdana" w:hAnsi="Verdana"/>
          <w:color w:val="595959" w:themeColor="text1" w:themeTint="A6"/>
        </w:rPr>
        <w:t xml:space="preserve">persistence, </w:t>
      </w:r>
      <w:proofErr w:type="spellStart"/>
      <w:r w:rsidR="00A704E0" w:rsidRPr="00605889">
        <w:rPr>
          <w:rFonts w:ascii="Verdana" w:hAnsi="Verdana"/>
          <w:color w:val="595959" w:themeColor="text1" w:themeTint="A6"/>
        </w:rPr>
        <w:t>ehcache</w:t>
      </w:r>
      <w:proofErr w:type="spellEnd"/>
      <w:r w:rsidR="00A704E0" w:rsidRPr="00605889">
        <w:rPr>
          <w:rFonts w:ascii="Verdana" w:hAnsi="Verdana"/>
          <w:color w:val="595959" w:themeColor="text1" w:themeTint="A6"/>
        </w:rPr>
        <w:t xml:space="preserve"> for managing cache</w:t>
      </w:r>
      <w:r w:rsidR="00DF1F35" w:rsidRPr="00605889">
        <w:rPr>
          <w:rFonts w:ascii="Verdana" w:hAnsi="Verdana"/>
          <w:color w:val="595959" w:themeColor="text1" w:themeTint="A6"/>
        </w:rPr>
        <w:t xml:space="preserve"> and </w:t>
      </w:r>
      <w:proofErr w:type="spellStart"/>
      <w:r w:rsidR="00DF1F35" w:rsidRPr="00605889">
        <w:rPr>
          <w:rFonts w:ascii="Verdana" w:hAnsi="Verdana"/>
          <w:color w:val="595959" w:themeColor="text1" w:themeTint="A6"/>
        </w:rPr>
        <w:t>Logback</w:t>
      </w:r>
      <w:proofErr w:type="spellEnd"/>
      <w:r w:rsidR="00DF1F35" w:rsidRPr="00605889">
        <w:rPr>
          <w:rFonts w:ascii="Verdana" w:hAnsi="Verdana"/>
          <w:color w:val="595959" w:themeColor="text1" w:themeTint="A6"/>
        </w:rPr>
        <w:t xml:space="preserve"> for logging</w:t>
      </w:r>
      <w:r w:rsidR="00A704E0" w:rsidRPr="00605889">
        <w:rPr>
          <w:rFonts w:ascii="Verdana" w:hAnsi="Verdana"/>
          <w:color w:val="595959" w:themeColor="text1" w:themeTint="A6"/>
        </w:rPr>
        <w:t>.</w:t>
      </w:r>
      <w:r w:rsidR="002E2497">
        <w:rPr>
          <w:rFonts w:ascii="Verdana" w:hAnsi="Verdana"/>
          <w:color w:val="595959" w:themeColor="text1" w:themeTint="A6"/>
        </w:rPr>
        <w:t xml:space="preserve"> MDM Hub is available for Embedded Web Server (EWS) like tomcat and JEE Container Web Server (JEEC) like </w:t>
      </w:r>
      <w:proofErr w:type="spellStart"/>
      <w:r w:rsidR="002E2497">
        <w:rPr>
          <w:rFonts w:ascii="Verdana" w:hAnsi="Verdana"/>
          <w:color w:val="595959" w:themeColor="text1" w:themeTint="A6"/>
        </w:rPr>
        <w:t>JBoss</w:t>
      </w:r>
      <w:proofErr w:type="spellEnd"/>
      <w:r w:rsidR="002E2497">
        <w:rPr>
          <w:rFonts w:ascii="Verdana" w:hAnsi="Verdana"/>
          <w:color w:val="595959" w:themeColor="text1" w:themeTint="A6"/>
        </w:rPr>
        <w:t>.</w:t>
      </w:r>
    </w:p>
    <w:p w:rsidR="001E5C47" w:rsidRPr="00605889" w:rsidRDefault="001E5C47" w:rsidP="003D0CB5">
      <w:pPr>
        <w:rPr>
          <w:rFonts w:ascii="Verdana" w:hAnsi="Verdana"/>
          <w:color w:val="595959" w:themeColor="text1" w:themeTint="A6"/>
        </w:rPr>
      </w:pPr>
      <w:r>
        <w:rPr>
          <w:rFonts w:ascii="Verdana" w:hAnsi="Verdana"/>
          <w:color w:val="595959" w:themeColor="text1" w:themeTint="A6"/>
        </w:rPr>
        <w:t xml:space="preserve">The </w:t>
      </w:r>
    </w:p>
    <w:p w:rsidR="003D0CB5" w:rsidRPr="00605889" w:rsidRDefault="005E1DC9">
      <w:pPr>
        <w:rPr>
          <w:rFonts w:ascii="Verdana" w:hAnsi="Verdana"/>
          <w:color w:val="595959" w:themeColor="text1" w:themeTint="A6"/>
        </w:rPr>
      </w:pPr>
      <w:r w:rsidRPr="00605889">
        <w:rPr>
          <w:rFonts w:ascii="Verdana" w:hAnsi="Verdana"/>
          <w:color w:val="595959" w:themeColor="text1" w:themeTint="A6"/>
        </w:rPr>
        <w:t>Integration with Yugandhar Open MDM is possible though one of the below supported interfaces including</w:t>
      </w:r>
    </w:p>
    <w:p w:rsidR="005E1DC9" w:rsidRPr="00605889" w:rsidRDefault="005E1DC9" w:rsidP="005E1DC9">
      <w:pPr>
        <w:pStyle w:val="ListParagraph"/>
        <w:numPr>
          <w:ilvl w:val="0"/>
          <w:numId w:val="1"/>
        </w:numPr>
        <w:rPr>
          <w:rFonts w:ascii="Verdana" w:hAnsi="Verdana"/>
          <w:color w:val="595959" w:themeColor="text1" w:themeTint="A6"/>
        </w:rPr>
      </w:pPr>
      <w:proofErr w:type="spellStart"/>
      <w:r w:rsidRPr="00605889">
        <w:rPr>
          <w:rFonts w:ascii="Verdana" w:hAnsi="Verdana"/>
          <w:color w:val="595959" w:themeColor="text1" w:themeTint="A6"/>
        </w:rPr>
        <w:t>RESTFul</w:t>
      </w:r>
      <w:proofErr w:type="spellEnd"/>
      <w:r w:rsidRPr="00605889">
        <w:rPr>
          <w:rFonts w:ascii="Verdana" w:hAnsi="Verdana"/>
          <w:color w:val="595959" w:themeColor="text1" w:themeTint="A6"/>
        </w:rPr>
        <w:t xml:space="preserve"> </w:t>
      </w:r>
      <w:proofErr w:type="spellStart"/>
      <w:r w:rsidRPr="00605889">
        <w:rPr>
          <w:rFonts w:ascii="Verdana" w:hAnsi="Verdana"/>
          <w:color w:val="595959" w:themeColor="text1" w:themeTint="A6"/>
        </w:rPr>
        <w:t>webservices</w:t>
      </w:r>
      <w:proofErr w:type="spellEnd"/>
      <w:r w:rsidRPr="00605889">
        <w:rPr>
          <w:rFonts w:ascii="Verdana" w:hAnsi="Verdana"/>
          <w:color w:val="595959" w:themeColor="text1" w:themeTint="A6"/>
        </w:rPr>
        <w:t xml:space="preserve"> using </w:t>
      </w:r>
      <w:proofErr w:type="spellStart"/>
      <w:r w:rsidRPr="00605889">
        <w:rPr>
          <w:rFonts w:ascii="Verdana" w:hAnsi="Verdana"/>
          <w:color w:val="595959" w:themeColor="text1" w:themeTint="A6"/>
        </w:rPr>
        <w:t>json</w:t>
      </w:r>
      <w:proofErr w:type="spellEnd"/>
    </w:p>
    <w:p w:rsidR="005E1DC9" w:rsidRPr="00605889" w:rsidRDefault="005E1DC9" w:rsidP="00F60508">
      <w:pPr>
        <w:pStyle w:val="ListParagraph"/>
        <w:numPr>
          <w:ilvl w:val="0"/>
          <w:numId w:val="1"/>
        </w:numPr>
        <w:rPr>
          <w:rFonts w:ascii="Verdana" w:hAnsi="Verdana"/>
          <w:color w:val="595959" w:themeColor="text1" w:themeTint="A6"/>
        </w:rPr>
      </w:pPr>
      <w:r w:rsidRPr="00605889">
        <w:rPr>
          <w:rFonts w:ascii="Verdana" w:hAnsi="Verdana"/>
          <w:color w:val="595959" w:themeColor="text1" w:themeTint="A6"/>
        </w:rPr>
        <w:t>JMS</w:t>
      </w:r>
    </w:p>
    <w:p w:rsidR="00F60508" w:rsidRPr="00605889" w:rsidRDefault="00F60508" w:rsidP="00F60508">
      <w:pPr>
        <w:rPr>
          <w:rFonts w:ascii="Verdana" w:hAnsi="Verdana"/>
          <w:color w:val="595959" w:themeColor="text1" w:themeTint="A6"/>
        </w:rPr>
      </w:pPr>
      <w:r w:rsidRPr="00605889">
        <w:rPr>
          <w:rFonts w:ascii="Verdana" w:hAnsi="Verdana"/>
          <w:color w:val="595959" w:themeColor="text1" w:themeTint="A6"/>
        </w:rPr>
        <w:t xml:space="preserve">However using </w:t>
      </w:r>
      <w:proofErr w:type="spellStart"/>
      <w:r w:rsidRPr="00605889">
        <w:rPr>
          <w:rFonts w:ascii="Verdana" w:hAnsi="Verdana"/>
          <w:color w:val="595959" w:themeColor="text1" w:themeTint="A6"/>
        </w:rPr>
        <w:t>Spring</w:t>
      </w:r>
      <w:r w:rsidR="00DF0011">
        <w:rPr>
          <w:rFonts w:ascii="Verdana" w:hAnsi="Verdana"/>
          <w:color w:val="595959" w:themeColor="text1" w:themeTint="A6"/>
        </w:rPr>
        <w:t>boot</w:t>
      </w:r>
      <w:proofErr w:type="spellEnd"/>
      <w:r w:rsidRPr="00605889">
        <w:rPr>
          <w:rFonts w:ascii="Verdana" w:hAnsi="Verdana"/>
          <w:color w:val="595959" w:themeColor="text1" w:themeTint="A6"/>
        </w:rPr>
        <w:t xml:space="preserve"> technology you can extend Yugandhar Open MDM </w:t>
      </w:r>
      <w:r w:rsidR="009330B1">
        <w:rPr>
          <w:rFonts w:ascii="Verdana" w:hAnsi="Verdana"/>
          <w:color w:val="595959" w:themeColor="text1" w:themeTint="A6"/>
        </w:rPr>
        <w:t xml:space="preserve">Hub </w:t>
      </w:r>
      <w:r w:rsidRPr="00605889">
        <w:rPr>
          <w:rFonts w:ascii="Verdana" w:hAnsi="Verdana"/>
          <w:color w:val="595959" w:themeColor="text1" w:themeTint="A6"/>
        </w:rPr>
        <w:t>interfaces to potentially integrate with any system which can be built in the IT landscape.</w:t>
      </w:r>
    </w:p>
    <w:p w:rsidR="006F5149" w:rsidRDefault="006F5149" w:rsidP="002B1C20">
      <w:pPr>
        <w:pStyle w:val="Heading2"/>
      </w:pPr>
      <w:bookmarkStart w:id="5" w:name="_Toc502161873"/>
      <w:bookmarkStart w:id="6" w:name="_Toc517042201"/>
      <w:r>
        <w:t>Capabilities and Silent Features</w:t>
      </w:r>
      <w:bookmarkEnd w:id="5"/>
      <w:bookmarkEnd w:id="6"/>
    </w:p>
    <w:p w:rsidR="006F5149" w:rsidRDefault="006F5149" w:rsidP="00881C23">
      <w:pPr>
        <w:pStyle w:val="Heading3"/>
      </w:pPr>
      <w:bookmarkStart w:id="7" w:name="_Toc502161874"/>
      <w:bookmarkStart w:id="8" w:name="_Toc517042202"/>
      <w:r>
        <w:t>Silent Features</w:t>
      </w:r>
      <w:bookmarkEnd w:id="7"/>
      <w:bookmarkEnd w:id="8"/>
      <w:r>
        <w:t xml:space="preserve"> </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 xml:space="preserve">Providing Industry standard MDM solution for harmonization of Customer Master Data. </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In built and Extendable Customer Master Data Model for maintaining Person and Organization master data along with Account, Address, Phone Number, Identifiers, Grouping, Vehicle, Preference, Property and party relationships etc.</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 xml:space="preserve">Built using Open Source technologies – Spring  boot, Hibernate and </w:t>
      </w:r>
      <w:proofErr w:type="spellStart"/>
      <w:r w:rsidRPr="00605889">
        <w:rPr>
          <w:rFonts w:ascii="Verdana" w:hAnsi="Verdana"/>
          <w:color w:val="595959" w:themeColor="text1" w:themeTint="A6"/>
        </w:rPr>
        <w:t>JBoss</w:t>
      </w:r>
      <w:proofErr w:type="spellEnd"/>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Built on Service Oriented Architecture (SOA) having 450+ prebuilt ready to use services</w:t>
      </w:r>
    </w:p>
    <w:p w:rsidR="006F5149" w:rsidRPr="00605889" w:rsidRDefault="006F5149" w:rsidP="006F5149">
      <w:pPr>
        <w:pStyle w:val="ListParagraph"/>
        <w:numPr>
          <w:ilvl w:val="0"/>
          <w:numId w:val="2"/>
        </w:numPr>
        <w:rPr>
          <w:rFonts w:ascii="Verdana" w:hAnsi="Verdana"/>
          <w:color w:val="595959" w:themeColor="text1" w:themeTint="A6"/>
        </w:rPr>
      </w:pPr>
      <w:proofErr w:type="spellStart"/>
      <w:r w:rsidRPr="00605889">
        <w:rPr>
          <w:rFonts w:ascii="Verdana" w:hAnsi="Verdana"/>
          <w:color w:val="595959" w:themeColor="text1" w:themeTint="A6"/>
        </w:rPr>
        <w:t>RESTful</w:t>
      </w:r>
      <w:proofErr w:type="spellEnd"/>
      <w:r w:rsidRPr="00605889">
        <w:rPr>
          <w:rFonts w:ascii="Verdana" w:hAnsi="Verdana"/>
          <w:color w:val="595959" w:themeColor="text1" w:themeTint="A6"/>
        </w:rPr>
        <w:t xml:space="preserve"> and MQ enabled</w:t>
      </w:r>
    </w:p>
    <w:p w:rsidR="006F5149" w:rsidRPr="00605889" w:rsidRDefault="006F5149" w:rsidP="006F5149">
      <w:pPr>
        <w:pStyle w:val="ListParagraph"/>
        <w:numPr>
          <w:ilvl w:val="0"/>
          <w:numId w:val="2"/>
        </w:numPr>
        <w:rPr>
          <w:rFonts w:ascii="Verdana" w:hAnsi="Verdana"/>
          <w:color w:val="595959" w:themeColor="text1" w:themeTint="A6"/>
        </w:rPr>
      </w:pPr>
      <w:r w:rsidRPr="00605889">
        <w:rPr>
          <w:rFonts w:ascii="Verdana" w:hAnsi="Verdana"/>
          <w:color w:val="595959" w:themeColor="text1" w:themeTint="A6"/>
        </w:rPr>
        <w:t>Rapid Development using Hibernate Reverse Engineering Tool and Yugandhar Code generation Templates (</w:t>
      </w:r>
      <w:proofErr w:type="spellStart"/>
      <w:r w:rsidRPr="00605889">
        <w:rPr>
          <w:rFonts w:ascii="Verdana" w:hAnsi="Verdana"/>
          <w:color w:val="595959" w:themeColor="text1" w:themeTint="A6"/>
        </w:rPr>
        <w:t>Freemarker</w:t>
      </w:r>
      <w:proofErr w:type="spellEnd"/>
      <w:r w:rsidRPr="00605889">
        <w:rPr>
          <w:rFonts w:ascii="Verdana" w:hAnsi="Verdana"/>
          <w:color w:val="595959" w:themeColor="text1" w:themeTint="A6"/>
        </w:rPr>
        <w:t>).</w:t>
      </w:r>
    </w:p>
    <w:p w:rsidR="006F5149" w:rsidRDefault="006F5149" w:rsidP="00881C23">
      <w:pPr>
        <w:pStyle w:val="Heading3"/>
      </w:pPr>
      <w:bookmarkStart w:id="9" w:name="_Toc502161875"/>
      <w:bookmarkStart w:id="10" w:name="_Toc517042203"/>
      <w:r>
        <w:t>Capabilities</w:t>
      </w:r>
      <w:bookmarkEnd w:id="9"/>
      <w:bookmarkEnd w:id="10"/>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Free and Open Data Model</w:t>
      </w:r>
    </w:p>
    <w:p w:rsidR="006F514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450+ prebuilt ready to use services, 50+ Composite and 400 Base table services</w:t>
      </w:r>
    </w:p>
    <w:p w:rsidR="00316C87" w:rsidRDefault="00316C87" w:rsidP="00316C87">
      <w:pPr>
        <w:pStyle w:val="ListParagraph"/>
        <w:numPr>
          <w:ilvl w:val="0"/>
          <w:numId w:val="3"/>
        </w:numPr>
        <w:rPr>
          <w:rFonts w:ascii="Verdana" w:hAnsi="Verdana"/>
          <w:color w:val="595959" w:themeColor="text1" w:themeTint="A6"/>
        </w:rPr>
      </w:pPr>
      <w:r>
        <w:rPr>
          <w:rFonts w:ascii="Verdana" w:hAnsi="Verdana"/>
          <w:color w:val="595959" w:themeColor="text1" w:themeTint="A6"/>
        </w:rPr>
        <w:t>Supports embedded Web Server as well as JEE container web servers.</w:t>
      </w:r>
      <w:r w:rsidRPr="00113C45">
        <w:rPr>
          <w:rFonts w:ascii="Verdana" w:hAnsi="Verdana"/>
          <w:color w:val="595959" w:themeColor="text1" w:themeTint="A6"/>
        </w:rPr>
        <w:t xml:space="preserve"> </w:t>
      </w:r>
    </w:p>
    <w:p w:rsidR="00316C87" w:rsidRDefault="00D91181" w:rsidP="00316C87">
      <w:pPr>
        <w:pStyle w:val="ListParagraph"/>
        <w:numPr>
          <w:ilvl w:val="1"/>
          <w:numId w:val="3"/>
        </w:numPr>
        <w:rPr>
          <w:rFonts w:ascii="Verdana" w:hAnsi="Verdana"/>
          <w:color w:val="595959" w:themeColor="text1" w:themeTint="A6"/>
        </w:rPr>
      </w:pPr>
      <w:r>
        <w:rPr>
          <w:rFonts w:ascii="Verdana" w:hAnsi="Verdana"/>
          <w:color w:val="595959" w:themeColor="text1" w:themeTint="A6"/>
        </w:rPr>
        <w:t>MDM Hub</w:t>
      </w:r>
      <w:r w:rsidR="00316C87">
        <w:rPr>
          <w:rFonts w:ascii="Verdana" w:hAnsi="Verdana"/>
          <w:color w:val="595959" w:themeColor="text1" w:themeTint="A6"/>
        </w:rPr>
        <w:t xml:space="preserve"> for </w:t>
      </w:r>
      <w:r w:rsidR="00316C87" w:rsidRPr="00113C45">
        <w:rPr>
          <w:rFonts w:ascii="Verdana" w:hAnsi="Verdana"/>
          <w:color w:val="595959" w:themeColor="text1" w:themeTint="A6"/>
        </w:rPr>
        <w:t>EWS</w:t>
      </w:r>
      <w:r w:rsidR="00316C87">
        <w:rPr>
          <w:rFonts w:ascii="Verdana" w:hAnsi="Verdana"/>
          <w:color w:val="595959" w:themeColor="text1" w:themeTint="A6"/>
        </w:rPr>
        <w:t>:</w:t>
      </w:r>
      <w:r w:rsidR="00316C87" w:rsidRPr="00113C45">
        <w:rPr>
          <w:rFonts w:ascii="Verdana" w:hAnsi="Verdana"/>
          <w:color w:val="595959" w:themeColor="text1" w:themeTint="A6"/>
        </w:rPr>
        <w:t xml:space="preserve"> </w:t>
      </w:r>
      <w:r w:rsidR="00316C87">
        <w:rPr>
          <w:rFonts w:ascii="Verdana" w:hAnsi="Verdana"/>
          <w:color w:val="595959" w:themeColor="text1" w:themeTint="A6"/>
        </w:rPr>
        <w:t xml:space="preserve">The Yugandhar </w:t>
      </w:r>
      <w:r w:rsidR="00E02D0D">
        <w:rPr>
          <w:rFonts w:ascii="Verdana" w:hAnsi="Verdana"/>
          <w:color w:val="595959" w:themeColor="text1" w:themeTint="A6"/>
        </w:rPr>
        <w:t xml:space="preserve">Open MDM Hub </w:t>
      </w:r>
      <w:r w:rsidR="00316C87">
        <w:rPr>
          <w:rFonts w:ascii="Verdana" w:hAnsi="Verdana"/>
          <w:color w:val="595959" w:themeColor="text1" w:themeTint="A6"/>
        </w:rPr>
        <w:t xml:space="preserve">for EWS runs with </w:t>
      </w:r>
      <w:proofErr w:type="spellStart"/>
      <w:r w:rsidR="00316C87">
        <w:rPr>
          <w:rFonts w:ascii="Verdana" w:hAnsi="Verdana"/>
          <w:color w:val="595959" w:themeColor="text1" w:themeTint="A6"/>
        </w:rPr>
        <w:t>Springboot</w:t>
      </w:r>
      <w:proofErr w:type="spellEnd"/>
      <w:r w:rsidR="00316C87">
        <w:rPr>
          <w:rFonts w:ascii="Verdana" w:hAnsi="Verdana"/>
          <w:color w:val="595959" w:themeColor="text1" w:themeTint="A6"/>
        </w:rPr>
        <w:t xml:space="preserve"> embedded web Server like tomcat.</w:t>
      </w:r>
    </w:p>
    <w:p w:rsidR="00316C87" w:rsidRPr="00316C87" w:rsidRDefault="00D91181" w:rsidP="00316C87">
      <w:pPr>
        <w:pStyle w:val="ListParagraph"/>
        <w:numPr>
          <w:ilvl w:val="1"/>
          <w:numId w:val="3"/>
        </w:numPr>
        <w:rPr>
          <w:rFonts w:ascii="Verdana" w:hAnsi="Verdana"/>
          <w:color w:val="595959" w:themeColor="text1" w:themeTint="A6"/>
        </w:rPr>
      </w:pPr>
      <w:r>
        <w:rPr>
          <w:rFonts w:ascii="Verdana" w:hAnsi="Verdana"/>
          <w:color w:val="595959" w:themeColor="text1" w:themeTint="A6"/>
        </w:rPr>
        <w:t xml:space="preserve">MDM Hub </w:t>
      </w:r>
      <w:r w:rsidR="00316C87">
        <w:rPr>
          <w:rFonts w:ascii="Verdana" w:hAnsi="Verdana"/>
          <w:color w:val="595959" w:themeColor="text1" w:themeTint="A6"/>
        </w:rPr>
        <w:t xml:space="preserve">for </w:t>
      </w:r>
      <w:r w:rsidR="00316C87" w:rsidRPr="00113C45">
        <w:rPr>
          <w:rFonts w:ascii="Verdana" w:hAnsi="Verdana"/>
          <w:color w:val="595959" w:themeColor="text1" w:themeTint="A6"/>
        </w:rPr>
        <w:t>JEEC</w:t>
      </w:r>
      <w:r w:rsidR="00316C87">
        <w:rPr>
          <w:rFonts w:ascii="Verdana" w:hAnsi="Verdana"/>
          <w:color w:val="595959" w:themeColor="text1" w:themeTint="A6"/>
        </w:rPr>
        <w:t xml:space="preserve">: The Yugandhar </w:t>
      </w:r>
      <w:r w:rsidR="00E02D0D">
        <w:rPr>
          <w:rFonts w:ascii="Verdana" w:hAnsi="Verdana"/>
          <w:color w:val="595959" w:themeColor="text1" w:themeTint="A6"/>
        </w:rPr>
        <w:t xml:space="preserve">Open MDM Hub </w:t>
      </w:r>
      <w:r w:rsidR="00316C87">
        <w:rPr>
          <w:rFonts w:ascii="Verdana" w:hAnsi="Verdana"/>
          <w:color w:val="595959" w:themeColor="text1" w:themeTint="A6"/>
        </w:rPr>
        <w:t xml:space="preserve">for JEEC is built to be run on a </w:t>
      </w:r>
      <w:r w:rsidR="00316C87" w:rsidRPr="00113C45">
        <w:rPr>
          <w:rFonts w:ascii="Verdana" w:hAnsi="Verdana"/>
          <w:color w:val="595959" w:themeColor="text1" w:themeTint="A6"/>
        </w:rPr>
        <w:t>Java Enterprise</w:t>
      </w:r>
      <w:r w:rsidR="00316C87">
        <w:rPr>
          <w:rFonts w:ascii="Verdana" w:hAnsi="Verdana"/>
          <w:color w:val="595959" w:themeColor="text1" w:themeTint="A6"/>
        </w:rPr>
        <w:t xml:space="preserve"> Edition Container (Web Server) like Red Hat </w:t>
      </w:r>
      <w:proofErr w:type="spellStart"/>
      <w:r w:rsidR="00316C87">
        <w:rPr>
          <w:rFonts w:ascii="Verdana" w:hAnsi="Verdana"/>
          <w:color w:val="595959" w:themeColor="text1" w:themeTint="A6"/>
        </w:rPr>
        <w:t>Jboss</w:t>
      </w:r>
      <w:proofErr w:type="spellEnd"/>
      <w:r w:rsidR="00316C87">
        <w:rPr>
          <w:rFonts w:ascii="Verdana" w:hAnsi="Verdana"/>
          <w:color w:val="595959" w:themeColor="text1" w:themeTint="A6"/>
        </w:rPr>
        <w:t>.</w:t>
      </w:r>
    </w:p>
    <w:p w:rsidR="00FA6357" w:rsidRPr="00113C45" w:rsidRDefault="00FA6357" w:rsidP="00FA6357">
      <w:pPr>
        <w:pStyle w:val="ListParagraph"/>
        <w:numPr>
          <w:ilvl w:val="0"/>
          <w:numId w:val="3"/>
        </w:numPr>
        <w:rPr>
          <w:rFonts w:ascii="Verdana" w:hAnsi="Verdana"/>
          <w:color w:val="595959" w:themeColor="text1" w:themeTint="A6"/>
        </w:rPr>
      </w:pPr>
      <w:r w:rsidRPr="00113C45">
        <w:rPr>
          <w:rFonts w:ascii="Verdana" w:hAnsi="Verdana"/>
          <w:color w:val="595959" w:themeColor="text1" w:themeTint="A6"/>
        </w:rPr>
        <w:t>Preconfigured for Maria DB</w:t>
      </w:r>
      <w:r>
        <w:rPr>
          <w:rFonts w:ascii="Verdana" w:hAnsi="Verdana"/>
          <w:color w:val="595959" w:themeColor="text1" w:themeTint="A6"/>
        </w:rPr>
        <w:t xml:space="preserve"> </w:t>
      </w:r>
      <w:r w:rsidRPr="00113C45">
        <w:rPr>
          <w:rFonts w:ascii="Verdana" w:hAnsi="Verdana"/>
          <w:color w:val="595959" w:themeColor="text1" w:themeTint="A6"/>
        </w:rPr>
        <w:t>and Oracle, can be exte</w:t>
      </w:r>
      <w:r>
        <w:rPr>
          <w:rFonts w:ascii="Verdana" w:hAnsi="Verdana"/>
          <w:color w:val="595959" w:themeColor="text1" w:themeTint="A6"/>
        </w:rPr>
        <w:t xml:space="preserve">nded to support other databases like </w:t>
      </w:r>
      <w:proofErr w:type="spellStart"/>
      <w:r>
        <w:rPr>
          <w:rFonts w:ascii="Verdana" w:hAnsi="Verdana"/>
          <w:color w:val="595959" w:themeColor="text1" w:themeTint="A6"/>
        </w:rPr>
        <w:t>MySQL</w:t>
      </w:r>
      <w:proofErr w:type="spellEnd"/>
      <w:r>
        <w:rPr>
          <w:rFonts w:ascii="Verdana" w:hAnsi="Verdana"/>
          <w:color w:val="595959" w:themeColor="text1" w:themeTint="A6"/>
        </w:rPr>
        <w:t xml:space="preserve">, DB2, </w:t>
      </w:r>
      <w:proofErr w:type="spellStart"/>
      <w:r>
        <w:rPr>
          <w:rFonts w:ascii="Verdana" w:hAnsi="Verdana"/>
          <w:color w:val="595959" w:themeColor="text1" w:themeTint="A6"/>
        </w:rPr>
        <w:t>NoSQL</w:t>
      </w:r>
      <w:proofErr w:type="spellEnd"/>
      <w:r>
        <w:rPr>
          <w:rFonts w:ascii="Verdana" w:hAnsi="Verdana"/>
          <w:color w:val="595959" w:themeColor="text1" w:themeTint="A6"/>
        </w:rPr>
        <w:t xml:space="preserve">, </w:t>
      </w:r>
      <w:proofErr w:type="spellStart"/>
      <w:r w:rsidRPr="004B29B1">
        <w:rPr>
          <w:rFonts w:ascii="Verdana" w:hAnsi="Verdana"/>
          <w:color w:val="595959" w:themeColor="text1" w:themeTint="A6"/>
        </w:rPr>
        <w:t>PostgreSQL</w:t>
      </w:r>
      <w:proofErr w:type="spellEnd"/>
      <w:r w:rsidRPr="004B29B1">
        <w:rPr>
          <w:rFonts w:ascii="Verdana" w:hAnsi="Verdana"/>
          <w:color w:val="595959" w:themeColor="text1" w:themeTint="A6"/>
        </w:rPr>
        <w:t xml:space="preserve"> </w:t>
      </w:r>
      <w:r>
        <w:rPr>
          <w:rFonts w:ascii="Verdana" w:hAnsi="Verdana"/>
          <w:color w:val="595959" w:themeColor="text1" w:themeTint="A6"/>
        </w:rPr>
        <w:t>etc.</w:t>
      </w:r>
    </w:p>
    <w:p w:rsidR="00FA6357" w:rsidRPr="00113C45" w:rsidRDefault="00FA6357" w:rsidP="00FA6357">
      <w:pPr>
        <w:pStyle w:val="ListParagraph"/>
        <w:numPr>
          <w:ilvl w:val="0"/>
          <w:numId w:val="3"/>
        </w:numPr>
        <w:rPr>
          <w:rFonts w:ascii="Verdana" w:hAnsi="Verdana"/>
          <w:color w:val="595959" w:themeColor="text1" w:themeTint="A6"/>
        </w:rPr>
      </w:pPr>
      <w:r>
        <w:rPr>
          <w:rFonts w:ascii="Verdana" w:hAnsi="Verdana"/>
          <w:color w:val="595959" w:themeColor="text1" w:themeTint="A6"/>
        </w:rPr>
        <w:t xml:space="preserve">Fully </w:t>
      </w:r>
      <w:r w:rsidRPr="00113C45">
        <w:rPr>
          <w:rFonts w:ascii="Verdana" w:hAnsi="Verdana"/>
          <w:color w:val="595959" w:themeColor="text1" w:themeTint="A6"/>
        </w:rPr>
        <w:t xml:space="preserve">configured JTA transaction manager, ORM framework and </w:t>
      </w:r>
      <w:proofErr w:type="spellStart"/>
      <w:r w:rsidRPr="00113C45">
        <w:rPr>
          <w:rFonts w:ascii="Verdana" w:hAnsi="Verdana"/>
          <w:color w:val="595959" w:themeColor="text1" w:themeTint="A6"/>
        </w:rPr>
        <w:t>activeMQ</w:t>
      </w:r>
      <w:proofErr w:type="spellEnd"/>
      <w:r>
        <w:rPr>
          <w:rFonts w:ascii="Verdana" w:hAnsi="Verdana"/>
          <w:color w:val="595959" w:themeColor="text1" w:themeTint="A6"/>
        </w:rPr>
        <w:t xml:space="preserve"> integration.</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Embedded and extendable data validations and business rules</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Multilingual Reference data management Capability</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 xml:space="preserve">Comprehensive application and performance logging using </w:t>
      </w:r>
      <w:proofErr w:type="spellStart"/>
      <w:r w:rsidRPr="00605889">
        <w:rPr>
          <w:rFonts w:ascii="Verdana" w:hAnsi="Verdana"/>
          <w:color w:val="595959" w:themeColor="text1" w:themeTint="A6"/>
        </w:rPr>
        <w:t>logback</w:t>
      </w:r>
      <w:proofErr w:type="spellEnd"/>
      <w:r w:rsidRPr="00605889">
        <w:rPr>
          <w:rFonts w:ascii="Verdana" w:hAnsi="Verdana"/>
          <w:color w:val="595959" w:themeColor="text1" w:themeTint="A6"/>
        </w:rPr>
        <w:t>.</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User and role based Authorization</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Inquiry level and Pagination for retrieve and search services</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Audit Log for maintaining database row level transaction history</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Pluggable and UUID based Primary Key generator</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 xml:space="preserve">jsr107 compliant </w:t>
      </w:r>
      <w:proofErr w:type="spellStart"/>
      <w:r w:rsidRPr="00605889">
        <w:rPr>
          <w:rFonts w:ascii="Verdana" w:hAnsi="Verdana"/>
          <w:color w:val="595959" w:themeColor="text1" w:themeTint="A6"/>
        </w:rPr>
        <w:t>Ehcache</w:t>
      </w:r>
      <w:proofErr w:type="spellEnd"/>
      <w:r w:rsidRPr="00605889">
        <w:rPr>
          <w:rFonts w:ascii="Verdana" w:hAnsi="Verdana"/>
          <w:color w:val="595959" w:themeColor="text1" w:themeTint="A6"/>
        </w:rPr>
        <w:t xml:space="preserve"> based caching framework</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Integrated with Maven</w:t>
      </w:r>
    </w:p>
    <w:p w:rsidR="006F5149" w:rsidRPr="00605889" w:rsidRDefault="00B9371A" w:rsidP="006F5149">
      <w:pPr>
        <w:pStyle w:val="ListParagraph"/>
        <w:numPr>
          <w:ilvl w:val="0"/>
          <w:numId w:val="3"/>
        </w:numPr>
        <w:rPr>
          <w:rFonts w:ascii="Verdana" w:hAnsi="Verdana"/>
          <w:color w:val="595959" w:themeColor="text1" w:themeTint="A6"/>
        </w:rPr>
      </w:pPr>
      <w:r>
        <w:rPr>
          <w:rFonts w:ascii="Verdana" w:hAnsi="Verdana"/>
          <w:color w:val="595959" w:themeColor="text1" w:themeTint="A6"/>
        </w:rPr>
        <w:t>Event Mana</w:t>
      </w:r>
      <w:r w:rsidR="006F5149" w:rsidRPr="00605889">
        <w:rPr>
          <w:rFonts w:ascii="Verdana" w:hAnsi="Verdana"/>
          <w:color w:val="595959" w:themeColor="text1" w:themeTint="A6"/>
        </w:rPr>
        <w:t>ger</w:t>
      </w:r>
    </w:p>
    <w:p w:rsidR="006F5149" w:rsidRPr="00605889" w:rsidRDefault="006F5149" w:rsidP="006F5149">
      <w:pPr>
        <w:pStyle w:val="ListParagraph"/>
        <w:numPr>
          <w:ilvl w:val="0"/>
          <w:numId w:val="3"/>
        </w:numPr>
        <w:rPr>
          <w:rFonts w:ascii="Verdana" w:hAnsi="Verdana"/>
          <w:color w:val="595959" w:themeColor="text1" w:themeTint="A6"/>
        </w:rPr>
      </w:pPr>
      <w:r w:rsidRPr="00605889">
        <w:rPr>
          <w:rFonts w:ascii="Verdana" w:hAnsi="Verdana"/>
          <w:color w:val="595959" w:themeColor="text1" w:themeTint="A6"/>
        </w:rPr>
        <w:t>Match and Merge framework (Beta)</w:t>
      </w:r>
    </w:p>
    <w:p w:rsidR="00881C23" w:rsidRDefault="00881C23">
      <w:r>
        <w:br w:type="page"/>
      </w:r>
    </w:p>
    <w:p w:rsidR="006F5149" w:rsidRDefault="00881C23" w:rsidP="002B1C20">
      <w:pPr>
        <w:pStyle w:val="Heading2"/>
      </w:pPr>
      <w:bookmarkStart w:id="11" w:name="_Toc502161876"/>
      <w:bookmarkStart w:id="12" w:name="_Toc517042204"/>
      <w:r>
        <w:t>Architecture – Deep Dive</w:t>
      </w:r>
      <w:bookmarkEnd w:id="11"/>
      <w:bookmarkEnd w:id="12"/>
    </w:p>
    <w:p w:rsidR="00881C23" w:rsidRDefault="00A2712F" w:rsidP="00F60508">
      <w:r>
        <w:rPr>
          <w:noProof/>
          <w:lang w:bidi="mr-IN"/>
        </w:rPr>
        <w:drawing>
          <wp:inline distT="0" distB="0" distL="0" distR="0">
            <wp:extent cx="604837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12674" r="12561"/>
                    <a:stretch/>
                  </pic:blipFill>
                  <pic:spPr bwMode="auto">
                    <a:xfrm>
                      <a:off x="0" y="0"/>
                      <a:ext cx="6056424" cy="379599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070CAF" w:rsidRDefault="00070CAF" w:rsidP="00F60508"/>
    <w:p w:rsidR="00070CAF" w:rsidRPr="00605889" w:rsidRDefault="00070CAF" w:rsidP="00F60508">
      <w:pPr>
        <w:rPr>
          <w:rFonts w:ascii="Verdana" w:hAnsi="Verdana"/>
          <w:color w:val="595959" w:themeColor="text1" w:themeTint="A6"/>
        </w:rPr>
      </w:pPr>
      <w:r w:rsidRPr="00605889">
        <w:rPr>
          <w:rFonts w:ascii="Verdana" w:hAnsi="Verdana"/>
          <w:color w:val="595959" w:themeColor="text1" w:themeTint="A6"/>
        </w:rPr>
        <w:t xml:space="preserve">Yugandhar Open MDM Hub is </w:t>
      </w:r>
      <w:r w:rsidR="009C57F1" w:rsidRPr="00605889">
        <w:rPr>
          <w:rFonts w:ascii="Verdana" w:hAnsi="Verdana"/>
          <w:color w:val="595959" w:themeColor="text1" w:themeTint="A6"/>
        </w:rPr>
        <w:t>having</w:t>
      </w:r>
      <w:r w:rsidRPr="00605889">
        <w:rPr>
          <w:rFonts w:ascii="Verdana" w:hAnsi="Verdana"/>
          <w:color w:val="595959" w:themeColor="text1" w:themeTint="A6"/>
        </w:rPr>
        <w:t xml:space="preserve"> highly simplified framework as covered in the above diagram. </w:t>
      </w:r>
      <w:r w:rsidR="009C57F1" w:rsidRPr="00605889">
        <w:rPr>
          <w:rFonts w:ascii="Verdana" w:hAnsi="Verdana"/>
          <w:color w:val="595959" w:themeColor="text1" w:themeTint="A6"/>
        </w:rPr>
        <w:t>Let’s</w:t>
      </w:r>
      <w:r w:rsidRPr="00605889">
        <w:rPr>
          <w:rFonts w:ascii="Verdana" w:hAnsi="Verdana"/>
          <w:color w:val="595959" w:themeColor="text1" w:themeTint="A6"/>
        </w:rPr>
        <w:t xml:space="preserve"> understand the component in brief</w:t>
      </w:r>
    </w:p>
    <w:p w:rsidR="001D6E77" w:rsidRDefault="006C2D4B" w:rsidP="002B1C20">
      <w:pPr>
        <w:pStyle w:val="Heading2"/>
      </w:pPr>
      <w:bookmarkStart w:id="13" w:name="_Toc502161877"/>
      <w:bookmarkStart w:id="14" w:name="_Toc517042205"/>
      <w:r>
        <w:t xml:space="preserve">Interface Components – </w:t>
      </w:r>
      <w:proofErr w:type="spellStart"/>
      <w:r>
        <w:t>RESTFul</w:t>
      </w:r>
      <w:proofErr w:type="spellEnd"/>
      <w:r>
        <w:t xml:space="preserve"> and JMS</w:t>
      </w:r>
      <w:bookmarkEnd w:id="13"/>
      <w:bookmarkEnd w:id="14"/>
    </w:p>
    <w:p w:rsidR="006C2D4B" w:rsidRPr="001D6E77" w:rsidRDefault="006C2D4B" w:rsidP="002B1C20">
      <w:pPr>
        <w:pStyle w:val="Heading3"/>
      </w:pPr>
      <w:bookmarkStart w:id="15" w:name="_Toc502161878"/>
      <w:bookmarkStart w:id="16" w:name="_Toc517042206"/>
      <w:r w:rsidRPr="001D6E77">
        <w:t>REST Controller</w:t>
      </w:r>
      <w:bookmarkEnd w:id="15"/>
      <w:bookmarkEnd w:id="16"/>
    </w:p>
    <w:p w:rsidR="006C2D4B" w:rsidRPr="00605889" w:rsidRDefault="006C2D4B" w:rsidP="008D1ED9">
      <w:pPr>
        <w:rPr>
          <w:rFonts w:ascii="Verdana" w:hAnsi="Verdana"/>
          <w:color w:val="595959" w:themeColor="text1" w:themeTint="A6"/>
        </w:rPr>
      </w:pPr>
      <w:r w:rsidRPr="00605889">
        <w:rPr>
          <w:rFonts w:ascii="Verdana" w:hAnsi="Verdana"/>
          <w:color w:val="595959" w:themeColor="text1" w:themeTint="A6"/>
        </w:rPr>
        <w:t xml:space="preserve">Yugandhar Open MDM Hub provides default REST </w:t>
      </w:r>
      <w:r w:rsidR="008D1ED9" w:rsidRPr="00605889">
        <w:rPr>
          <w:rFonts w:ascii="Verdana" w:hAnsi="Verdana"/>
          <w:color w:val="595959" w:themeColor="text1" w:themeTint="A6"/>
        </w:rPr>
        <w:t xml:space="preserve">controller </w:t>
      </w:r>
      <w:r w:rsidR="008D1ED9">
        <w:rPr>
          <w:rFonts w:ascii="Verdana" w:hAnsi="Verdana"/>
          <w:color w:val="595959" w:themeColor="text1" w:themeTint="A6"/>
        </w:rPr>
        <w:t xml:space="preserve">named </w:t>
      </w:r>
      <w:proofErr w:type="spellStart"/>
      <w:r w:rsidR="008D1ED9" w:rsidRPr="00605889">
        <w:rPr>
          <w:rFonts w:ascii="Verdana" w:hAnsi="Verdana"/>
          <w:color w:val="595959" w:themeColor="text1" w:themeTint="A6"/>
        </w:rPr>
        <w:t>DefaultJsonRESTController</w:t>
      </w:r>
      <w:proofErr w:type="spellEnd"/>
      <w:r w:rsidR="008D1ED9">
        <w:rPr>
          <w:rFonts w:ascii="Verdana" w:hAnsi="Verdana"/>
          <w:color w:val="595959" w:themeColor="text1" w:themeTint="A6"/>
        </w:rPr>
        <w:t>. It’s</w:t>
      </w:r>
      <w:r w:rsidR="008D1ED9" w:rsidRPr="00605889">
        <w:rPr>
          <w:rFonts w:ascii="Verdana" w:hAnsi="Verdana"/>
          <w:color w:val="595959" w:themeColor="text1" w:themeTint="A6"/>
        </w:rPr>
        <w:t xml:space="preserve"> present in the package </w:t>
      </w:r>
      <w:proofErr w:type="spellStart"/>
      <w:r w:rsidR="008D1ED9" w:rsidRPr="00605889">
        <w:rPr>
          <w:rFonts w:ascii="Verdana" w:hAnsi="Verdana"/>
          <w:color w:val="595959" w:themeColor="text1" w:themeTint="A6"/>
        </w:rPr>
        <w:t>com.yugandhar.rest.controller</w:t>
      </w:r>
      <w:proofErr w:type="spellEnd"/>
      <w:r w:rsidR="008D1ED9">
        <w:rPr>
          <w:rFonts w:ascii="Verdana" w:hAnsi="Verdana"/>
          <w:color w:val="595959" w:themeColor="text1" w:themeTint="A6"/>
        </w:rPr>
        <w:t xml:space="preserve"> and is configured to accept application/</w:t>
      </w:r>
      <w:proofErr w:type="spellStart"/>
      <w:r w:rsidR="008D1ED9">
        <w:rPr>
          <w:rFonts w:ascii="Verdana" w:hAnsi="Verdana"/>
          <w:color w:val="595959" w:themeColor="text1" w:themeTint="A6"/>
        </w:rPr>
        <w:t>json</w:t>
      </w:r>
      <w:proofErr w:type="spellEnd"/>
      <w:r w:rsidR="008D1ED9">
        <w:rPr>
          <w:rFonts w:ascii="Verdana" w:hAnsi="Verdana"/>
          <w:color w:val="595959" w:themeColor="text1" w:themeTint="A6"/>
        </w:rPr>
        <w:t xml:space="preserve"> and application/xml</w:t>
      </w:r>
      <w:r w:rsidR="008D1ED9" w:rsidRPr="00605889">
        <w:rPr>
          <w:rFonts w:ascii="Verdana" w:hAnsi="Verdana"/>
          <w:color w:val="595959" w:themeColor="text1" w:themeTint="A6"/>
        </w:rPr>
        <w:t xml:space="preserve"> messages using POST method. This can be invoked using REST client using below</w:t>
      </w:r>
      <w:r w:rsidR="008D1ED9">
        <w:rPr>
          <w:rFonts w:ascii="Verdana" w:hAnsi="Verdana"/>
          <w:color w:val="595959" w:themeColor="text1" w:themeTint="A6"/>
        </w:rPr>
        <w:t xml:space="preserve"> default endpoints which can be configured as per the requirement.</w:t>
      </w:r>
    </w:p>
    <w:p w:rsidR="008D1ED9" w:rsidRPr="00605889" w:rsidRDefault="008D1ED9" w:rsidP="008D1ED9">
      <w:pPr>
        <w:rPr>
          <w:rFonts w:ascii="Verdana" w:hAnsi="Verdana"/>
          <w:color w:val="595959" w:themeColor="text1" w:themeTint="A6"/>
        </w:rPr>
      </w:pPr>
      <w:r w:rsidRPr="004108B9">
        <w:rPr>
          <w:rFonts w:ascii="Verdana" w:hAnsi="Verdana"/>
          <w:b/>
          <w:color w:val="595959" w:themeColor="text1" w:themeTint="A6"/>
        </w:rPr>
        <w:t>JEEC</w:t>
      </w:r>
      <w:r>
        <w:rPr>
          <w:rFonts w:ascii="Verdana" w:hAnsi="Verdana"/>
          <w:b/>
          <w:color w:val="595959" w:themeColor="text1" w:themeTint="A6"/>
        </w:rPr>
        <w:t xml:space="preserve"> endpoints</w:t>
      </w:r>
      <w:r w:rsidRPr="004108B9">
        <w:rPr>
          <w:rFonts w:ascii="Verdana" w:hAnsi="Verdana"/>
          <w:b/>
          <w:color w:val="595959" w:themeColor="text1" w:themeTint="A6"/>
        </w:rPr>
        <w:t>:</w:t>
      </w:r>
      <w:r>
        <w:rPr>
          <w:rFonts w:ascii="Verdana" w:hAnsi="Verdana"/>
          <w:color w:val="595959" w:themeColor="text1" w:themeTint="A6"/>
        </w:rPr>
        <w:t xml:space="preserve"> </w:t>
      </w:r>
      <w:r w:rsidRPr="00605889">
        <w:rPr>
          <w:rFonts w:ascii="Verdana" w:hAnsi="Verdana"/>
          <w:color w:val="595959" w:themeColor="text1" w:themeTint="A6"/>
        </w:rPr>
        <w:t>http://&lt;hostname&gt;:&lt;port&gt;/YugandharBootProject-&lt;SNAPSHOT version&gt;/</w:t>
      </w:r>
      <w:proofErr w:type="spellStart"/>
      <w:r w:rsidRPr="00605889">
        <w:rPr>
          <w:rFonts w:ascii="Verdana" w:hAnsi="Verdana"/>
          <w:color w:val="595959" w:themeColor="text1" w:themeTint="A6"/>
        </w:rPr>
        <w:t>jsonrest</w:t>
      </w:r>
      <w:proofErr w:type="spellEnd"/>
      <w:r w:rsidRPr="00605889">
        <w:rPr>
          <w:rFonts w:ascii="Verdana" w:hAnsi="Verdana"/>
          <w:color w:val="595959" w:themeColor="text1" w:themeTint="A6"/>
        </w:rPr>
        <w:t>/</w:t>
      </w:r>
      <w:proofErr w:type="spellStart"/>
      <w:r w:rsidRPr="00605889">
        <w:rPr>
          <w:rFonts w:ascii="Verdana" w:hAnsi="Verdana"/>
          <w:color w:val="595959" w:themeColor="text1" w:themeTint="A6"/>
        </w:rPr>
        <w:t>YugandharRequestProcessor</w:t>
      </w:r>
      <w:proofErr w:type="spellEnd"/>
    </w:p>
    <w:p w:rsidR="008D1ED9" w:rsidRDefault="008D1ED9" w:rsidP="008D1ED9">
      <w:pPr>
        <w:rPr>
          <w:rFonts w:ascii="Verdana" w:hAnsi="Verdana"/>
          <w:color w:val="595959" w:themeColor="text1" w:themeTint="A6"/>
        </w:rPr>
      </w:pPr>
      <w:proofErr w:type="spellStart"/>
      <w:r>
        <w:rPr>
          <w:rFonts w:ascii="Verdana" w:hAnsi="Verdana"/>
          <w:color w:val="595959" w:themeColor="text1" w:themeTint="A6"/>
        </w:rPr>
        <w:t>e.g</w:t>
      </w:r>
      <w:proofErr w:type="spellEnd"/>
      <w:r>
        <w:rPr>
          <w:rFonts w:ascii="Verdana" w:hAnsi="Verdana"/>
          <w:color w:val="595959" w:themeColor="text1" w:themeTint="A6"/>
        </w:rPr>
        <w:t xml:space="preserve"> </w:t>
      </w:r>
      <w:r w:rsidRPr="004C68CA">
        <w:rPr>
          <w:rFonts w:ascii="Verdana" w:hAnsi="Verdana"/>
          <w:color w:val="595959" w:themeColor="text1" w:themeTint="A6"/>
        </w:rPr>
        <w:t>http://localhost:8091/yugandhar-</w:t>
      </w:r>
      <w:r>
        <w:rPr>
          <w:rFonts w:ascii="Verdana" w:hAnsi="Verdana"/>
          <w:color w:val="595959" w:themeColor="text1" w:themeTint="A6"/>
        </w:rPr>
        <w:t>Microservice-platform-jeec-2</w:t>
      </w:r>
      <w:r w:rsidRPr="004C68CA">
        <w:rPr>
          <w:rFonts w:ascii="Verdana" w:hAnsi="Verdana"/>
          <w:color w:val="595959" w:themeColor="text1" w:themeTint="A6"/>
        </w:rPr>
        <w:t>.0.0.RELEASE/rest/YugandharRequestProcessor</w:t>
      </w:r>
    </w:p>
    <w:p w:rsidR="008D1ED9" w:rsidRDefault="008D1ED9" w:rsidP="008D1ED9">
      <w:pPr>
        <w:rPr>
          <w:rFonts w:ascii="Verdana" w:hAnsi="Verdana"/>
          <w:color w:val="595959" w:themeColor="text1" w:themeTint="A6"/>
        </w:rPr>
      </w:pPr>
      <w:r w:rsidRPr="004108B9">
        <w:rPr>
          <w:rFonts w:ascii="Verdana" w:hAnsi="Verdana"/>
          <w:b/>
          <w:color w:val="595959" w:themeColor="text1" w:themeTint="A6"/>
        </w:rPr>
        <w:t>EWS:</w:t>
      </w:r>
      <w:r>
        <w:rPr>
          <w:rFonts w:ascii="Verdana" w:hAnsi="Verdana"/>
          <w:color w:val="595959" w:themeColor="text1" w:themeTint="A6"/>
        </w:rPr>
        <w:t xml:space="preserve"> </w:t>
      </w:r>
      <w:hyperlink w:history="1">
        <w:r w:rsidRPr="0007366B">
          <w:rPr>
            <w:rStyle w:val="Hyperlink"/>
            <w:rFonts w:ascii="Verdana" w:hAnsi="Verdana"/>
          </w:rPr>
          <w:t>http://&lt;hostname&gt;:&lt;port&gt;/rest/YugandharRequestProcessor</w:t>
        </w:r>
      </w:hyperlink>
    </w:p>
    <w:p w:rsidR="008D1ED9" w:rsidRDefault="008D1ED9" w:rsidP="008D1ED9">
      <w:pPr>
        <w:rPr>
          <w:rFonts w:ascii="Verdana" w:hAnsi="Verdana"/>
          <w:color w:val="595959" w:themeColor="text1" w:themeTint="A6"/>
        </w:rPr>
      </w:pPr>
      <w:proofErr w:type="spellStart"/>
      <w:r w:rsidRPr="004345BD">
        <w:rPr>
          <w:rFonts w:ascii="Verdana" w:hAnsi="Verdana"/>
          <w:color w:val="595959" w:themeColor="text1" w:themeTint="A6"/>
        </w:rPr>
        <w:t>e.g</w:t>
      </w:r>
      <w:proofErr w:type="spellEnd"/>
      <w:r>
        <w:rPr>
          <w:rFonts w:ascii="Verdana" w:hAnsi="Verdana"/>
          <w:color w:val="595959" w:themeColor="text1" w:themeTint="A6"/>
        </w:rPr>
        <w:t xml:space="preserve"> </w:t>
      </w:r>
      <w:r w:rsidRPr="004C68CA">
        <w:rPr>
          <w:rFonts w:ascii="Verdana" w:hAnsi="Verdana"/>
          <w:color w:val="595959" w:themeColor="text1" w:themeTint="A6"/>
        </w:rPr>
        <w:t>http://localhost:8091/rest/YugandharRequestProcessor</w:t>
      </w:r>
    </w:p>
    <w:p w:rsidR="008D1ED9" w:rsidRPr="00605889" w:rsidRDefault="008D1ED9" w:rsidP="008D1ED9">
      <w:pPr>
        <w:ind w:left="900"/>
        <w:rPr>
          <w:rFonts w:ascii="Verdana" w:hAnsi="Verdana"/>
          <w:color w:val="595959" w:themeColor="text1" w:themeTint="A6"/>
        </w:rPr>
      </w:pPr>
    </w:p>
    <w:p w:rsidR="008D1ED9" w:rsidRPr="00605889" w:rsidRDefault="008D1ED9" w:rsidP="008D1ED9">
      <w:pPr>
        <w:rPr>
          <w:rFonts w:ascii="Verdana" w:hAnsi="Verdana"/>
          <w:color w:val="595959" w:themeColor="text1" w:themeTint="A6"/>
        </w:rPr>
      </w:pPr>
      <w:r w:rsidRPr="00605889">
        <w:rPr>
          <w:rFonts w:ascii="Verdana" w:hAnsi="Verdana"/>
          <w:color w:val="595959" w:themeColor="text1" w:themeTint="A6"/>
        </w:rPr>
        <w:t xml:space="preserve">Please note – The above link is for </w:t>
      </w:r>
      <w:r>
        <w:rPr>
          <w:rFonts w:ascii="Verdana" w:hAnsi="Verdana"/>
          <w:color w:val="595959" w:themeColor="text1" w:themeTint="A6"/>
        </w:rPr>
        <w:t>your reference</w:t>
      </w:r>
      <w:r w:rsidRPr="00605889">
        <w:rPr>
          <w:rFonts w:ascii="Verdana" w:hAnsi="Verdana"/>
          <w:color w:val="595959" w:themeColor="text1" w:themeTint="A6"/>
        </w:rPr>
        <w:t xml:space="preserve"> only. The actual link may vary if you change the</w:t>
      </w:r>
      <w:r>
        <w:rPr>
          <w:rFonts w:ascii="Verdana" w:hAnsi="Verdana"/>
          <w:color w:val="595959" w:themeColor="text1" w:themeTint="A6"/>
        </w:rPr>
        <w:t xml:space="preserve"> port, application name, version, </w:t>
      </w:r>
      <w:r w:rsidRPr="00605889">
        <w:rPr>
          <w:rFonts w:ascii="Verdana" w:hAnsi="Verdana"/>
          <w:color w:val="595959" w:themeColor="text1" w:themeTint="A6"/>
        </w:rPr>
        <w:t>request</w:t>
      </w:r>
      <w:r>
        <w:rPr>
          <w:rFonts w:ascii="Verdana" w:hAnsi="Verdana"/>
          <w:color w:val="595959" w:themeColor="text1" w:themeTint="A6"/>
        </w:rPr>
        <w:t xml:space="preserve"> mapping of the REST controller etc.</w:t>
      </w:r>
    </w:p>
    <w:p w:rsidR="008D1ED9" w:rsidRPr="00605889" w:rsidRDefault="008D1ED9" w:rsidP="008D1ED9">
      <w:pPr>
        <w:rPr>
          <w:rFonts w:ascii="Verdana" w:hAnsi="Verdana"/>
          <w:color w:val="595959" w:themeColor="text1" w:themeTint="A6"/>
        </w:rPr>
      </w:pPr>
      <w:r w:rsidRPr="00605889">
        <w:rPr>
          <w:rFonts w:ascii="Verdana" w:hAnsi="Verdana"/>
          <w:color w:val="595959" w:themeColor="text1" w:themeTint="A6"/>
        </w:rPr>
        <w:t>After receiving the message, this controller sends the message to request processor for further processing.</w:t>
      </w:r>
    </w:p>
    <w:p w:rsidR="008D1ED9" w:rsidRPr="00605889" w:rsidRDefault="008D1ED9" w:rsidP="008D1ED9">
      <w:pPr>
        <w:rPr>
          <w:rFonts w:ascii="Verdana" w:hAnsi="Verdana"/>
          <w:color w:val="595959" w:themeColor="text1" w:themeTint="A6"/>
        </w:rPr>
      </w:pPr>
    </w:p>
    <w:p w:rsidR="006C2D4B" w:rsidRPr="001D6E77" w:rsidRDefault="006C2D4B" w:rsidP="002B1C20">
      <w:pPr>
        <w:pStyle w:val="Heading3"/>
      </w:pPr>
      <w:bookmarkStart w:id="17" w:name="_Toc502161879"/>
      <w:bookmarkStart w:id="18" w:name="_Toc517042207"/>
      <w:r w:rsidRPr="001D6E77">
        <w:t>JMS Listener</w:t>
      </w:r>
      <w:bookmarkEnd w:id="17"/>
      <w:bookmarkEnd w:id="18"/>
    </w:p>
    <w:p w:rsidR="00781313" w:rsidRPr="00605889" w:rsidRDefault="00781313" w:rsidP="00781313">
      <w:pPr>
        <w:rPr>
          <w:rFonts w:ascii="Verdana" w:hAnsi="Verdana"/>
          <w:color w:val="595959" w:themeColor="text1" w:themeTint="A6"/>
        </w:rPr>
      </w:pPr>
      <w:r w:rsidRPr="00605889">
        <w:rPr>
          <w:rFonts w:ascii="Verdana" w:hAnsi="Verdana"/>
          <w:color w:val="595959" w:themeColor="text1" w:themeTint="A6"/>
        </w:rPr>
        <w:t xml:space="preserve">The JMS listener bean is located under </w:t>
      </w:r>
      <w:proofErr w:type="spellStart"/>
      <w:r w:rsidRPr="00605889">
        <w:rPr>
          <w:rFonts w:ascii="Verdana" w:hAnsi="Verdana"/>
          <w:color w:val="595959" w:themeColor="text1" w:themeTint="A6"/>
        </w:rPr>
        <w:t>com.yugandhar.jms</w:t>
      </w:r>
      <w:proofErr w:type="spellEnd"/>
      <w:r w:rsidRPr="00605889">
        <w:rPr>
          <w:rFonts w:ascii="Verdana" w:hAnsi="Verdana"/>
          <w:color w:val="595959" w:themeColor="text1" w:themeTint="A6"/>
        </w:rPr>
        <w:t xml:space="preserve"> package named </w:t>
      </w:r>
    </w:p>
    <w:p w:rsidR="00781313" w:rsidRPr="00605889" w:rsidRDefault="00781313" w:rsidP="00781313">
      <w:pPr>
        <w:rPr>
          <w:rFonts w:ascii="Verdana" w:hAnsi="Verdana"/>
          <w:color w:val="595959" w:themeColor="text1" w:themeTint="A6"/>
        </w:rPr>
      </w:pPr>
      <w:proofErr w:type="spellStart"/>
      <w:proofErr w:type="gramStart"/>
      <w:r w:rsidRPr="00605889">
        <w:rPr>
          <w:rFonts w:ascii="Verdana" w:hAnsi="Verdana"/>
          <w:color w:val="595959" w:themeColor="text1" w:themeTint="A6"/>
        </w:rPr>
        <w:t>YugDefaultRequestQueueListener</w:t>
      </w:r>
      <w:proofErr w:type="spellEnd"/>
      <w:r w:rsidRPr="00605889">
        <w:rPr>
          <w:rFonts w:ascii="Verdana" w:hAnsi="Verdana"/>
          <w:color w:val="595959" w:themeColor="text1" w:themeTint="A6"/>
        </w:rPr>
        <w:t>.</w:t>
      </w:r>
      <w:proofErr w:type="gramEnd"/>
      <w:r w:rsidRPr="00605889">
        <w:rPr>
          <w:rFonts w:ascii="Verdana" w:hAnsi="Verdana"/>
          <w:color w:val="595959" w:themeColor="text1" w:themeTint="A6"/>
        </w:rPr>
        <w:t xml:space="preserve"> After receiving the message, this Listener sends the message to request processor for further processing.</w:t>
      </w:r>
    </w:p>
    <w:p w:rsidR="00781313" w:rsidRDefault="00781313" w:rsidP="00781313">
      <w:pPr>
        <w:rPr>
          <w:rFonts w:ascii="Verdana" w:hAnsi="Verdana"/>
          <w:color w:val="595959" w:themeColor="text1" w:themeTint="A6"/>
        </w:rPr>
      </w:pPr>
      <w:r w:rsidRPr="0082241C">
        <w:rPr>
          <w:rFonts w:ascii="Verdana" w:hAnsi="Verdana"/>
          <w:b/>
          <w:color w:val="595959" w:themeColor="text1" w:themeTint="A6"/>
        </w:rPr>
        <w:t>EWS:</w:t>
      </w:r>
      <w:r>
        <w:rPr>
          <w:rFonts w:ascii="Verdana" w:hAnsi="Verdana"/>
          <w:color w:val="595959" w:themeColor="text1" w:themeTint="A6"/>
        </w:rPr>
        <w:t xml:space="preserve"> T</w:t>
      </w:r>
      <w:r w:rsidRPr="00605889">
        <w:rPr>
          <w:rFonts w:ascii="Verdana" w:hAnsi="Verdana"/>
          <w:color w:val="595959" w:themeColor="text1" w:themeTint="A6"/>
        </w:rPr>
        <w:t xml:space="preserve">his listener bean is mapped </w:t>
      </w:r>
      <w:r>
        <w:rPr>
          <w:rFonts w:ascii="Verdana" w:hAnsi="Verdana"/>
          <w:color w:val="595959" w:themeColor="text1" w:themeTint="A6"/>
        </w:rPr>
        <w:t xml:space="preserve">to destination </w:t>
      </w:r>
      <w:r w:rsidRPr="00605889">
        <w:rPr>
          <w:rFonts w:ascii="Verdana" w:hAnsi="Verdana"/>
          <w:color w:val="595959" w:themeColor="text1" w:themeTint="A6"/>
        </w:rPr>
        <w:t xml:space="preserve">YUG.DEFAULT.REQUEST </w:t>
      </w:r>
      <w:r>
        <w:rPr>
          <w:rFonts w:ascii="Verdana" w:hAnsi="Verdana"/>
          <w:color w:val="595959" w:themeColor="text1" w:themeTint="A6"/>
        </w:rPr>
        <w:t xml:space="preserve">on embedded MQ. </w:t>
      </w:r>
    </w:p>
    <w:p w:rsidR="00781313" w:rsidRPr="00605889" w:rsidRDefault="00781313" w:rsidP="00781313">
      <w:pPr>
        <w:rPr>
          <w:rFonts w:ascii="Verdana" w:hAnsi="Verdana"/>
          <w:color w:val="595959" w:themeColor="text1" w:themeTint="A6"/>
        </w:rPr>
      </w:pPr>
      <w:r w:rsidRPr="0082241C">
        <w:rPr>
          <w:rFonts w:ascii="Verdana" w:hAnsi="Verdana"/>
          <w:b/>
          <w:color w:val="595959" w:themeColor="text1" w:themeTint="A6"/>
        </w:rPr>
        <w:t>JEEC:</w:t>
      </w:r>
      <w:r>
        <w:rPr>
          <w:rFonts w:ascii="Verdana" w:hAnsi="Verdana"/>
          <w:color w:val="595959" w:themeColor="text1" w:themeTint="A6"/>
        </w:rPr>
        <w:t xml:space="preserve"> This listener is mapped to </w:t>
      </w:r>
      <w:r w:rsidRPr="00605889">
        <w:rPr>
          <w:rFonts w:ascii="Verdana" w:hAnsi="Verdana"/>
          <w:color w:val="595959" w:themeColor="text1" w:themeTint="A6"/>
        </w:rPr>
        <w:t>destination="</w:t>
      </w:r>
      <w:proofErr w:type="spellStart"/>
      <w:r w:rsidRPr="00605889">
        <w:rPr>
          <w:rFonts w:ascii="Verdana" w:hAnsi="Verdana"/>
          <w:color w:val="595959" w:themeColor="text1" w:themeTint="A6"/>
        </w:rPr>
        <w:t>java</w:t>
      </w:r>
      <w:proofErr w:type="gramStart"/>
      <w:r w:rsidRPr="00605889">
        <w:rPr>
          <w:rFonts w:ascii="Verdana" w:hAnsi="Verdana"/>
          <w:color w:val="595959" w:themeColor="text1" w:themeTint="A6"/>
        </w:rPr>
        <w:t>:jboss</w:t>
      </w:r>
      <w:proofErr w:type="spellEnd"/>
      <w:proofErr w:type="gramEnd"/>
      <w:r w:rsidRPr="00605889">
        <w:rPr>
          <w:rFonts w:ascii="Verdana" w:hAnsi="Verdana"/>
          <w:color w:val="595959" w:themeColor="text1" w:themeTint="A6"/>
        </w:rPr>
        <w:t>/com/</w:t>
      </w:r>
      <w:proofErr w:type="spellStart"/>
      <w:r w:rsidRPr="00605889">
        <w:rPr>
          <w:rFonts w:ascii="Verdana" w:hAnsi="Verdana"/>
          <w:color w:val="595959" w:themeColor="text1" w:themeTint="A6"/>
        </w:rPr>
        <w:t>yugandhar</w:t>
      </w:r>
      <w:proofErr w:type="spellEnd"/>
      <w:r w:rsidRPr="00605889">
        <w:rPr>
          <w:rFonts w:ascii="Verdana" w:hAnsi="Verdana"/>
          <w:color w:val="595959" w:themeColor="text1" w:themeTint="A6"/>
        </w:rPr>
        <w:t>/default/</w:t>
      </w:r>
      <w:proofErr w:type="spellStart"/>
      <w:r w:rsidRPr="00605889">
        <w:rPr>
          <w:rFonts w:ascii="Verdana" w:hAnsi="Verdana"/>
          <w:color w:val="595959" w:themeColor="text1" w:themeTint="A6"/>
        </w:rPr>
        <w:t>requestQueue</w:t>
      </w:r>
      <w:proofErr w:type="spellEnd"/>
      <w:r w:rsidRPr="00605889">
        <w:rPr>
          <w:rFonts w:ascii="Verdana" w:hAnsi="Verdana"/>
          <w:color w:val="595959" w:themeColor="text1" w:themeTint="A6"/>
        </w:rPr>
        <w:t xml:space="preserve">" which is mapped to YUG.DEFAULT.REQUEST on </w:t>
      </w:r>
      <w:proofErr w:type="spellStart"/>
      <w:r w:rsidRPr="00605889">
        <w:rPr>
          <w:rFonts w:ascii="Verdana" w:hAnsi="Verdana"/>
          <w:color w:val="595959" w:themeColor="text1" w:themeTint="A6"/>
        </w:rPr>
        <w:t>JBoss</w:t>
      </w:r>
      <w:proofErr w:type="spellEnd"/>
      <w:r w:rsidRPr="00605889">
        <w:rPr>
          <w:rFonts w:ascii="Verdana" w:hAnsi="Verdana"/>
          <w:color w:val="595959" w:themeColor="text1" w:themeTint="A6"/>
        </w:rPr>
        <w:t xml:space="preserve"> </w:t>
      </w:r>
      <w:proofErr w:type="spellStart"/>
      <w:r w:rsidRPr="00605889">
        <w:rPr>
          <w:rFonts w:ascii="Verdana" w:hAnsi="Verdana"/>
          <w:color w:val="595959" w:themeColor="text1" w:themeTint="A6"/>
        </w:rPr>
        <w:t>ActiveMQ</w:t>
      </w:r>
      <w:proofErr w:type="spellEnd"/>
      <w:r w:rsidRPr="00605889">
        <w:rPr>
          <w:rFonts w:ascii="Verdana" w:hAnsi="Verdana"/>
          <w:color w:val="595959" w:themeColor="text1" w:themeTint="A6"/>
        </w:rPr>
        <w:t xml:space="preserve">. </w:t>
      </w:r>
    </w:p>
    <w:p w:rsidR="0057640F" w:rsidRDefault="0057640F" w:rsidP="00F60508"/>
    <w:p w:rsidR="0057640F" w:rsidRDefault="006F7609" w:rsidP="002B1C20">
      <w:pPr>
        <w:pStyle w:val="Heading2"/>
      </w:pPr>
      <w:bookmarkStart w:id="19" w:name="_Toc502161880"/>
      <w:bookmarkStart w:id="20" w:name="_Toc517042208"/>
      <w:r>
        <w:t>Request Processor</w:t>
      </w:r>
      <w:bookmarkEnd w:id="19"/>
      <w:bookmarkEnd w:id="20"/>
    </w:p>
    <w:p w:rsidR="006F7609" w:rsidRPr="00605889" w:rsidRDefault="009958F5" w:rsidP="009958F5">
      <w:pPr>
        <w:ind w:left="360"/>
        <w:rPr>
          <w:rFonts w:ascii="Verdana" w:hAnsi="Verdana"/>
          <w:color w:val="595959" w:themeColor="text1" w:themeTint="A6"/>
        </w:rPr>
      </w:pPr>
      <w:r w:rsidRPr="00605889">
        <w:rPr>
          <w:rFonts w:ascii="Verdana" w:hAnsi="Verdana"/>
          <w:color w:val="595959" w:themeColor="text1" w:themeTint="A6"/>
        </w:rPr>
        <w:t xml:space="preserve">The request processor is Service type of Spring Bean which is single entry point of invoke transactions on the Hub server. This class invokes the transaction as mentioned in the incoming request and return the response. </w:t>
      </w:r>
      <w:proofErr w:type="spellStart"/>
      <w:proofErr w:type="gramStart"/>
      <w:r w:rsidRPr="00605889">
        <w:rPr>
          <w:rFonts w:ascii="Verdana" w:hAnsi="Verdana"/>
          <w:color w:val="595959" w:themeColor="text1" w:themeTint="A6"/>
        </w:rPr>
        <w:t>processMessage</w:t>
      </w:r>
      <w:proofErr w:type="spellEnd"/>
      <w:proofErr w:type="gramEnd"/>
      <w:r w:rsidRPr="00605889">
        <w:rPr>
          <w:rFonts w:ascii="Verdana" w:hAnsi="Verdana"/>
          <w:color w:val="595959" w:themeColor="text1" w:themeTint="A6"/>
        </w:rPr>
        <w:t xml:space="preserve"> method processes the incoming message wherein it invokes the spring bean as per the transaction name mentioned in </w:t>
      </w:r>
      <w:proofErr w:type="spellStart"/>
      <w:r w:rsidRPr="00605889">
        <w:rPr>
          <w:rFonts w:ascii="Verdana" w:hAnsi="Verdana"/>
          <w:color w:val="595959" w:themeColor="text1" w:themeTint="A6"/>
        </w:rPr>
        <w:t>txnTransferObj.txnHeader.transactionServiceName</w:t>
      </w:r>
      <w:proofErr w:type="spellEnd"/>
      <w:r w:rsidRPr="00605889">
        <w:rPr>
          <w:rFonts w:ascii="Verdana" w:hAnsi="Verdana"/>
          <w:color w:val="595959" w:themeColor="text1" w:themeTint="A6"/>
        </w:rPr>
        <w:t xml:space="preserve"> attribute. Please refer the API reference guide for the structure of </w:t>
      </w:r>
      <w:proofErr w:type="spellStart"/>
      <w:r w:rsidRPr="00605889">
        <w:rPr>
          <w:rFonts w:ascii="Verdana" w:hAnsi="Verdana"/>
          <w:color w:val="595959" w:themeColor="text1" w:themeTint="A6"/>
        </w:rPr>
        <w:t>json</w:t>
      </w:r>
      <w:proofErr w:type="spellEnd"/>
      <w:r w:rsidRPr="00605889">
        <w:rPr>
          <w:rFonts w:ascii="Verdana" w:hAnsi="Verdana"/>
          <w:color w:val="595959" w:themeColor="text1" w:themeTint="A6"/>
        </w:rPr>
        <w:t xml:space="preserve"> transfer object and learn how to invoke transaction on Hub.</w:t>
      </w:r>
    </w:p>
    <w:p w:rsidR="00A2712F" w:rsidRDefault="00FE2347" w:rsidP="002B1C20">
      <w:pPr>
        <w:pStyle w:val="Heading2"/>
      </w:pPr>
      <w:bookmarkStart w:id="21" w:name="_Toc502161881"/>
      <w:bookmarkStart w:id="22" w:name="_Toc517042209"/>
      <w:r>
        <w:t xml:space="preserve">Core </w:t>
      </w:r>
      <w:r w:rsidR="00A2712F">
        <w:t>Components</w:t>
      </w:r>
      <w:bookmarkEnd w:id="21"/>
      <w:bookmarkEnd w:id="22"/>
    </w:p>
    <w:p w:rsidR="00A2712F" w:rsidRPr="00605889" w:rsidRDefault="00AA2C26" w:rsidP="009958F5">
      <w:pPr>
        <w:ind w:left="360"/>
        <w:rPr>
          <w:rFonts w:ascii="Verdana" w:hAnsi="Verdana"/>
          <w:color w:val="595959" w:themeColor="text1" w:themeTint="A6"/>
        </w:rPr>
      </w:pPr>
      <w:r w:rsidRPr="00605889">
        <w:rPr>
          <w:rFonts w:ascii="Verdana" w:hAnsi="Verdana"/>
          <w:color w:val="595959" w:themeColor="text1" w:themeTint="A6"/>
        </w:rPr>
        <w:t xml:space="preserve">The core components of the Hub include Service and Component Beans, Business Rule </w:t>
      </w:r>
      <w:proofErr w:type="gramStart"/>
      <w:r w:rsidRPr="00605889">
        <w:rPr>
          <w:rFonts w:ascii="Verdana" w:hAnsi="Verdana"/>
          <w:color w:val="595959" w:themeColor="text1" w:themeTint="A6"/>
        </w:rPr>
        <w:t>Class ,</w:t>
      </w:r>
      <w:proofErr w:type="gramEnd"/>
      <w:r w:rsidRPr="00605889">
        <w:rPr>
          <w:rFonts w:ascii="Verdana" w:hAnsi="Verdana"/>
          <w:color w:val="595959" w:themeColor="text1" w:themeTint="A6"/>
        </w:rPr>
        <w:t xml:space="preserve"> JPA Repository class, Entity Data Objects (referred as DO) and </w:t>
      </w:r>
      <w:proofErr w:type="spellStart"/>
      <w:r w:rsidRPr="00605889">
        <w:rPr>
          <w:rFonts w:ascii="Verdana" w:hAnsi="Verdana"/>
          <w:color w:val="595959" w:themeColor="text1" w:themeTint="A6"/>
        </w:rPr>
        <w:t>jpa</w:t>
      </w:r>
      <w:proofErr w:type="spellEnd"/>
      <w:r w:rsidRPr="00605889">
        <w:rPr>
          <w:rFonts w:ascii="Verdana" w:hAnsi="Verdana"/>
          <w:color w:val="595959" w:themeColor="text1" w:themeTint="A6"/>
        </w:rPr>
        <w:t xml:space="preserve"> injected </w:t>
      </w:r>
      <w:r w:rsidR="00745A41" w:rsidRPr="00605889">
        <w:rPr>
          <w:rFonts w:ascii="Verdana" w:hAnsi="Verdana"/>
          <w:color w:val="595959" w:themeColor="text1" w:themeTint="A6"/>
        </w:rPr>
        <w:t>Entity M</w:t>
      </w:r>
      <w:r w:rsidRPr="00605889">
        <w:rPr>
          <w:rFonts w:ascii="Verdana" w:hAnsi="Verdana"/>
          <w:color w:val="595959" w:themeColor="text1" w:themeTint="A6"/>
        </w:rPr>
        <w:t>anager.</w:t>
      </w:r>
    </w:p>
    <w:p w:rsidR="002A7713" w:rsidRDefault="002A7713" w:rsidP="002B1C20">
      <w:pPr>
        <w:pStyle w:val="Heading3"/>
      </w:pPr>
      <w:bookmarkStart w:id="23" w:name="_Toc502161882"/>
      <w:bookmarkStart w:id="24" w:name="_Toc517042210"/>
      <w:r>
        <w:t>Service Bean</w:t>
      </w:r>
      <w:bookmarkEnd w:id="23"/>
      <w:bookmarkEnd w:id="24"/>
    </w:p>
    <w:p w:rsidR="007318DE" w:rsidRPr="00605889" w:rsidRDefault="007318DE" w:rsidP="007318DE">
      <w:pPr>
        <w:rPr>
          <w:rFonts w:ascii="Verdana" w:hAnsi="Verdana"/>
          <w:color w:val="595959" w:themeColor="text1" w:themeTint="A6"/>
        </w:rPr>
      </w:pPr>
      <w:r w:rsidRPr="00605889">
        <w:rPr>
          <w:rFonts w:ascii="Verdana" w:hAnsi="Verdana"/>
          <w:color w:val="595959" w:themeColor="text1" w:themeTint="A6"/>
        </w:rPr>
        <w:t>This is a Service</w:t>
      </w:r>
      <w:r w:rsidR="0050319F" w:rsidRPr="00605889">
        <w:rPr>
          <w:rFonts w:ascii="Verdana" w:hAnsi="Verdana"/>
          <w:color w:val="595959" w:themeColor="text1" w:themeTint="A6"/>
        </w:rPr>
        <w:t xml:space="preserve"> type of </w:t>
      </w:r>
      <w:proofErr w:type="gramStart"/>
      <w:r w:rsidR="0050319F" w:rsidRPr="00605889">
        <w:rPr>
          <w:rFonts w:ascii="Verdana" w:hAnsi="Verdana"/>
          <w:color w:val="595959" w:themeColor="text1" w:themeTint="A6"/>
        </w:rPr>
        <w:t>Spring</w:t>
      </w:r>
      <w:proofErr w:type="gramEnd"/>
      <w:r w:rsidR="0050319F" w:rsidRPr="00605889">
        <w:rPr>
          <w:rFonts w:ascii="Verdana" w:hAnsi="Verdana"/>
          <w:color w:val="595959" w:themeColor="text1" w:themeTint="A6"/>
        </w:rPr>
        <w:t xml:space="preserve"> bean. The request from request Processor would always come to Service bean for further processing.</w:t>
      </w:r>
      <w:r w:rsidR="0065465C" w:rsidRPr="00605889">
        <w:rPr>
          <w:rFonts w:ascii="Verdana" w:hAnsi="Verdana"/>
          <w:color w:val="595959" w:themeColor="text1" w:themeTint="A6"/>
        </w:rPr>
        <w:t xml:space="preserve"> The Service bean is a logical layer between </w:t>
      </w:r>
      <w:proofErr w:type="spellStart"/>
      <w:r w:rsidR="0065465C" w:rsidRPr="00605889">
        <w:rPr>
          <w:rFonts w:ascii="Verdana" w:hAnsi="Verdana"/>
          <w:color w:val="595959" w:themeColor="text1" w:themeTint="A6"/>
        </w:rPr>
        <w:t>RequestProcessor</w:t>
      </w:r>
      <w:proofErr w:type="spellEnd"/>
      <w:r w:rsidR="0065465C" w:rsidRPr="00605889">
        <w:rPr>
          <w:rFonts w:ascii="Verdana" w:hAnsi="Verdana"/>
          <w:color w:val="595959" w:themeColor="text1" w:themeTint="A6"/>
        </w:rPr>
        <w:t xml:space="preserve"> and Component </w:t>
      </w:r>
      <w:proofErr w:type="spellStart"/>
      <w:r w:rsidR="0065465C" w:rsidRPr="00605889">
        <w:rPr>
          <w:rFonts w:ascii="Verdana" w:hAnsi="Verdana"/>
          <w:color w:val="595959" w:themeColor="text1" w:themeTint="A6"/>
        </w:rPr>
        <w:t>bean</w:t>
      </w:r>
      <w:proofErr w:type="spellEnd"/>
      <w:r w:rsidR="0065465C" w:rsidRPr="00605889">
        <w:rPr>
          <w:rFonts w:ascii="Verdana" w:hAnsi="Verdana"/>
          <w:color w:val="595959" w:themeColor="text1" w:themeTint="A6"/>
        </w:rPr>
        <w:t xml:space="preserve"> introduced to create base or composite transaction and infuse any additional business logic so that Component beans </w:t>
      </w:r>
      <w:r w:rsidR="008E50FF" w:rsidRPr="00605889">
        <w:rPr>
          <w:rFonts w:ascii="Verdana" w:hAnsi="Verdana"/>
          <w:color w:val="595959" w:themeColor="text1" w:themeTint="A6"/>
        </w:rPr>
        <w:t>are</w:t>
      </w:r>
      <w:r w:rsidR="0065465C" w:rsidRPr="00605889">
        <w:rPr>
          <w:rFonts w:ascii="Verdana" w:hAnsi="Verdana"/>
          <w:color w:val="595959" w:themeColor="text1" w:themeTint="A6"/>
        </w:rPr>
        <w:t xml:space="preserve"> kept intact.</w:t>
      </w:r>
    </w:p>
    <w:p w:rsidR="002A7713" w:rsidRDefault="002A7713" w:rsidP="002B1C20">
      <w:pPr>
        <w:pStyle w:val="Heading3"/>
      </w:pPr>
      <w:bookmarkStart w:id="25" w:name="_Toc502161883"/>
      <w:bookmarkStart w:id="26" w:name="_Toc517042211"/>
      <w:r w:rsidRPr="002A7713">
        <w:t>Component Bean</w:t>
      </w:r>
      <w:bookmarkEnd w:id="25"/>
      <w:bookmarkEnd w:id="26"/>
    </w:p>
    <w:p w:rsidR="00F07FE6" w:rsidRPr="00605889" w:rsidRDefault="00F07FE6" w:rsidP="00F07FE6">
      <w:pPr>
        <w:rPr>
          <w:rFonts w:ascii="Verdana" w:hAnsi="Verdana"/>
          <w:color w:val="595959" w:themeColor="text1" w:themeTint="A6"/>
        </w:rPr>
      </w:pPr>
      <w:r w:rsidRPr="00605889">
        <w:rPr>
          <w:rFonts w:ascii="Verdana" w:hAnsi="Verdana"/>
          <w:color w:val="595959" w:themeColor="text1" w:themeTint="A6"/>
        </w:rPr>
        <w:t xml:space="preserve">The Component beans handle the entity level data CRUD (Create, Update, Retrieve, </w:t>
      </w:r>
      <w:proofErr w:type="gramStart"/>
      <w:r w:rsidRPr="00605889">
        <w:rPr>
          <w:rFonts w:ascii="Verdana" w:hAnsi="Verdana"/>
          <w:color w:val="595959" w:themeColor="text1" w:themeTint="A6"/>
        </w:rPr>
        <w:t>Delete</w:t>
      </w:r>
      <w:proofErr w:type="gramEnd"/>
      <w:r w:rsidRPr="00605889">
        <w:rPr>
          <w:rFonts w:ascii="Verdana" w:hAnsi="Verdana"/>
          <w:color w:val="595959" w:themeColor="text1" w:themeTint="A6"/>
        </w:rPr>
        <w:t>) operations. This bean refers and makes use of Entity Data Objects (DO)</w:t>
      </w:r>
      <w:proofErr w:type="gramStart"/>
      <w:r w:rsidRPr="00605889">
        <w:rPr>
          <w:rFonts w:ascii="Verdana" w:hAnsi="Verdana"/>
          <w:color w:val="595959" w:themeColor="text1" w:themeTint="A6"/>
        </w:rPr>
        <w:t>,  entity</w:t>
      </w:r>
      <w:proofErr w:type="gramEnd"/>
      <w:r w:rsidRPr="00605889">
        <w:rPr>
          <w:rFonts w:ascii="Verdana" w:hAnsi="Verdana"/>
          <w:color w:val="595959" w:themeColor="text1" w:themeTint="A6"/>
        </w:rPr>
        <w:t xml:space="preserve"> manager and JPA repository classes.</w:t>
      </w:r>
    </w:p>
    <w:p w:rsidR="00C107DC" w:rsidRPr="00605889" w:rsidRDefault="00C107DC" w:rsidP="00F07FE6">
      <w:pPr>
        <w:rPr>
          <w:rFonts w:ascii="Verdana" w:hAnsi="Verdana"/>
          <w:color w:val="595959" w:themeColor="text1" w:themeTint="A6"/>
        </w:rPr>
      </w:pPr>
      <w:r w:rsidRPr="00605889">
        <w:rPr>
          <w:rFonts w:ascii="Verdana" w:hAnsi="Verdana"/>
          <w:color w:val="595959" w:themeColor="text1" w:themeTint="A6"/>
        </w:rPr>
        <w:t>Component Bean primary have below methods</w:t>
      </w:r>
    </w:p>
    <w:p w:rsidR="00C107DC" w:rsidRPr="00605889" w:rsidRDefault="00C107DC" w:rsidP="00BB7469">
      <w:pPr>
        <w:ind w:left="720"/>
        <w:rPr>
          <w:rFonts w:ascii="Verdana" w:hAnsi="Verdana"/>
          <w:color w:val="595959" w:themeColor="text1" w:themeTint="A6"/>
        </w:rPr>
      </w:pPr>
      <w:proofErr w:type="gramStart"/>
      <w:r w:rsidRPr="00605889">
        <w:rPr>
          <w:rFonts w:ascii="Verdana" w:hAnsi="Verdana"/>
          <w:color w:val="595959" w:themeColor="text1" w:themeTint="A6"/>
        </w:rPr>
        <w:t>Persist(</w:t>
      </w:r>
      <w:proofErr w:type="gramEnd"/>
      <w:r w:rsidRPr="00605889">
        <w:rPr>
          <w:rFonts w:ascii="Verdana" w:hAnsi="Verdana"/>
          <w:color w:val="595959" w:themeColor="text1" w:themeTint="A6"/>
        </w:rPr>
        <w:t>) –This method is used to create a new record in a database entity.</w:t>
      </w:r>
    </w:p>
    <w:p w:rsidR="00C107DC" w:rsidRPr="00605889" w:rsidRDefault="00C107DC" w:rsidP="00BB7469">
      <w:pPr>
        <w:ind w:left="720"/>
        <w:rPr>
          <w:rFonts w:ascii="Verdana" w:hAnsi="Verdana"/>
          <w:color w:val="595959" w:themeColor="text1" w:themeTint="A6"/>
        </w:rPr>
      </w:pPr>
      <w:proofErr w:type="gramStart"/>
      <w:r w:rsidRPr="00605889">
        <w:rPr>
          <w:rFonts w:ascii="Verdana" w:hAnsi="Verdana"/>
          <w:color w:val="595959" w:themeColor="text1" w:themeTint="A6"/>
        </w:rPr>
        <w:t>merge(</w:t>
      </w:r>
      <w:proofErr w:type="gramEnd"/>
      <w:r w:rsidRPr="00605889">
        <w:rPr>
          <w:rFonts w:ascii="Verdana" w:hAnsi="Verdana"/>
          <w:color w:val="595959" w:themeColor="text1" w:themeTint="A6"/>
        </w:rPr>
        <w:t>) –This method is used to update existing record in a database entity based on primary key.</w:t>
      </w:r>
    </w:p>
    <w:p w:rsidR="00C107DC" w:rsidRPr="00605889" w:rsidRDefault="00C107DC" w:rsidP="00BB7469">
      <w:pPr>
        <w:ind w:left="720"/>
        <w:rPr>
          <w:rFonts w:ascii="Verdana" w:hAnsi="Verdana"/>
          <w:color w:val="595959" w:themeColor="text1" w:themeTint="A6"/>
        </w:rPr>
      </w:pPr>
      <w:proofErr w:type="spellStart"/>
      <w:proofErr w:type="gramStart"/>
      <w:r w:rsidRPr="00605889">
        <w:rPr>
          <w:rFonts w:ascii="Verdana" w:hAnsi="Verdana"/>
          <w:color w:val="595959" w:themeColor="text1" w:themeTint="A6"/>
        </w:rPr>
        <w:t>findById</w:t>
      </w:r>
      <w:proofErr w:type="spellEnd"/>
      <w:r w:rsidRPr="00605889">
        <w:rPr>
          <w:rFonts w:ascii="Verdana" w:hAnsi="Verdana"/>
          <w:color w:val="595959" w:themeColor="text1" w:themeTint="A6"/>
        </w:rPr>
        <w:t>(</w:t>
      </w:r>
      <w:proofErr w:type="gramEnd"/>
      <w:r w:rsidRPr="00605889">
        <w:rPr>
          <w:rFonts w:ascii="Verdana" w:hAnsi="Verdana"/>
          <w:color w:val="595959" w:themeColor="text1" w:themeTint="A6"/>
        </w:rPr>
        <w:t>) –This method is used to retrieve existing record in a database based on primary key.</w:t>
      </w:r>
    </w:p>
    <w:p w:rsidR="00C107DC" w:rsidRPr="00605889" w:rsidRDefault="00C107DC" w:rsidP="00BB7469">
      <w:pPr>
        <w:ind w:left="720"/>
        <w:rPr>
          <w:rFonts w:ascii="Verdana" w:hAnsi="Verdana"/>
          <w:color w:val="595959" w:themeColor="text1" w:themeTint="A6"/>
        </w:rPr>
      </w:pPr>
      <w:proofErr w:type="spellStart"/>
      <w:proofErr w:type="gramStart"/>
      <w:r w:rsidRPr="00605889">
        <w:rPr>
          <w:rFonts w:ascii="Verdana" w:hAnsi="Verdana"/>
          <w:color w:val="595959" w:themeColor="text1" w:themeTint="A6"/>
        </w:rPr>
        <w:t>findByBusinessKey</w:t>
      </w:r>
      <w:proofErr w:type="spellEnd"/>
      <w:r w:rsidRPr="00605889">
        <w:rPr>
          <w:rFonts w:ascii="Verdana" w:hAnsi="Verdana"/>
          <w:color w:val="595959" w:themeColor="text1" w:themeTint="A6"/>
        </w:rPr>
        <w:t>(</w:t>
      </w:r>
      <w:proofErr w:type="gramEnd"/>
      <w:r w:rsidRPr="00605889">
        <w:rPr>
          <w:rFonts w:ascii="Verdana" w:hAnsi="Verdana"/>
          <w:color w:val="595959" w:themeColor="text1" w:themeTint="A6"/>
        </w:rPr>
        <w:t xml:space="preserve">) – This method is used to search a database table based on business key </w:t>
      </w:r>
      <w:r w:rsidR="00817092" w:rsidRPr="00605889">
        <w:rPr>
          <w:rFonts w:ascii="Verdana" w:hAnsi="Verdana"/>
          <w:color w:val="595959" w:themeColor="text1" w:themeTint="A6"/>
        </w:rPr>
        <w:t>e.g.</w:t>
      </w:r>
      <w:r w:rsidRPr="00605889">
        <w:rPr>
          <w:rFonts w:ascii="Verdana" w:hAnsi="Verdana"/>
          <w:color w:val="595959" w:themeColor="text1" w:themeTint="A6"/>
        </w:rPr>
        <w:t xml:space="preserve"> </w:t>
      </w:r>
      <w:proofErr w:type="spellStart"/>
      <w:r w:rsidRPr="00605889">
        <w:rPr>
          <w:rFonts w:ascii="Verdana" w:hAnsi="Verdana"/>
          <w:color w:val="595959" w:themeColor="text1" w:themeTint="A6"/>
        </w:rPr>
        <w:t>firstname</w:t>
      </w:r>
      <w:proofErr w:type="spellEnd"/>
      <w:r w:rsidRPr="00605889">
        <w:rPr>
          <w:rFonts w:ascii="Verdana" w:hAnsi="Verdana"/>
          <w:color w:val="595959" w:themeColor="text1" w:themeTint="A6"/>
        </w:rPr>
        <w:t xml:space="preserve"> and </w:t>
      </w:r>
      <w:proofErr w:type="spellStart"/>
      <w:r w:rsidRPr="00605889">
        <w:rPr>
          <w:rFonts w:ascii="Verdana" w:hAnsi="Verdana"/>
          <w:color w:val="595959" w:themeColor="text1" w:themeTint="A6"/>
        </w:rPr>
        <w:t>lastName</w:t>
      </w:r>
      <w:proofErr w:type="spellEnd"/>
      <w:r w:rsidRPr="00605889">
        <w:rPr>
          <w:rFonts w:ascii="Verdana" w:hAnsi="Verdana"/>
          <w:color w:val="595959" w:themeColor="text1" w:themeTint="A6"/>
        </w:rPr>
        <w:t xml:space="preserve"> from Person table.</w:t>
      </w:r>
    </w:p>
    <w:p w:rsidR="002A7713" w:rsidRDefault="00B65682" w:rsidP="002B1C20">
      <w:pPr>
        <w:pStyle w:val="Heading3"/>
      </w:pPr>
      <w:bookmarkStart w:id="27" w:name="_Toc502161884"/>
      <w:bookmarkStart w:id="28" w:name="_Toc517042212"/>
      <w:r w:rsidRPr="002A7713">
        <w:t>Entity Data Object Classes</w:t>
      </w:r>
      <w:bookmarkEnd w:id="27"/>
      <w:bookmarkEnd w:id="28"/>
    </w:p>
    <w:p w:rsidR="00295405" w:rsidRPr="004E26E5" w:rsidRDefault="004E26E5" w:rsidP="00295405">
      <w:pPr>
        <w:rPr>
          <w:rFonts w:ascii="Verdana" w:hAnsi="Verdana"/>
          <w:color w:val="595959" w:themeColor="text1" w:themeTint="A6"/>
        </w:rPr>
      </w:pPr>
      <w:r w:rsidRPr="00605889">
        <w:rPr>
          <w:rFonts w:ascii="Verdana" w:hAnsi="Verdana"/>
          <w:color w:val="595959" w:themeColor="text1" w:themeTint="A6"/>
        </w:rPr>
        <w:t xml:space="preserve">The entity data objects are used by hibernate to map the DO to database entities. We have </w:t>
      </w:r>
      <w:proofErr w:type="gramStart"/>
      <w:r w:rsidRPr="00605889">
        <w:rPr>
          <w:rFonts w:ascii="Verdana" w:hAnsi="Verdana"/>
          <w:color w:val="595959" w:themeColor="text1" w:themeTint="A6"/>
        </w:rPr>
        <w:t>bifurcated</w:t>
      </w:r>
      <w:proofErr w:type="gramEnd"/>
      <w:r w:rsidRPr="00605889">
        <w:rPr>
          <w:rFonts w:ascii="Verdana" w:hAnsi="Verdana"/>
          <w:color w:val="595959" w:themeColor="text1" w:themeTint="A6"/>
        </w:rPr>
        <w:t xml:space="preserve"> the DOs in </w:t>
      </w:r>
      <w:proofErr w:type="spellStart"/>
      <w:r w:rsidRPr="00605889">
        <w:rPr>
          <w:rFonts w:ascii="Verdana" w:hAnsi="Verdana"/>
          <w:color w:val="595959" w:themeColor="text1" w:themeTint="A6"/>
        </w:rPr>
        <w:t>AbstractDO</w:t>
      </w:r>
      <w:proofErr w:type="spellEnd"/>
      <w:r w:rsidRPr="00605889">
        <w:rPr>
          <w:rFonts w:ascii="Verdana" w:hAnsi="Verdana"/>
          <w:color w:val="595959" w:themeColor="text1" w:themeTint="A6"/>
        </w:rPr>
        <w:t xml:space="preserve"> and Child DO</w:t>
      </w:r>
      <w:r>
        <w:rPr>
          <w:rFonts w:ascii="Verdana" w:hAnsi="Verdana"/>
          <w:color w:val="595959" w:themeColor="text1" w:themeTint="A6"/>
        </w:rPr>
        <w:t xml:space="preserve">. The Yugandhar Template will generate the </w:t>
      </w:r>
      <w:proofErr w:type="spellStart"/>
      <w:r>
        <w:rPr>
          <w:rFonts w:ascii="Verdana" w:hAnsi="Verdana"/>
          <w:color w:val="595959" w:themeColor="text1" w:themeTint="A6"/>
        </w:rPr>
        <w:t>AbstractDO</w:t>
      </w:r>
      <w:proofErr w:type="spellEnd"/>
      <w:r>
        <w:rPr>
          <w:rFonts w:ascii="Verdana" w:hAnsi="Verdana"/>
          <w:color w:val="595959" w:themeColor="text1" w:themeTint="A6"/>
        </w:rPr>
        <w:t xml:space="preserve"> and </w:t>
      </w:r>
      <w:proofErr w:type="spellStart"/>
      <w:r>
        <w:rPr>
          <w:rFonts w:ascii="Verdana" w:hAnsi="Verdana"/>
          <w:color w:val="595959" w:themeColor="text1" w:themeTint="A6"/>
        </w:rPr>
        <w:t>ChildDO</w:t>
      </w:r>
      <w:proofErr w:type="spellEnd"/>
      <w:r>
        <w:rPr>
          <w:rFonts w:ascii="Verdana" w:hAnsi="Verdana"/>
          <w:color w:val="595959" w:themeColor="text1" w:themeTint="A6"/>
        </w:rPr>
        <w:t xml:space="preserve"> and the thumb rule is that  </w:t>
      </w:r>
      <w:r w:rsidRPr="00605889">
        <w:rPr>
          <w:rFonts w:ascii="Verdana" w:hAnsi="Verdana"/>
          <w:color w:val="595959" w:themeColor="text1" w:themeTint="A6"/>
        </w:rPr>
        <w:t xml:space="preserve">the </w:t>
      </w:r>
      <w:r>
        <w:rPr>
          <w:rFonts w:ascii="Verdana" w:hAnsi="Verdana"/>
          <w:color w:val="595959" w:themeColor="text1" w:themeTint="A6"/>
        </w:rPr>
        <w:t xml:space="preserve">custom attributes and methods must to be added to Child DOs and Abstract DO be kept intact as generated by the template. This would keep the code clean and any further enhancement by Yugandhar team in the templates in future releases can be seamlessly incorporated in your code. </w:t>
      </w:r>
      <w:r w:rsidR="00490FDD" w:rsidRPr="00490FDD">
        <w:rPr>
          <w:rFonts w:ascii="Verdana" w:hAnsi="Verdana"/>
          <w:color w:val="595959" w:themeColor="text1" w:themeTint="A6"/>
        </w:rPr>
        <w:t>Please refer Development and Customization Guide to understand about making customization.</w:t>
      </w:r>
    </w:p>
    <w:p w:rsidR="00077C9A" w:rsidRPr="002B1C20" w:rsidRDefault="00077C9A" w:rsidP="002B1C20">
      <w:pPr>
        <w:pStyle w:val="Heading3"/>
      </w:pPr>
      <w:bookmarkStart w:id="29" w:name="_Toc502161885"/>
      <w:bookmarkStart w:id="30" w:name="_Toc517042213"/>
      <w:r w:rsidRPr="002B1C20">
        <w:t>Optimistic Lock</w:t>
      </w:r>
      <w:bookmarkEnd w:id="30"/>
    </w:p>
    <w:p w:rsidR="00077C9A" w:rsidRPr="00C91679" w:rsidRDefault="00077C9A" w:rsidP="00077C9A">
      <w:pPr>
        <w:rPr>
          <w:rFonts w:ascii="Verdana" w:hAnsi="Verdana"/>
          <w:color w:val="595959" w:themeColor="text1" w:themeTint="A6"/>
        </w:rPr>
      </w:pPr>
      <w:r w:rsidRPr="00C91679">
        <w:rPr>
          <w:rFonts w:ascii="Verdana" w:hAnsi="Verdana"/>
          <w:color w:val="595959" w:themeColor="text1" w:themeTint="A6"/>
        </w:rPr>
        <w:t xml:space="preserve">To avoid concurrent update of the same record, MDM Hub use optimistic lock based on VERSION attribute of the database. </w:t>
      </w:r>
      <w:r w:rsidR="00257E48">
        <w:rPr>
          <w:rFonts w:ascii="Verdana" w:hAnsi="Verdana"/>
          <w:color w:val="595959" w:themeColor="text1" w:themeTint="A6"/>
        </w:rPr>
        <w:t xml:space="preserve">MDM </w:t>
      </w:r>
      <w:r w:rsidR="00233A10">
        <w:rPr>
          <w:rFonts w:ascii="Verdana" w:hAnsi="Verdana"/>
          <w:color w:val="595959" w:themeColor="text1" w:themeTint="A6"/>
        </w:rPr>
        <w:t>hub relies</w:t>
      </w:r>
      <w:r w:rsidR="00257E48">
        <w:rPr>
          <w:rFonts w:ascii="Verdana" w:hAnsi="Verdana"/>
          <w:color w:val="595959" w:themeColor="text1" w:themeTint="A6"/>
        </w:rPr>
        <w:t xml:space="preserve"> heavily on Hibernate Optimistic lock feature. </w:t>
      </w:r>
    </w:p>
    <w:p w:rsidR="002A7713" w:rsidRPr="002B1C20" w:rsidRDefault="00B65682" w:rsidP="002B1C20">
      <w:pPr>
        <w:pStyle w:val="Heading3"/>
      </w:pPr>
      <w:bookmarkStart w:id="31" w:name="_Toc517042214"/>
      <w:r w:rsidRPr="002B1C20">
        <w:t>JPA Repository Class</w:t>
      </w:r>
      <w:bookmarkEnd w:id="29"/>
      <w:bookmarkEnd w:id="31"/>
      <w:r w:rsidRPr="002B1C20">
        <w:t xml:space="preserve"> </w:t>
      </w:r>
    </w:p>
    <w:p w:rsidR="00AA6471" w:rsidRPr="00605889" w:rsidRDefault="00676CC1" w:rsidP="00AA6471">
      <w:pPr>
        <w:rPr>
          <w:rFonts w:ascii="Verdana" w:hAnsi="Verdana"/>
          <w:color w:val="595959" w:themeColor="text1" w:themeTint="A6"/>
        </w:rPr>
      </w:pPr>
      <w:r w:rsidRPr="00605889">
        <w:rPr>
          <w:rFonts w:ascii="Verdana" w:hAnsi="Verdana"/>
          <w:color w:val="595959" w:themeColor="text1" w:themeTint="A6"/>
        </w:rPr>
        <w:t xml:space="preserve">The JPA repository is implementation of </w:t>
      </w:r>
      <w:proofErr w:type="spellStart"/>
      <w:r w:rsidRPr="00605889">
        <w:rPr>
          <w:rFonts w:ascii="Verdana" w:hAnsi="Verdana"/>
          <w:color w:val="595959" w:themeColor="text1" w:themeTint="A6"/>
        </w:rPr>
        <w:t>org.springframework.data.jpa.repository.JpaRepository</w:t>
      </w:r>
      <w:proofErr w:type="spellEnd"/>
      <w:r w:rsidRPr="00605889">
        <w:rPr>
          <w:rFonts w:ascii="Verdana" w:hAnsi="Verdana"/>
          <w:color w:val="595959" w:themeColor="text1" w:themeTint="A6"/>
        </w:rPr>
        <w:t xml:space="preserve"> interface used primarily to search the data from the </w:t>
      </w:r>
      <w:r w:rsidR="00833262" w:rsidRPr="00605889">
        <w:rPr>
          <w:rFonts w:ascii="Verdana" w:hAnsi="Verdana"/>
          <w:color w:val="595959" w:themeColor="text1" w:themeTint="A6"/>
        </w:rPr>
        <w:t>single database</w:t>
      </w:r>
      <w:r w:rsidRPr="00605889">
        <w:rPr>
          <w:rFonts w:ascii="Verdana" w:hAnsi="Verdana"/>
          <w:color w:val="595959" w:themeColor="text1" w:themeTint="A6"/>
        </w:rPr>
        <w:t xml:space="preserve"> based business keys.</w:t>
      </w:r>
      <w:r w:rsidR="00833262" w:rsidRPr="00605889">
        <w:rPr>
          <w:rFonts w:ascii="Verdana" w:hAnsi="Verdana"/>
          <w:color w:val="595959" w:themeColor="text1" w:themeTint="A6"/>
        </w:rPr>
        <w:t xml:space="preserve"> </w:t>
      </w:r>
    </w:p>
    <w:p w:rsidR="00464703" w:rsidRPr="002B1C20" w:rsidRDefault="00464703" w:rsidP="002B1C20">
      <w:pPr>
        <w:pStyle w:val="Heading3"/>
      </w:pPr>
      <w:bookmarkStart w:id="32" w:name="_Toc502161886"/>
      <w:bookmarkStart w:id="33" w:name="_Toc517042215"/>
      <w:proofErr w:type="spellStart"/>
      <w:r w:rsidRPr="002B1C20">
        <w:t>ComponentRule</w:t>
      </w:r>
      <w:proofErr w:type="spellEnd"/>
      <w:r w:rsidRPr="002B1C20">
        <w:t xml:space="preserve"> class</w:t>
      </w:r>
      <w:bookmarkEnd w:id="32"/>
      <w:bookmarkEnd w:id="33"/>
    </w:p>
    <w:p w:rsidR="00C107DC" w:rsidRPr="00605889" w:rsidRDefault="00C107DC" w:rsidP="00C107DC">
      <w:pPr>
        <w:rPr>
          <w:rFonts w:ascii="Verdana" w:hAnsi="Verdana"/>
          <w:color w:val="595959" w:themeColor="text1" w:themeTint="A6"/>
        </w:rPr>
      </w:pPr>
      <w:r w:rsidRPr="00605889">
        <w:rPr>
          <w:rFonts w:ascii="Verdana" w:hAnsi="Verdana"/>
          <w:color w:val="595959" w:themeColor="text1" w:themeTint="A6"/>
        </w:rPr>
        <w:t>The component rule class used to write the business rules for a specific entity transaction</w:t>
      </w:r>
      <w:r w:rsidR="00572DEB" w:rsidRPr="00605889">
        <w:rPr>
          <w:rFonts w:ascii="Verdana" w:hAnsi="Verdana"/>
          <w:color w:val="595959" w:themeColor="text1" w:themeTint="A6"/>
        </w:rPr>
        <w:t xml:space="preserve"> based on the method from component bean is invoked</w:t>
      </w:r>
      <w:r w:rsidRPr="00605889">
        <w:rPr>
          <w:rFonts w:ascii="Verdana" w:hAnsi="Verdana"/>
          <w:color w:val="595959" w:themeColor="text1" w:themeTint="A6"/>
        </w:rPr>
        <w:t>. The entity transaction can have rules. The business rules are defined at below levels based on the transaction</w:t>
      </w:r>
    </w:p>
    <w:p w:rsidR="00C107DC" w:rsidRPr="0067732B" w:rsidRDefault="00B15425" w:rsidP="0067732B">
      <w:pPr>
        <w:pStyle w:val="Heading4"/>
      </w:pPr>
      <w:r w:rsidRPr="0067732B">
        <w:t xml:space="preserve">Rule cross points for </w:t>
      </w:r>
      <w:proofErr w:type="gramStart"/>
      <w:r w:rsidR="00C107DC" w:rsidRPr="0067732B">
        <w:t>Persist</w:t>
      </w:r>
      <w:r w:rsidRPr="0067732B">
        <w:t>(</w:t>
      </w:r>
      <w:proofErr w:type="gramEnd"/>
      <w:r w:rsidRPr="0067732B">
        <w:t>) method</w:t>
      </w:r>
      <w:r w:rsidR="00C107DC" w:rsidRPr="0067732B">
        <w:t>:</w:t>
      </w:r>
    </w:p>
    <w:p w:rsidR="00C107DC" w:rsidRPr="00605889" w:rsidRDefault="00C107DC" w:rsidP="0067732B">
      <w:pPr>
        <w:rPr>
          <w:rFonts w:ascii="Verdana" w:hAnsi="Verdana"/>
          <w:color w:val="595959" w:themeColor="text1" w:themeTint="A6"/>
        </w:rPr>
      </w:pPr>
      <w:proofErr w:type="spellStart"/>
      <w:proofErr w:type="gramStart"/>
      <w:r w:rsidRPr="00605889">
        <w:rPr>
          <w:rFonts w:ascii="Verdana" w:hAnsi="Verdana"/>
          <w:color w:val="595959" w:themeColor="text1" w:themeTint="A6"/>
        </w:rPr>
        <w:t>prevalidatePersit</w:t>
      </w:r>
      <w:proofErr w:type="spellEnd"/>
      <w:proofErr w:type="gramEnd"/>
    </w:p>
    <w:p w:rsidR="00C107DC" w:rsidRPr="00605889" w:rsidRDefault="00C107DC" w:rsidP="0067732B">
      <w:pPr>
        <w:rPr>
          <w:rFonts w:ascii="Verdana" w:hAnsi="Verdana"/>
          <w:color w:val="595959" w:themeColor="text1" w:themeTint="A6"/>
        </w:rPr>
      </w:pPr>
      <w:proofErr w:type="spellStart"/>
      <w:proofErr w:type="gramStart"/>
      <w:r w:rsidRPr="00605889">
        <w:rPr>
          <w:rFonts w:ascii="Verdana" w:hAnsi="Verdana"/>
          <w:color w:val="595959" w:themeColor="text1" w:themeTint="A6"/>
        </w:rPr>
        <w:t>preExecutePersist</w:t>
      </w:r>
      <w:proofErr w:type="spellEnd"/>
      <w:proofErr w:type="gramEnd"/>
    </w:p>
    <w:p w:rsidR="00C107DC" w:rsidRPr="00605889" w:rsidRDefault="00C107DC" w:rsidP="0067732B">
      <w:pPr>
        <w:rPr>
          <w:rFonts w:ascii="Verdana" w:hAnsi="Verdana"/>
          <w:color w:val="595959" w:themeColor="text1" w:themeTint="A6"/>
        </w:rPr>
      </w:pPr>
      <w:proofErr w:type="spellStart"/>
      <w:proofErr w:type="gramStart"/>
      <w:r w:rsidRPr="00605889">
        <w:rPr>
          <w:rFonts w:ascii="Verdana" w:hAnsi="Verdana"/>
          <w:color w:val="595959" w:themeColor="text1" w:themeTint="A6"/>
        </w:rPr>
        <w:t>postExecutePersit</w:t>
      </w:r>
      <w:proofErr w:type="spellEnd"/>
      <w:proofErr w:type="gramEnd"/>
    </w:p>
    <w:p w:rsidR="00C107DC" w:rsidRDefault="00C107DC" w:rsidP="00572DEB">
      <w:pPr>
        <w:ind w:left="720"/>
      </w:pPr>
      <w:r>
        <w:tab/>
      </w:r>
    </w:p>
    <w:p w:rsidR="00C107DC" w:rsidRPr="0067732B" w:rsidRDefault="00B15425" w:rsidP="0067732B">
      <w:pPr>
        <w:pStyle w:val="Heading4"/>
      </w:pPr>
      <w:r w:rsidRPr="0067732B">
        <w:t xml:space="preserve">Rule cross points for </w:t>
      </w:r>
      <w:proofErr w:type="gramStart"/>
      <w:r w:rsidR="00C107DC" w:rsidRPr="0067732B">
        <w:t>Merge</w:t>
      </w:r>
      <w:r w:rsidRPr="0067732B">
        <w:t>(</w:t>
      </w:r>
      <w:proofErr w:type="gramEnd"/>
      <w:r w:rsidRPr="0067732B">
        <w:t>) method</w:t>
      </w:r>
      <w:r w:rsidR="00C107DC" w:rsidRPr="0067732B">
        <w:tab/>
      </w:r>
    </w:p>
    <w:p w:rsidR="00C107DC" w:rsidRPr="00605889" w:rsidRDefault="00C107DC" w:rsidP="0067732B">
      <w:pPr>
        <w:rPr>
          <w:rFonts w:ascii="Verdana" w:hAnsi="Verdana"/>
          <w:color w:val="595959" w:themeColor="text1" w:themeTint="A6"/>
        </w:rPr>
      </w:pPr>
      <w:proofErr w:type="spellStart"/>
      <w:r w:rsidRPr="00605889">
        <w:rPr>
          <w:rFonts w:ascii="Verdana" w:hAnsi="Verdana"/>
          <w:color w:val="595959" w:themeColor="text1" w:themeTint="A6"/>
        </w:rPr>
        <w:t>PrevalidateMerge</w:t>
      </w:r>
      <w:proofErr w:type="spellEnd"/>
    </w:p>
    <w:p w:rsidR="00C107DC" w:rsidRPr="00605889" w:rsidRDefault="00C107DC" w:rsidP="0067732B">
      <w:pPr>
        <w:rPr>
          <w:rFonts w:ascii="Verdana" w:hAnsi="Verdana"/>
          <w:color w:val="595959" w:themeColor="text1" w:themeTint="A6"/>
        </w:rPr>
      </w:pPr>
      <w:proofErr w:type="spellStart"/>
      <w:proofErr w:type="gramStart"/>
      <w:r w:rsidRPr="00605889">
        <w:rPr>
          <w:rFonts w:ascii="Verdana" w:hAnsi="Verdana"/>
          <w:color w:val="595959" w:themeColor="text1" w:themeTint="A6"/>
        </w:rPr>
        <w:t>preExecuteMerge</w:t>
      </w:r>
      <w:proofErr w:type="spellEnd"/>
      <w:proofErr w:type="gramEnd"/>
    </w:p>
    <w:p w:rsidR="00C107DC" w:rsidRPr="00605889" w:rsidRDefault="00C107DC" w:rsidP="0067732B">
      <w:pPr>
        <w:rPr>
          <w:rFonts w:ascii="Verdana" w:hAnsi="Verdana"/>
          <w:color w:val="595959" w:themeColor="text1" w:themeTint="A6"/>
        </w:rPr>
      </w:pPr>
      <w:proofErr w:type="spellStart"/>
      <w:proofErr w:type="gramStart"/>
      <w:r w:rsidRPr="00605889">
        <w:rPr>
          <w:rFonts w:ascii="Verdana" w:hAnsi="Verdana"/>
          <w:color w:val="595959" w:themeColor="text1" w:themeTint="A6"/>
        </w:rPr>
        <w:t>postExecuteMerge</w:t>
      </w:r>
      <w:proofErr w:type="spellEnd"/>
      <w:proofErr w:type="gramEnd"/>
    </w:p>
    <w:p w:rsidR="00C107DC" w:rsidRDefault="00C107DC" w:rsidP="00572DEB">
      <w:pPr>
        <w:ind w:left="720"/>
      </w:pPr>
      <w:r>
        <w:tab/>
      </w:r>
    </w:p>
    <w:p w:rsidR="00C107DC" w:rsidRPr="0067732B" w:rsidRDefault="00B15425" w:rsidP="0067732B">
      <w:pPr>
        <w:pStyle w:val="Heading4"/>
      </w:pPr>
      <w:r w:rsidRPr="0067732B">
        <w:t xml:space="preserve">Rule cross points for </w:t>
      </w:r>
      <w:proofErr w:type="spellStart"/>
      <w:proofErr w:type="gramStart"/>
      <w:r w:rsidR="00C107DC" w:rsidRPr="0067732B">
        <w:t>FindById</w:t>
      </w:r>
      <w:proofErr w:type="spellEnd"/>
      <w:r w:rsidR="00572DEB" w:rsidRPr="0067732B">
        <w:t>(</w:t>
      </w:r>
      <w:proofErr w:type="gramEnd"/>
      <w:r w:rsidR="00572DEB" w:rsidRPr="0067732B">
        <w:t>)</w:t>
      </w:r>
      <w:r w:rsidR="00C107DC" w:rsidRPr="0067732B">
        <w:tab/>
      </w:r>
    </w:p>
    <w:p w:rsidR="00C107DC" w:rsidRPr="00605889" w:rsidRDefault="00C107DC" w:rsidP="0067732B">
      <w:pPr>
        <w:rPr>
          <w:rFonts w:ascii="Verdana" w:hAnsi="Verdana"/>
          <w:color w:val="595959" w:themeColor="text1" w:themeTint="A6"/>
        </w:rPr>
      </w:pPr>
      <w:proofErr w:type="spellStart"/>
      <w:proofErr w:type="gramStart"/>
      <w:r w:rsidRPr="00605889">
        <w:rPr>
          <w:rFonts w:ascii="Verdana" w:hAnsi="Verdana"/>
          <w:color w:val="595959" w:themeColor="text1" w:themeTint="A6"/>
        </w:rPr>
        <w:t>postExecuteFindById</w:t>
      </w:r>
      <w:proofErr w:type="spellEnd"/>
      <w:proofErr w:type="gramEnd"/>
    </w:p>
    <w:p w:rsidR="00C107DC" w:rsidRPr="00605889" w:rsidRDefault="00C107DC" w:rsidP="0067732B">
      <w:pPr>
        <w:rPr>
          <w:rFonts w:ascii="Verdana" w:hAnsi="Verdana"/>
          <w:color w:val="595959" w:themeColor="text1" w:themeTint="A6"/>
        </w:rPr>
      </w:pPr>
      <w:proofErr w:type="spellStart"/>
      <w:proofErr w:type="gramStart"/>
      <w:r w:rsidRPr="00605889">
        <w:rPr>
          <w:rFonts w:ascii="Verdana" w:hAnsi="Verdana"/>
          <w:color w:val="595959" w:themeColor="text1" w:themeTint="A6"/>
        </w:rPr>
        <w:t>prevalidateFindById</w:t>
      </w:r>
      <w:proofErr w:type="spellEnd"/>
      <w:proofErr w:type="gramEnd"/>
    </w:p>
    <w:p w:rsidR="00C107DC" w:rsidRDefault="00C107DC" w:rsidP="00C107DC"/>
    <w:p w:rsidR="00C107DC" w:rsidRPr="0067732B" w:rsidRDefault="00572DEB" w:rsidP="0067732B">
      <w:pPr>
        <w:pStyle w:val="Heading4"/>
        <w:rPr>
          <w:b w:val="0"/>
        </w:rPr>
      </w:pPr>
      <w:r w:rsidRPr="0067732B">
        <w:t xml:space="preserve">Rule cross points for </w:t>
      </w:r>
      <w:proofErr w:type="spellStart"/>
      <w:proofErr w:type="gramStart"/>
      <w:r w:rsidR="00C107DC" w:rsidRPr="0067732B">
        <w:t>FindByBusinessKey</w:t>
      </w:r>
      <w:proofErr w:type="spellEnd"/>
      <w:r w:rsidRPr="0067732B">
        <w:t>(</w:t>
      </w:r>
      <w:proofErr w:type="gramEnd"/>
      <w:r w:rsidRPr="0067732B">
        <w:t>) method</w:t>
      </w:r>
      <w:r w:rsidR="00C107DC" w:rsidRPr="0067732B">
        <w:tab/>
      </w:r>
    </w:p>
    <w:p w:rsidR="00C107DC" w:rsidRPr="00605889" w:rsidRDefault="00C107DC" w:rsidP="00C107DC">
      <w:pPr>
        <w:rPr>
          <w:rFonts w:ascii="Verdana" w:hAnsi="Verdana"/>
          <w:color w:val="595959" w:themeColor="text1" w:themeTint="A6"/>
        </w:rPr>
      </w:pPr>
      <w:proofErr w:type="spellStart"/>
      <w:proofErr w:type="gramStart"/>
      <w:r w:rsidRPr="00605889">
        <w:rPr>
          <w:rFonts w:ascii="Verdana" w:hAnsi="Verdana"/>
          <w:color w:val="595959" w:themeColor="text1" w:themeTint="A6"/>
        </w:rPr>
        <w:t>postExecuteFindByBusinessKey</w:t>
      </w:r>
      <w:proofErr w:type="spellEnd"/>
      <w:proofErr w:type="gramEnd"/>
    </w:p>
    <w:p w:rsidR="00C107DC" w:rsidRPr="00605889" w:rsidRDefault="00C107DC" w:rsidP="00C107DC">
      <w:pPr>
        <w:rPr>
          <w:rFonts w:ascii="Verdana" w:hAnsi="Verdana"/>
          <w:color w:val="595959" w:themeColor="text1" w:themeTint="A6"/>
        </w:rPr>
      </w:pPr>
      <w:proofErr w:type="spellStart"/>
      <w:proofErr w:type="gramStart"/>
      <w:r w:rsidRPr="00605889">
        <w:rPr>
          <w:rFonts w:ascii="Verdana" w:hAnsi="Verdana"/>
          <w:color w:val="595959" w:themeColor="text1" w:themeTint="A6"/>
        </w:rPr>
        <w:t>prevalidateFindByBusinessKey</w:t>
      </w:r>
      <w:proofErr w:type="spellEnd"/>
      <w:proofErr w:type="gramEnd"/>
    </w:p>
    <w:p w:rsidR="00C107DC" w:rsidRDefault="00C107DC" w:rsidP="00C107DC"/>
    <w:p w:rsidR="0090282C" w:rsidRPr="00605889" w:rsidRDefault="0090282C" w:rsidP="00C107DC">
      <w:pPr>
        <w:rPr>
          <w:rFonts w:ascii="Verdana" w:hAnsi="Verdana"/>
          <w:color w:val="595959" w:themeColor="text1" w:themeTint="A6"/>
        </w:rPr>
      </w:pPr>
      <w:r w:rsidRPr="00605889">
        <w:rPr>
          <w:rFonts w:ascii="Verdana" w:hAnsi="Verdana"/>
          <w:color w:val="595959" w:themeColor="text1" w:themeTint="A6"/>
        </w:rPr>
        <w:t xml:space="preserve">This rule class is carved out separately so that the users make the changes in the rule class </w:t>
      </w:r>
      <w:r w:rsidR="00017ADF" w:rsidRPr="00605889">
        <w:rPr>
          <w:rFonts w:ascii="Verdana" w:hAnsi="Verdana"/>
          <w:color w:val="595959" w:themeColor="text1" w:themeTint="A6"/>
        </w:rPr>
        <w:t xml:space="preserve">using </w:t>
      </w:r>
      <w:proofErr w:type="spellStart"/>
      <w:r w:rsidR="00017ADF" w:rsidRPr="00605889">
        <w:rPr>
          <w:rFonts w:ascii="Verdana" w:hAnsi="Verdana"/>
          <w:color w:val="595959" w:themeColor="text1" w:themeTint="A6"/>
        </w:rPr>
        <w:t>aop</w:t>
      </w:r>
      <w:proofErr w:type="spellEnd"/>
      <w:r w:rsidR="00017ADF" w:rsidRPr="00605889">
        <w:rPr>
          <w:rFonts w:ascii="Verdana" w:hAnsi="Verdana"/>
          <w:color w:val="595959" w:themeColor="text1" w:themeTint="A6"/>
        </w:rPr>
        <w:t xml:space="preserve"> </w:t>
      </w:r>
      <w:r w:rsidRPr="00605889">
        <w:rPr>
          <w:rFonts w:ascii="Verdana" w:hAnsi="Verdana"/>
          <w:color w:val="595959" w:themeColor="text1" w:themeTint="A6"/>
        </w:rPr>
        <w:t>instead of the Component class itself. This way any future changes in the component class made by Yuga</w:t>
      </w:r>
      <w:r w:rsidR="0067732B">
        <w:rPr>
          <w:rFonts w:ascii="Verdana" w:hAnsi="Verdana"/>
          <w:color w:val="595959" w:themeColor="text1" w:themeTint="A6"/>
        </w:rPr>
        <w:t xml:space="preserve">ndhar Development Team will be isolated from </w:t>
      </w:r>
      <w:r w:rsidRPr="00605889">
        <w:rPr>
          <w:rFonts w:ascii="Verdana" w:hAnsi="Verdana"/>
          <w:color w:val="595959" w:themeColor="text1" w:themeTint="A6"/>
        </w:rPr>
        <w:t>the changes of users.</w:t>
      </w:r>
    </w:p>
    <w:p w:rsidR="002A7713" w:rsidRPr="002B1C20" w:rsidRDefault="002A7713" w:rsidP="002B1C20">
      <w:pPr>
        <w:pStyle w:val="Heading3"/>
      </w:pPr>
      <w:bookmarkStart w:id="34" w:name="_Toc502161887"/>
      <w:bookmarkStart w:id="35" w:name="_Toc517042216"/>
      <w:r w:rsidRPr="002B1C20">
        <w:t>JPA injected Entity Manager</w:t>
      </w:r>
      <w:bookmarkEnd w:id="34"/>
      <w:bookmarkEnd w:id="35"/>
    </w:p>
    <w:p w:rsidR="00A2712F" w:rsidRPr="00605889" w:rsidRDefault="004855FE" w:rsidP="009958F5">
      <w:pPr>
        <w:ind w:left="360"/>
        <w:rPr>
          <w:rFonts w:ascii="Verdana" w:hAnsi="Verdana"/>
          <w:color w:val="595959" w:themeColor="text1" w:themeTint="A6"/>
        </w:rPr>
      </w:pPr>
      <w:r w:rsidRPr="00605889">
        <w:rPr>
          <w:rFonts w:ascii="Verdana" w:hAnsi="Verdana"/>
          <w:color w:val="595959" w:themeColor="text1" w:themeTint="A6"/>
        </w:rPr>
        <w:t xml:space="preserve">This is the default </w:t>
      </w:r>
      <w:proofErr w:type="spellStart"/>
      <w:r w:rsidRPr="00605889">
        <w:rPr>
          <w:rFonts w:ascii="Verdana" w:hAnsi="Verdana"/>
          <w:color w:val="595959" w:themeColor="text1" w:themeTint="A6"/>
        </w:rPr>
        <w:t>PersistenceContext</w:t>
      </w:r>
      <w:proofErr w:type="spellEnd"/>
      <w:r w:rsidRPr="00605889">
        <w:rPr>
          <w:rFonts w:ascii="Verdana" w:hAnsi="Verdana"/>
          <w:color w:val="595959" w:themeColor="text1" w:themeTint="A6"/>
        </w:rPr>
        <w:t xml:space="preserve"> used by </w:t>
      </w:r>
      <w:proofErr w:type="gramStart"/>
      <w:r w:rsidRPr="00605889">
        <w:rPr>
          <w:rFonts w:ascii="Verdana" w:hAnsi="Verdana"/>
          <w:color w:val="595959" w:themeColor="text1" w:themeTint="A6"/>
        </w:rPr>
        <w:t>Spring</w:t>
      </w:r>
      <w:proofErr w:type="gramEnd"/>
      <w:r w:rsidRPr="00605889">
        <w:rPr>
          <w:rFonts w:ascii="Verdana" w:hAnsi="Verdana"/>
          <w:color w:val="595959" w:themeColor="text1" w:themeTint="A6"/>
        </w:rPr>
        <w:t xml:space="preserve"> framework to make database interactions. </w:t>
      </w:r>
    </w:p>
    <w:p w:rsidR="00766852" w:rsidRDefault="00766852" w:rsidP="009958F5">
      <w:pPr>
        <w:ind w:left="360"/>
      </w:pPr>
    </w:p>
    <w:p w:rsidR="00766852" w:rsidRDefault="000318F3" w:rsidP="0027707E">
      <w:pPr>
        <w:pStyle w:val="Heading1"/>
      </w:pPr>
      <w:bookmarkStart w:id="36" w:name="_Toc502161888"/>
      <w:bookmarkStart w:id="37" w:name="_Toc517042217"/>
      <w:r>
        <w:t>Yugandhar Data Model</w:t>
      </w:r>
      <w:bookmarkEnd w:id="36"/>
      <w:bookmarkEnd w:id="37"/>
    </w:p>
    <w:p w:rsidR="00766852" w:rsidRPr="00605889" w:rsidRDefault="00766852" w:rsidP="00766852">
      <w:pPr>
        <w:rPr>
          <w:rFonts w:ascii="Verdana" w:hAnsi="Verdana"/>
          <w:color w:val="595959" w:themeColor="text1" w:themeTint="A6"/>
        </w:rPr>
      </w:pPr>
      <w:r w:rsidRPr="00605889">
        <w:rPr>
          <w:rFonts w:ascii="Verdana" w:hAnsi="Verdana"/>
          <w:color w:val="595959" w:themeColor="text1" w:themeTint="A6"/>
        </w:rPr>
        <w:t>Yugandhar Open MDM Hub comes with predefined data model to store Legal entities of type Person and Corporation master data along with its Account, Address, Phone Number, Identifiers, Grouping, Vehicle, Preference, Property and party relationships etc.</w:t>
      </w:r>
    </w:p>
    <w:p w:rsidR="005953CD" w:rsidRPr="00605889" w:rsidRDefault="005953CD" w:rsidP="00766852">
      <w:pPr>
        <w:rPr>
          <w:rFonts w:ascii="Verdana" w:hAnsi="Verdana"/>
          <w:color w:val="595959" w:themeColor="text1" w:themeTint="A6"/>
        </w:rPr>
      </w:pPr>
      <w:r w:rsidRPr="00605889">
        <w:rPr>
          <w:rFonts w:ascii="Verdana" w:hAnsi="Verdana"/>
          <w:color w:val="595959" w:themeColor="text1" w:themeTint="A6"/>
        </w:rPr>
        <w:t>Refer the Database documentation to understand more</w:t>
      </w:r>
      <w:proofErr w:type="gramStart"/>
      <w:r w:rsidRPr="00605889">
        <w:rPr>
          <w:rFonts w:ascii="Verdana" w:hAnsi="Verdana"/>
          <w:color w:val="595959" w:themeColor="text1" w:themeTint="A6"/>
        </w:rPr>
        <w:t>..</w:t>
      </w:r>
      <w:proofErr w:type="gramEnd"/>
    </w:p>
    <w:p w:rsidR="00766852" w:rsidRDefault="004D3D5A" w:rsidP="006F5DC8">
      <w:pPr>
        <w:pStyle w:val="Heading1"/>
      </w:pPr>
      <w:bookmarkStart w:id="38" w:name="_Toc502161889"/>
      <w:bookmarkStart w:id="39" w:name="_Toc517042218"/>
      <w:r>
        <w:t>Subsystems</w:t>
      </w:r>
      <w:bookmarkEnd w:id="38"/>
      <w:bookmarkEnd w:id="39"/>
    </w:p>
    <w:p w:rsidR="004D3D5A" w:rsidRDefault="00832B88" w:rsidP="006F5DC8">
      <w:pPr>
        <w:pStyle w:val="Heading2"/>
      </w:pPr>
      <w:bookmarkStart w:id="40" w:name="_Toc502161890"/>
      <w:bookmarkStart w:id="41" w:name="_Toc517042219"/>
      <w:r w:rsidRPr="00832B88">
        <w:t>Validation and Business Rules</w:t>
      </w:r>
      <w:bookmarkEnd w:id="40"/>
      <w:bookmarkEnd w:id="41"/>
    </w:p>
    <w:p w:rsidR="008E38B8" w:rsidRPr="00605889" w:rsidRDefault="001D608B" w:rsidP="001D608B">
      <w:pPr>
        <w:rPr>
          <w:rFonts w:ascii="Verdana" w:hAnsi="Verdana"/>
          <w:color w:val="595959" w:themeColor="text1" w:themeTint="A6"/>
        </w:rPr>
      </w:pPr>
      <w:r w:rsidRPr="00605889">
        <w:rPr>
          <w:rFonts w:ascii="Verdana" w:hAnsi="Verdana"/>
          <w:color w:val="595959" w:themeColor="text1" w:themeTint="A6"/>
        </w:rPr>
        <w:t xml:space="preserve">Validation and Business rules are defined in Component rule classes. Yugandhar Open MDM Hub provides several Out of the Box (OOTB) business validations for Create, update, retrieve, find and search transactions of every entity. These rules are extendable and developer can write their own code directly in the rule class or can use Aspect Oriented programming (AOP) feature of </w:t>
      </w:r>
      <w:proofErr w:type="gramStart"/>
      <w:r w:rsidRPr="00605889">
        <w:rPr>
          <w:rFonts w:ascii="Verdana" w:hAnsi="Verdana"/>
          <w:color w:val="595959" w:themeColor="text1" w:themeTint="A6"/>
        </w:rPr>
        <w:t>Spring</w:t>
      </w:r>
      <w:proofErr w:type="gramEnd"/>
      <w:r w:rsidRPr="00605889">
        <w:rPr>
          <w:rFonts w:ascii="Verdana" w:hAnsi="Verdana"/>
          <w:color w:val="595959" w:themeColor="text1" w:themeTint="A6"/>
        </w:rPr>
        <w:t xml:space="preserve"> to add completely new logic or change the logic already written in OOTB </w:t>
      </w:r>
      <w:r w:rsidR="00D05AB4" w:rsidRPr="00605889">
        <w:rPr>
          <w:rFonts w:ascii="Verdana" w:hAnsi="Verdana"/>
          <w:color w:val="595959" w:themeColor="text1" w:themeTint="A6"/>
        </w:rPr>
        <w:t>code base</w:t>
      </w:r>
      <w:r w:rsidRPr="00605889">
        <w:rPr>
          <w:rFonts w:ascii="Verdana" w:hAnsi="Verdana"/>
          <w:color w:val="595959" w:themeColor="text1" w:themeTint="A6"/>
        </w:rPr>
        <w:t>.</w:t>
      </w:r>
      <w:r w:rsidR="008E38B8" w:rsidRPr="00605889">
        <w:rPr>
          <w:rFonts w:ascii="Verdana" w:hAnsi="Verdana"/>
          <w:color w:val="595959" w:themeColor="text1" w:themeTint="A6"/>
        </w:rPr>
        <w:t xml:space="preserve"> A sample rule override aspect </w:t>
      </w:r>
      <w:proofErr w:type="spellStart"/>
      <w:proofErr w:type="gramStart"/>
      <w:r w:rsidR="008E38B8" w:rsidRPr="00605889">
        <w:rPr>
          <w:rFonts w:ascii="Verdana" w:hAnsi="Verdana"/>
          <w:color w:val="595959" w:themeColor="text1" w:themeTint="A6"/>
        </w:rPr>
        <w:t>YugandharRuleOverrideAspect</w:t>
      </w:r>
      <w:proofErr w:type="spellEnd"/>
      <w:r w:rsidR="008E38B8" w:rsidRPr="00605889">
        <w:rPr>
          <w:rFonts w:ascii="Verdana" w:hAnsi="Verdana"/>
          <w:color w:val="595959" w:themeColor="text1" w:themeTint="A6"/>
        </w:rPr>
        <w:t xml:space="preserve">  is</w:t>
      </w:r>
      <w:proofErr w:type="gramEnd"/>
      <w:r w:rsidR="008E38B8" w:rsidRPr="00605889">
        <w:rPr>
          <w:rFonts w:ascii="Verdana" w:hAnsi="Verdana"/>
          <w:color w:val="595959" w:themeColor="text1" w:themeTint="A6"/>
        </w:rPr>
        <w:t xml:space="preserve"> provided in the package </w:t>
      </w:r>
      <w:proofErr w:type="spellStart"/>
      <w:r w:rsidR="008E38B8" w:rsidRPr="00605889">
        <w:rPr>
          <w:rFonts w:ascii="Verdana" w:hAnsi="Verdana"/>
          <w:color w:val="595959" w:themeColor="text1" w:themeTint="A6"/>
        </w:rPr>
        <w:t>com.yugandhar.common.aop.ruleoverride</w:t>
      </w:r>
      <w:proofErr w:type="spellEnd"/>
      <w:r w:rsidR="008E38B8" w:rsidRPr="00605889">
        <w:rPr>
          <w:rFonts w:ascii="Verdana" w:hAnsi="Verdana"/>
          <w:color w:val="595959" w:themeColor="text1" w:themeTint="A6"/>
        </w:rPr>
        <w:t xml:space="preserve">  along with code base</w:t>
      </w:r>
      <w:r w:rsidR="004A3DC8" w:rsidRPr="00605889">
        <w:rPr>
          <w:rFonts w:ascii="Verdana" w:hAnsi="Verdana"/>
          <w:color w:val="595959" w:themeColor="text1" w:themeTint="A6"/>
        </w:rPr>
        <w:t xml:space="preserve"> which have </w:t>
      </w:r>
      <w:proofErr w:type="spellStart"/>
      <w:r w:rsidR="00BE1CDF" w:rsidRPr="00605889">
        <w:rPr>
          <w:rFonts w:ascii="Verdana" w:hAnsi="Verdana"/>
          <w:color w:val="595959" w:themeColor="text1" w:themeTint="A6"/>
        </w:rPr>
        <w:t>ProceedingJoinPoint</w:t>
      </w:r>
      <w:proofErr w:type="spellEnd"/>
      <w:r w:rsidR="004A3DC8" w:rsidRPr="00605889">
        <w:rPr>
          <w:rFonts w:ascii="Verdana" w:hAnsi="Verdana"/>
          <w:color w:val="595959" w:themeColor="text1" w:themeTint="A6"/>
        </w:rPr>
        <w:t xml:space="preserve"> on the </w:t>
      </w:r>
      <w:proofErr w:type="spellStart"/>
      <w:r w:rsidR="004A3DC8" w:rsidRPr="00605889">
        <w:rPr>
          <w:rFonts w:ascii="Verdana" w:hAnsi="Verdana"/>
          <w:color w:val="595959" w:themeColor="text1" w:themeTint="A6"/>
        </w:rPr>
        <w:t>preExecuteLegalentityCompMerge</w:t>
      </w:r>
      <w:proofErr w:type="spellEnd"/>
      <w:r w:rsidR="004A3DC8" w:rsidRPr="00605889">
        <w:rPr>
          <w:rFonts w:ascii="Verdana" w:hAnsi="Verdana"/>
          <w:color w:val="595959" w:themeColor="text1" w:themeTint="A6"/>
        </w:rPr>
        <w:t xml:space="preserve"> method of </w:t>
      </w:r>
      <w:proofErr w:type="spellStart"/>
      <w:r w:rsidR="004A3DC8" w:rsidRPr="00605889">
        <w:rPr>
          <w:rFonts w:ascii="Verdana" w:hAnsi="Verdana"/>
          <w:color w:val="595959" w:themeColor="text1" w:themeTint="A6"/>
        </w:rPr>
        <w:t>com.yugandhar.mdm.corecomponent.LegalentityComponentRule</w:t>
      </w:r>
      <w:proofErr w:type="spellEnd"/>
      <w:r w:rsidR="000F2C23" w:rsidRPr="00605889">
        <w:rPr>
          <w:rFonts w:ascii="Verdana" w:hAnsi="Verdana"/>
          <w:color w:val="595959" w:themeColor="text1" w:themeTint="A6"/>
        </w:rPr>
        <w:t xml:space="preserve"> class. </w:t>
      </w:r>
    </w:p>
    <w:p w:rsidR="000F2C23" w:rsidRPr="00605889" w:rsidRDefault="000F2C23" w:rsidP="001D608B">
      <w:pPr>
        <w:rPr>
          <w:rFonts w:ascii="Verdana" w:hAnsi="Verdana"/>
          <w:color w:val="595959" w:themeColor="text1" w:themeTint="A6"/>
        </w:rPr>
      </w:pPr>
      <w:r w:rsidRPr="00605889">
        <w:rPr>
          <w:rFonts w:ascii="Verdana" w:hAnsi="Verdana"/>
          <w:color w:val="595959" w:themeColor="text1" w:themeTint="A6"/>
        </w:rPr>
        <w:t xml:space="preserve">Refer Spring Documentation for detailed understanding of AOP </w:t>
      </w:r>
    </w:p>
    <w:p w:rsidR="00832B88" w:rsidRPr="006F5DC8" w:rsidRDefault="00832B88" w:rsidP="006F5DC8">
      <w:pPr>
        <w:pStyle w:val="Heading2"/>
      </w:pPr>
      <w:bookmarkStart w:id="42" w:name="_Toc502161891"/>
      <w:bookmarkStart w:id="43" w:name="_Toc517042220"/>
      <w:r w:rsidRPr="006F5DC8">
        <w:t>Cache</w:t>
      </w:r>
      <w:bookmarkEnd w:id="42"/>
      <w:bookmarkEnd w:id="43"/>
    </w:p>
    <w:p w:rsidR="0059610E" w:rsidRPr="00605889" w:rsidRDefault="00A93B5D" w:rsidP="0059610E">
      <w:pPr>
        <w:rPr>
          <w:rFonts w:ascii="Verdana" w:hAnsi="Verdana"/>
          <w:color w:val="595959" w:themeColor="text1" w:themeTint="A6"/>
        </w:rPr>
      </w:pPr>
      <w:r w:rsidRPr="00605889">
        <w:rPr>
          <w:rFonts w:ascii="Verdana" w:hAnsi="Verdana"/>
          <w:color w:val="595959" w:themeColor="text1" w:themeTint="A6"/>
        </w:rPr>
        <w:t xml:space="preserve">Yugandhar Open MDM Hub cache the Reference Data values (List of values stored as key-value pairs) so to improve transaction response time. </w:t>
      </w:r>
      <w:r w:rsidR="002D180B" w:rsidRPr="00605889">
        <w:rPr>
          <w:rFonts w:ascii="Verdana" w:hAnsi="Verdana"/>
          <w:color w:val="595959" w:themeColor="text1" w:themeTint="A6"/>
        </w:rPr>
        <w:t xml:space="preserve">It uses </w:t>
      </w:r>
      <w:proofErr w:type="spellStart"/>
      <w:r w:rsidR="002D180B" w:rsidRPr="00605889">
        <w:rPr>
          <w:rFonts w:ascii="Verdana" w:hAnsi="Verdana"/>
          <w:color w:val="595959" w:themeColor="text1" w:themeTint="A6"/>
        </w:rPr>
        <w:t>ehcahce</w:t>
      </w:r>
      <w:proofErr w:type="spellEnd"/>
      <w:r w:rsidR="002D180B" w:rsidRPr="00605889">
        <w:rPr>
          <w:rFonts w:ascii="Verdana" w:hAnsi="Verdana"/>
          <w:color w:val="595959" w:themeColor="text1" w:themeTint="A6"/>
        </w:rPr>
        <w:t xml:space="preserve"> as </w:t>
      </w:r>
      <w:proofErr w:type="spellStart"/>
      <w:r w:rsidR="002D180B" w:rsidRPr="00605889">
        <w:rPr>
          <w:rFonts w:ascii="Verdana" w:hAnsi="Verdana"/>
          <w:color w:val="595959" w:themeColor="text1" w:themeTint="A6"/>
        </w:rPr>
        <w:t>ehcache</w:t>
      </w:r>
      <w:proofErr w:type="spellEnd"/>
      <w:r w:rsidR="002D180B" w:rsidRPr="00605889">
        <w:rPr>
          <w:rFonts w:ascii="Verdana" w:hAnsi="Verdana"/>
          <w:color w:val="595959" w:themeColor="text1" w:themeTint="A6"/>
        </w:rPr>
        <w:t xml:space="preserve"> is an open source, standards-based cache that boosts performance, offloads your database, and simplifies scalability. It's the most widely-used Java-based cache because it's robust, proven, full-featured, and integrates with other popular libraries and frameworks.</w:t>
      </w:r>
      <w:r w:rsidR="00984583" w:rsidRPr="00605889">
        <w:rPr>
          <w:rFonts w:ascii="Verdana" w:hAnsi="Verdana"/>
          <w:color w:val="595959" w:themeColor="text1" w:themeTint="A6"/>
        </w:rPr>
        <w:t xml:space="preserve"> The </w:t>
      </w:r>
      <w:proofErr w:type="spellStart"/>
      <w:r w:rsidR="00984583" w:rsidRPr="00605889">
        <w:rPr>
          <w:rFonts w:ascii="Verdana" w:hAnsi="Verdana"/>
          <w:color w:val="595959" w:themeColor="text1" w:themeTint="A6"/>
        </w:rPr>
        <w:t>ehcache</w:t>
      </w:r>
      <w:proofErr w:type="spellEnd"/>
      <w:r w:rsidR="00984583" w:rsidRPr="00605889">
        <w:rPr>
          <w:rFonts w:ascii="Verdana" w:hAnsi="Verdana"/>
          <w:color w:val="595959" w:themeColor="text1" w:themeTint="A6"/>
        </w:rPr>
        <w:t xml:space="preserve"> configuration file is kept in /</w:t>
      </w:r>
      <w:proofErr w:type="spellStart"/>
      <w:r w:rsidR="00984583" w:rsidRPr="00605889">
        <w:rPr>
          <w:rFonts w:ascii="Verdana" w:hAnsi="Verdana"/>
          <w:color w:val="595959" w:themeColor="text1" w:themeTint="A6"/>
        </w:rPr>
        <w:t>src</w:t>
      </w:r>
      <w:proofErr w:type="spellEnd"/>
      <w:r w:rsidR="00984583" w:rsidRPr="00605889">
        <w:rPr>
          <w:rFonts w:ascii="Verdana" w:hAnsi="Verdana"/>
          <w:color w:val="595959" w:themeColor="text1" w:themeTint="A6"/>
        </w:rPr>
        <w:t xml:space="preserve">/main/resources/ehcache.xml of the </w:t>
      </w:r>
      <w:proofErr w:type="spellStart"/>
      <w:r w:rsidR="00984583" w:rsidRPr="00605889">
        <w:rPr>
          <w:rFonts w:ascii="Verdana" w:hAnsi="Verdana"/>
          <w:color w:val="595959" w:themeColor="text1" w:themeTint="A6"/>
        </w:rPr>
        <w:t>YugandharBootProject</w:t>
      </w:r>
      <w:proofErr w:type="spellEnd"/>
      <w:r w:rsidR="00984583" w:rsidRPr="00605889">
        <w:rPr>
          <w:rFonts w:ascii="Verdana" w:hAnsi="Verdana"/>
          <w:color w:val="595959" w:themeColor="text1" w:themeTint="A6"/>
        </w:rPr>
        <w:t xml:space="preserve"> of the code base. The default </w:t>
      </w:r>
      <w:proofErr w:type="spellStart"/>
      <w:r w:rsidR="00984583" w:rsidRPr="00605889">
        <w:rPr>
          <w:rFonts w:ascii="Verdana" w:hAnsi="Verdana"/>
          <w:color w:val="595959" w:themeColor="text1" w:themeTint="A6"/>
        </w:rPr>
        <w:t>ehcache</w:t>
      </w:r>
      <w:proofErr w:type="spellEnd"/>
      <w:r w:rsidR="00984583" w:rsidRPr="00605889">
        <w:rPr>
          <w:rFonts w:ascii="Verdana" w:hAnsi="Verdana"/>
          <w:color w:val="595959" w:themeColor="text1" w:themeTint="A6"/>
        </w:rPr>
        <w:t xml:space="preserve"> expiry time is </w:t>
      </w:r>
      <w:r w:rsidR="00E83B63">
        <w:rPr>
          <w:rFonts w:ascii="Verdana" w:hAnsi="Verdana"/>
          <w:color w:val="595959" w:themeColor="text1" w:themeTint="A6"/>
        </w:rPr>
        <w:t>configured</w:t>
      </w:r>
      <w:r w:rsidR="00984583" w:rsidRPr="00605889">
        <w:rPr>
          <w:rFonts w:ascii="Verdana" w:hAnsi="Verdana"/>
          <w:color w:val="595959" w:themeColor="text1" w:themeTint="A6"/>
        </w:rPr>
        <w:t xml:space="preserve"> as </w:t>
      </w:r>
      <w:r w:rsidR="00E83B63" w:rsidRPr="00E83B63">
        <w:rPr>
          <w:rFonts w:ascii="Verdana" w:hAnsi="Verdana"/>
          <w:color w:val="595959" w:themeColor="text1" w:themeTint="A6"/>
        </w:rPr>
        <w:t>1296000</w:t>
      </w:r>
      <w:r w:rsidR="00E83B63">
        <w:rPr>
          <w:rFonts w:ascii="Consolas" w:hAnsi="Consolas" w:cs="Consolas"/>
          <w:color w:val="000000"/>
          <w:sz w:val="20"/>
          <w:szCs w:val="20"/>
        </w:rPr>
        <w:t xml:space="preserve"> </w:t>
      </w:r>
      <w:r w:rsidR="00984583" w:rsidRPr="00605889">
        <w:rPr>
          <w:rFonts w:ascii="Verdana" w:hAnsi="Verdana"/>
          <w:color w:val="595959" w:themeColor="text1" w:themeTint="A6"/>
        </w:rPr>
        <w:t xml:space="preserve">seconds (15 days) in the ehcache.xml configuration file. This </w:t>
      </w:r>
      <w:r w:rsidR="00491DFE" w:rsidRPr="00605889">
        <w:rPr>
          <w:rFonts w:ascii="Verdana" w:hAnsi="Verdana"/>
          <w:color w:val="595959" w:themeColor="text1" w:themeTint="A6"/>
        </w:rPr>
        <w:t>may</w:t>
      </w:r>
      <w:r w:rsidR="00984583" w:rsidRPr="00605889">
        <w:rPr>
          <w:rFonts w:ascii="Verdana" w:hAnsi="Verdana"/>
          <w:color w:val="595959" w:themeColor="text1" w:themeTint="A6"/>
        </w:rPr>
        <w:t xml:space="preserve"> be revisited as</w:t>
      </w:r>
      <w:r w:rsidR="00491DFE" w:rsidRPr="00605889">
        <w:rPr>
          <w:rFonts w:ascii="Verdana" w:hAnsi="Verdana"/>
          <w:color w:val="595959" w:themeColor="text1" w:themeTint="A6"/>
        </w:rPr>
        <w:t xml:space="preserve"> per </w:t>
      </w:r>
      <w:r w:rsidR="00BB2996" w:rsidRPr="00605889">
        <w:rPr>
          <w:rFonts w:ascii="Verdana" w:hAnsi="Verdana"/>
          <w:color w:val="595959" w:themeColor="text1" w:themeTint="A6"/>
        </w:rPr>
        <w:t>the</w:t>
      </w:r>
      <w:r w:rsidR="00491DFE" w:rsidRPr="00605889">
        <w:rPr>
          <w:rFonts w:ascii="Verdana" w:hAnsi="Verdana"/>
          <w:color w:val="595959" w:themeColor="text1" w:themeTint="A6"/>
        </w:rPr>
        <w:t xml:space="preserve"> requirements.</w:t>
      </w:r>
      <w:r w:rsidR="007D4FB1" w:rsidRPr="00605889">
        <w:rPr>
          <w:rFonts w:ascii="Verdana" w:hAnsi="Verdana"/>
          <w:color w:val="595959" w:themeColor="text1" w:themeTint="A6"/>
        </w:rPr>
        <w:t xml:space="preserve"> Visit </w:t>
      </w:r>
      <w:hyperlink r:id="rId9" w:history="1">
        <w:r w:rsidR="007D4FB1" w:rsidRPr="00605889">
          <w:rPr>
            <w:rFonts w:ascii="Verdana" w:hAnsi="Verdana"/>
            <w:color w:val="595959" w:themeColor="text1" w:themeTint="A6"/>
          </w:rPr>
          <w:t>www.ehcache.org</w:t>
        </w:r>
      </w:hyperlink>
      <w:r w:rsidR="007D4FB1" w:rsidRPr="00605889">
        <w:rPr>
          <w:rFonts w:ascii="Verdana" w:hAnsi="Verdana"/>
          <w:color w:val="595959" w:themeColor="text1" w:themeTint="A6"/>
        </w:rPr>
        <w:t xml:space="preserve"> for understanding </w:t>
      </w:r>
      <w:proofErr w:type="spellStart"/>
      <w:r w:rsidR="007D4FB1" w:rsidRPr="00605889">
        <w:rPr>
          <w:rFonts w:ascii="Verdana" w:hAnsi="Verdana"/>
          <w:color w:val="595959" w:themeColor="text1" w:themeTint="A6"/>
        </w:rPr>
        <w:t>ehcache</w:t>
      </w:r>
      <w:proofErr w:type="spellEnd"/>
      <w:r w:rsidR="007D4FB1" w:rsidRPr="00605889">
        <w:rPr>
          <w:rFonts w:ascii="Verdana" w:hAnsi="Verdana"/>
          <w:color w:val="595959" w:themeColor="text1" w:themeTint="A6"/>
        </w:rPr>
        <w:t xml:space="preserve"> in further detail.</w:t>
      </w:r>
    </w:p>
    <w:p w:rsidR="00832B88" w:rsidRPr="006F5DC8" w:rsidRDefault="00832B88" w:rsidP="006F5DC8">
      <w:pPr>
        <w:pStyle w:val="Heading2"/>
      </w:pPr>
      <w:bookmarkStart w:id="44" w:name="_Toc502161892"/>
      <w:bookmarkStart w:id="45" w:name="_Toc517042221"/>
      <w:r w:rsidRPr="006F5DC8">
        <w:t>Reference Data (LOV) Management</w:t>
      </w:r>
      <w:bookmarkEnd w:id="44"/>
      <w:bookmarkEnd w:id="45"/>
    </w:p>
    <w:p w:rsidR="007D4FB1" w:rsidRPr="00605889" w:rsidRDefault="00922537" w:rsidP="00922537">
      <w:pPr>
        <w:rPr>
          <w:rFonts w:ascii="Verdana" w:hAnsi="Verdana"/>
          <w:color w:val="595959" w:themeColor="text1" w:themeTint="A6"/>
        </w:rPr>
      </w:pPr>
      <w:r w:rsidRPr="00605889">
        <w:rPr>
          <w:rFonts w:ascii="Verdana" w:hAnsi="Verdana"/>
          <w:color w:val="595959" w:themeColor="text1" w:themeTint="A6"/>
        </w:rPr>
        <w:t xml:space="preserve">Yugandhar Open MDM Hub supports storing the reference data Management and have standard pre-defined format for storing the key-value pairs. This format is extendable as per requirements. The typical Reference data table starts with the name REF_ e.g. REF_COUNTRY_ISO which is </w:t>
      </w:r>
      <w:r w:rsidR="005D67DA" w:rsidRPr="00605889">
        <w:rPr>
          <w:rFonts w:ascii="Verdana" w:hAnsi="Verdana"/>
          <w:color w:val="595959" w:themeColor="text1" w:themeTint="A6"/>
        </w:rPr>
        <w:t xml:space="preserve">a LOV which stores the ISO </w:t>
      </w:r>
      <w:r w:rsidRPr="00605889">
        <w:rPr>
          <w:rFonts w:ascii="Verdana" w:hAnsi="Verdana"/>
          <w:color w:val="595959" w:themeColor="text1" w:themeTint="A6"/>
        </w:rPr>
        <w:t>Cou</w:t>
      </w:r>
      <w:r w:rsidR="005D67DA" w:rsidRPr="00605889">
        <w:rPr>
          <w:rFonts w:ascii="Verdana" w:hAnsi="Verdana"/>
          <w:color w:val="595959" w:themeColor="text1" w:themeTint="A6"/>
        </w:rPr>
        <w:t>ntry Codes which can be used in storing address or country of domicile etc.</w:t>
      </w:r>
      <w:r w:rsidR="007D4FB1" w:rsidRPr="00605889">
        <w:rPr>
          <w:rFonts w:ascii="Verdana" w:hAnsi="Verdana"/>
          <w:color w:val="595959" w:themeColor="text1" w:themeTint="A6"/>
        </w:rPr>
        <w:t xml:space="preserve"> The reference data table has CONFIG_LANGUAGE_CODE_KEY</w:t>
      </w:r>
      <w:proofErr w:type="gramStart"/>
      <w:r w:rsidR="007D4FB1" w:rsidRPr="00605889">
        <w:rPr>
          <w:rFonts w:ascii="Verdana" w:hAnsi="Verdana"/>
          <w:color w:val="595959" w:themeColor="text1" w:themeTint="A6"/>
        </w:rPr>
        <w:t>,  KEY</w:t>
      </w:r>
      <w:proofErr w:type="gramEnd"/>
      <w:r w:rsidR="007D4FB1" w:rsidRPr="00605889">
        <w:rPr>
          <w:rFonts w:ascii="Verdana" w:hAnsi="Verdana"/>
          <w:color w:val="595959" w:themeColor="text1" w:themeTint="A6"/>
        </w:rPr>
        <w:t xml:space="preserve">, VALUE and DESCRIPTION attributes as predefined format. The CONFIG_LANGUAGE_CODE_KEY attribute provides much needed multilingual support. </w:t>
      </w:r>
    </w:p>
    <w:p w:rsidR="00922537" w:rsidRPr="00605889" w:rsidRDefault="007D4FB1" w:rsidP="00922537">
      <w:pPr>
        <w:rPr>
          <w:rFonts w:ascii="Verdana" w:hAnsi="Verdana"/>
          <w:color w:val="595959" w:themeColor="text1" w:themeTint="A6"/>
        </w:rPr>
      </w:pPr>
      <w:proofErr w:type="gramStart"/>
      <w:r w:rsidRPr="00605889">
        <w:rPr>
          <w:rFonts w:ascii="Verdana" w:hAnsi="Verdana"/>
          <w:color w:val="595959" w:themeColor="text1" w:themeTint="A6"/>
        </w:rPr>
        <w:t>e.g.</w:t>
      </w:r>
      <w:proofErr w:type="gramEnd"/>
      <w:r w:rsidRPr="00605889">
        <w:rPr>
          <w:rFonts w:ascii="Verdana" w:hAnsi="Verdana"/>
          <w:color w:val="595959" w:themeColor="text1" w:themeTint="A6"/>
        </w:rPr>
        <w:t xml:space="preserve">  The country </w:t>
      </w:r>
      <w:r w:rsidR="007C5153" w:rsidRPr="00605889">
        <w:rPr>
          <w:rFonts w:ascii="Verdana" w:hAnsi="Verdana"/>
          <w:color w:val="595959" w:themeColor="text1" w:themeTint="A6"/>
        </w:rPr>
        <w:t>‘France’ in English is written as</w:t>
      </w:r>
      <w:r w:rsidR="007C5153">
        <w:t xml:space="preserve"> </w:t>
      </w:r>
      <w:r w:rsidR="007C5153" w:rsidRPr="008C03F0">
        <w:rPr>
          <w:rFonts w:ascii="Verdana" w:hAnsi="Verdana" w:hint="cs"/>
          <w:color w:val="595959" w:themeColor="text1" w:themeTint="A6"/>
          <w:cs/>
          <w:lang w:bidi="hi-IN"/>
        </w:rPr>
        <w:t>फ्रांस</w:t>
      </w:r>
      <w:r w:rsidR="007C5153">
        <w:rPr>
          <w:rFonts w:ascii="Mangal" w:hAnsi="Mangal" w:cs="Mangal"/>
        </w:rPr>
        <w:t xml:space="preserve"> </w:t>
      </w:r>
      <w:r w:rsidR="007C5153" w:rsidRPr="00605889">
        <w:rPr>
          <w:rFonts w:ascii="Verdana" w:hAnsi="Verdana"/>
          <w:color w:val="595959" w:themeColor="text1" w:themeTint="A6"/>
        </w:rPr>
        <w:t xml:space="preserve">in </w:t>
      </w:r>
      <w:proofErr w:type="spellStart"/>
      <w:proofErr w:type="gramStart"/>
      <w:r w:rsidR="007C5153" w:rsidRPr="00605889">
        <w:rPr>
          <w:rFonts w:ascii="Verdana" w:hAnsi="Verdana"/>
          <w:color w:val="595959" w:themeColor="text1" w:themeTint="A6"/>
        </w:rPr>
        <w:t>hindi</w:t>
      </w:r>
      <w:proofErr w:type="spellEnd"/>
      <w:proofErr w:type="gramEnd"/>
      <w:r w:rsidR="007C5153" w:rsidRPr="00605889">
        <w:rPr>
          <w:rFonts w:ascii="Verdana" w:hAnsi="Verdana"/>
          <w:color w:val="595959" w:themeColor="text1" w:themeTint="A6"/>
        </w:rPr>
        <w:t xml:space="preserve"> and as</w:t>
      </w:r>
      <w:r w:rsidR="007C5153" w:rsidRPr="008C03F0">
        <w:rPr>
          <w:rFonts w:ascii="Verdana" w:hAnsi="Verdana"/>
          <w:color w:val="595959" w:themeColor="text1" w:themeTint="A6"/>
        </w:rPr>
        <w:t xml:space="preserve"> ‘</w:t>
      </w:r>
      <w:proofErr w:type="spellStart"/>
      <w:r w:rsidR="007C5153" w:rsidRPr="008C03F0">
        <w:rPr>
          <w:rFonts w:ascii="Verdana" w:hAnsi="Verdana"/>
          <w:color w:val="595959" w:themeColor="text1" w:themeTint="A6"/>
        </w:rPr>
        <w:t>francés</w:t>
      </w:r>
      <w:proofErr w:type="spellEnd"/>
      <w:r w:rsidR="007C5153" w:rsidRPr="008C03F0">
        <w:rPr>
          <w:rFonts w:ascii="Verdana" w:hAnsi="Verdana"/>
          <w:color w:val="595959" w:themeColor="text1" w:themeTint="A6"/>
        </w:rPr>
        <w:t xml:space="preserve">’ </w:t>
      </w:r>
      <w:r w:rsidR="007C5153" w:rsidRPr="00605889">
        <w:rPr>
          <w:rFonts w:ascii="Verdana" w:hAnsi="Verdana"/>
          <w:color w:val="595959" w:themeColor="text1" w:themeTint="A6"/>
        </w:rPr>
        <w:t xml:space="preserve">in Spanish. So the LOV can be populated as </w:t>
      </w:r>
    </w:p>
    <w:tbl>
      <w:tblPr>
        <w:tblStyle w:val="TableGrid"/>
        <w:tblW w:w="0" w:type="auto"/>
        <w:tblLook w:val="04A0"/>
      </w:tblPr>
      <w:tblGrid>
        <w:gridCol w:w="3808"/>
        <w:gridCol w:w="1859"/>
        <w:gridCol w:w="1998"/>
        <w:gridCol w:w="1911"/>
      </w:tblGrid>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CONFIG_LANGUAGE_CODE_KEY</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KEY</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VALUE</w:t>
            </w:r>
          </w:p>
        </w:tc>
        <w:tc>
          <w:tcPr>
            <w:tcW w:w="202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Description</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1 (for English)</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t>France</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 (For Hindi)</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rsidRPr="007C5153">
              <w:rPr>
                <w:rFonts w:ascii="Mangal" w:hAnsi="Mangal" w:cs="Mangal" w:hint="cs"/>
                <w:cs/>
                <w:lang w:bidi="hi-IN"/>
              </w:rPr>
              <w:t>फ्रांस</w:t>
            </w:r>
          </w:p>
        </w:tc>
      </w:tr>
      <w:tr w:rsidR="007C5153" w:rsidTr="007C5153">
        <w:tc>
          <w:tcPr>
            <w:tcW w:w="3154"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3 (For Spanish)</w:t>
            </w:r>
          </w:p>
        </w:tc>
        <w:tc>
          <w:tcPr>
            <w:tcW w:w="2150"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250</w:t>
            </w:r>
          </w:p>
        </w:tc>
        <w:tc>
          <w:tcPr>
            <w:tcW w:w="2252" w:type="dxa"/>
          </w:tcPr>
          <w:p w:rsidR="007C5153" w:rsidRPr="00605889" w:rsidRDefault="007C5153" w:rsidP="00922537">
            <w:pPr>
              <w:rPr>
                <w:rFonts w:ascii="Verdana" w:hAnsi="Verdana"/>
                <w:color w:val="595959" w:themeColor="text1" w:themeTint="A6"/>
              </w:rPr>
            </w:pPr>
            <w:r w:rsidRPr="00605889">
              <w:rPr>
                <w:rFonts w:ascii="Verdana" w:hAnsi="Verdana"/>
                <w:color w:val="595959" w:themeColor="text1" w:themeTint="A6"/>
              </w:rPr>
              <w:t>FRA</w:t>
            </w:r>
          </w:p>
        </w:tc>
        <w:tc>
          <w:tcPr>
            <w:tcW w:w="2020" w:type="dxa"/>
          </w:tcPr>
          <w:p w:rsidR="007C5153" w:rsidRDefault="007C5153" w:rsidP="00922537">
            <w:r>
              <w:rPr>
                <w:rFonts w:ascii="Mangal" w:hAnsi="Mangal" w:cs="Mangal"/>
              </w:rPr>
              <w:t>‘</w:t>
            </w:r>
            <w:proofErr w:type="spellStart"/>
            <w:r w:rsidRPr="007C5153">
              <w:rPr>
                <w:rFonts w:ascii="Mangal" w:hAnsi="Mangal" w:cs="Mangal"/>
              </w:rPr>
              <w:t>francés</w:t>
            </w:r>
            <w:proofErr w:type="spellEnd"/>
            <w:r>
              <w:rPr>
                <w:rFonts w:ascii="Mangal" w:hAnsi="Mangal" w:cs="Mangal"/>
              </w:rPr>
              <w:t>’</w:t>
            </w:r>
          </w:p>
        </w:tc>
      </w:tr>
    </w:tbl>
    <w:p w:rsidR="007C5153" w:rsidRDefault="007C5153" w:rsidP="00922537"/>
    <w:p w:rsidR="00DB56A6" w:rsidRPr="00605889" w:rsidRDefault="00DB56A6" w:rsidP="00922537">
      <w:pPr>
        <w:rPr>
          <w:rFonts w:ascii="Verdana" w:hAnsi="Verdana"/>
          <w:color w:val="595959" w:themeColor="text1" w:themeTint="A6"/>
        </w:rPr>
      </w:pPr>
      <w:r w:rsidRPr="00605889">
        <w:rPr>
          <w:rFonts w:ascii="Verdana" w:hAnsi="Verdana"/>
          <w:color w:val="595959" w:themeColor="text1" w:themeTint="A6"/>
        </w:rPr>
        <w:t>This way, based on the requestor Language of the transaction the relevant record can be fetched from the database and returned in the response.</w:t>
      </w:r>
    </w:p>
    <w:p w:rsidR="00832B88" w:rsidRPr="006F5DC8" w:rsidRDefault="00832B88" w:rsidP="006F5DC8">
      <w:pPr>
        <w:pStyle w:val="Heading2"/>
      </w:pPr>
      <w:bookmarkStart w:id="46" w:name="_Toc502161894"/>
      <w:bookmarkStart w:id="47" w:name="_Toc517042222"/>
      <w:r w:rsidRPr="006F5DC8">
        <w:t>Authorization Framework</w:t>
      </w:r>
      <w:bookmarkEnd w:id="46"/>
      <w:bookmarkEnd w:id="47"/>
    </w:p>
    <w:p w:rsidR="007F1BC6" w:rsidRPr="00605889" w:rsidRDefault="00926D0B" w:rsidP="00926D0B">
      <w:pPr>
        <w:rPr>
          <w:rFonts w:ascii="Verdana" w:hAnsi="Verdana"/>
          <w:color w:val="595959" w:themeColor="text1" w:themeTint="A6"/>
        </w:rPr>
      </w:pPr>
      <w:r w:rsidRPr="00605889">
        <w:rPr>
          <w:rFonts w:ascii="Verdana" w:hAnsi="Verdana"/>
          <w:color w:val="595959" w:themeColor="text1" w:themeTint="A6"/>
        </w:rPr>
        <w:t xml:space="preserve">Yugandhar Open MDM Hub provides user and role based Authorization framework. The tables AUTH_ROLES_REGISTRY, AUTH_USER_REGISTRY, AUTH_USER_ROLE_ASSOC </w:t>
      </w:r>
      <w:proofErr w:type="gramStart"/>
      <w:r w:rsidRPr="00605889">
        <w:rPr>
          <w:rFonts w:ascii="Verdana" w:hAnsi="Verdana"/>
          <w:color w:val="595959" w:themeColor="text1" w:themeTint="A6"/>
        </w:rPr>
        <w:t>and  AUTH</w:t>
      </w:r>
      <w:proofErr w:type="gramEnd"/>
      <w:r w:rsidRPr="00605889">
        <w:rPr>
          <w:rFonts w:ascii="Verdana" w:hAnsi="Verdana"/>
          <w:color w:val="595959" w:themeColor="text1" w:themeTint="A6"/>
        </w:rPr>
        <w:t>_USERROLE_ACCESSCONTROL comprise of the Authorization framework.</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AUTH_ROLES_REGISTRY – stores the list of roles</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AUTH_USER_REGISTRY – stores the list of users</w:t>
      </w:r>
    </w:p>
    <w:p w:rsidR="00286D65" w:rsidRPr="00605889" w:rsidRDefault="00286D65" w:rsidP="00286D65">
      <w:pPr>
        <w:rPr>
          <w:rFonts w:ascii="Verdana" w:hAnsi="Verdana"/>
          <w:color w:val="595959" w:themeColor="text1" w:themeTint="A6"/>
        </w:rPr>
      </w:pPr>
      <w:r w:rsidRPr="00605889">
        <w:rPr>
          <w:rFonts w:ascii="Verdana" w:hAnsi="Verdana"/>
          <w:color w:val="595959" w:themeColor="text1" w:themeTint="A6"/>
        </w:rPr>
        <w:t>AUTH_USER_ROLE_ASSOC – stores the user to role mapping</w:t>
      </w:r>
    </w:p>
    <w:p w:rsidR="00926D0B" w:rsidRPr="00605889" w:rsidRDefault="00286D65" w:rsidP="00286D65">
      <w:pPr>
        <w:rPr>
          <w:rFonts w:ascii="Verdana" w:hAnsi="Verdana"/>
          <w:color w:val="595959" w:themeColor="text1" w:themeTint="A6"/>
        </w:rPr>
      </w:pPr>
      <w:r w:rsidRPr="00605889">
        <w:rPr>
          <w:rFonts w:ascii="Verdana" w:hAnsi="Verdana"/>
          <w:color w:val="595959" w:themeColor="text1" w:themeTint="A6"/>
        </w:rPr>
        <w:t xml:space="preserve">AUTH_USERROLE_ACCESSCONTROL – Stores if the user or role is authorized to perform given transaction. List of transaction is </w:t>
      </w:r>
      <w:proofErr w:type="spellStart"/>
      <w:r w:rsidRPr="00605889">
        <w:rPr>
          <w:rFonts w:ascii="Verdana" w:hAnsi="Verdana"/>
          <w:color w:val="595959" w:themeColor="text1" w:themeTint="A6"/>
        </w:rPr>
        <w:t>refered</w:t>
      </w:r>
      <w:proofErr w:type="spellEnd"/>
      <w:r w:rsidRPr="00605889">
        <w:rPr>
          <w:rFonts w:ascii="Verdana" w:hAnsi="Verdana"/>
          <w:color w:val="595959" w:themeColor="text1" w:themeTint="A6"/>
        </w:rPr>
        <w:t xml:space="preserve"> from CONFIG_TXN_REGISTRY table and the ID_PK of CONFIG_TXN_REGISTRY table is referred as FK to provide the access.</w:t>
      </w:r>
    </w:p>
    <w:p w:rsidR="00926D0B" w:rsidRPr="00605889" w:rsidRDefault="00CD1F59" w:rsidP="007F1BC6">
      <w:pPr>
        <w:rPr>
          <w:rFonts w:ascii="Verdana" w:hAnsi="Verdana"/>
          <w:color w:val="595959" w:themeColor="text1" w:themeTint="A6"/>
        </w:rPr>
      </w:pPr>
      <w:r w:rsidRPr="00605889">
        <w:rPr>
          <w:rFonts w:ascii="Verdana" w:hAnsi="Verdana"/>
          <w:color w:val="595959" w:themeColor="text1" w:themeTint="A6"/>
        </w:rPr>
        <w:t>Refer Database document</w:t>
      </w:r>
      <w:r w:rsidR="000B1AF6" w:rsidRPr="00605889">
        <w:rPr>
          <w:rFonts w:ascii="Verdana" w:hAnsi="Verdana"/>
          <w:color w:val="595959" w:themeColor="text1" w:themeTint="A6"/>
        </w:rPr>
        <w:t>ation for further understanding of the database. Also refer the Authorization framework section of the API reference guide to understand the OOTB transaction used to make entries these tables.</w:t>
      </w:r>
    </w:p>
    <w:p w:rsidR="00CD1F59" w:rsidRPr="007F1BC6" w:rsidRDefault="00CD1F59" w:rsidP="007F1BC6"/>
    <w:p w:rsidR="00832B88" w:rsidRPr="006F5DC8" w:rsidRDefault="00832B88" w:rsidP="006F5DC8">
      <w:pPr>
        <w:pStyle w:val="Heading2"/>
      </w:pPr>
      <w:bookmarkStart w:id="48" w:name="_Toc502161895"/>
      <w:bookmarkStart w:id="49" w:name="_Toc517042223"/>
      <w:r w:rsidRPr="006F5DC8">
        <w:t>Unique key (Primary key) Generator</w:t>
      </w:r>
      <w:bookmarkEnd w:id="48"/>
      <w:bookmarkEnd w:id="49"/>
    </w:p>
    <w:p w:rsidR="00D15F25" w:rsidRPr="00605889" w:rsidRDefault="00D15F25" w:rsidP="00D15F25">
      <w:pPr>
        <w:rPr>
          <w:rFonts w:ascii="Verdana" w:hAnsi="Verdana"/>
          <w:color w:val="595959" w:themeColor="text1" w:themeTint="A6"/>
        </w:rPr>
      </w:pPr>
      <w:r w:rsidRPr="00605889">
        <w:rPr>
          <w:rFonts w:ascii="Verdana" w:hAnsi="Verdana"/>
          <w:color w:val="595959" w:themeColor="text1" w:themeTint="A6"/>
        </w:rPr>
        <w:t xml:space="preserve">Yugandhar Open MDM Hub currently uses UUID based Primary key generator. This implementation class of the </w:t>
      </w:r>
      <w:proofErr w:type="spellStart"/>
      <w:r w:rsidRPr="00605889">
        <w:rPr>
          <w:rFonts w:ascii="Verdana" w:hAnsi="Verdana"/>
          <w:color w:val="595959" w:themeColor="text1" w:themeTint="A6"/>
        </w:rPr>
        <w:t>yugandhar</w:t>
      </w:r>
      <w:proofErr w:type="spellEnd"/>
      <w:r w:rsidRPr="00605889">
        <w:rPr>
          <w:rFonts w:ascii="Verdana" w:hAnsi="Verdana"/>
          <w:color w:val="595959" w:themeColor="text1" w:themeTint="A6"/>
        </w:rPr>
        <w:t xml:space="preserve"> key generator is </w:t>
      </w:r>
      <w:proofErr w:type="spellStart"/>
      <w:r w:rsidRPr="00605889">
        <w:rPr>
          <w:rFonts w:ascii="Verdana" w:hAnsi="Verdana"/>
          <w:color w:val="595959" w:themeColor="text1" w:themeTint="A6"/>
        </w:rPr>
        <w:t>AbstractYugandharKeygenerator</w:t>
      </w:r>
      <w:proofErr w:type="spellEnd"/>
      <w:r w:rsidRPr="00605889">
        <w:rPr>
          <w:rFonts w:ascii="Verdana" w:hAnsi="Verdana"/>
          <w:color w:val="595959" w:themeColor="text1" w:themeTint="A6"/>
        </w:rPr>
        <w:t xml:space="preserve">. However if you want to customize the Unique key generation logic then you may write your custom logic in the below class </w:t>
      </w:r>
    </w:p>
    <w:p w:rsidR="00D15F25" w:rsidRPr="00605889" w:rsidRDefault="00D15F25" w:rsidP="00D15F25">
      <w:pPr>
        <w:rPr>
          <w:rFonts w:ascii="Verdana" w:hAnsi="Verdana"/>
          <w:color w:val="595959" w:themeColor="text1" w:themeTint="A6"/>
        </w:rPr>
      </w:pPr>
      <w:proofErr w:type="spellStart"/>
      <w:r w:rsidRPr="00605889">
        <w:rPr>
          <w:rFonts w:ascii="Verdana" w:hAnsi="Verdana"/>
          <w:color w:val="595959" w:themeColor="text1" w:themeTint="A6"/>
        </w:rPr>
        <w:t>com.yugandhar.mdm.keygen.YugandharKeygenerator</w:t>
      </w:r>
      <w:proofErr w:type="spellEnd"/>
    </w:p>
    <w:p w:rsidR="00D15F25" w:rsidRPr="00605889" w:rsidRDefault="00D15F25" w:rsidP="00D15F25">
      <w:pPr>
        <w:rPr>
          <w:rFonts w:ascii="Verdana" w:hAnsi="Verdana"/>
          <w:color w:val="595959" w:themeColor="text1" w:themeTint="A6"/>
        </w:rPr>
      </w:pPr>
      <w:r w:rsidRPr="00605889">
        <w:rPr>
          <w:rFonts w:ascii="Verdana" w:hAnsi="Verdana"/>
          <w:color w:val="595959" w:themeColor="text1" w:themeTint="A6"/>
        </w:rPr>
        <w:t xml:space="preserve">The Primary key generation logic is externalized using </w:t>
      </w:r>
      <w:proofErr w:type="spellStart"/>
      <w:r w:rsidRPr="00605889">
        <w:rPr>
          <w:rFonts w:ascii="Verdana" w:hAnsi="Verdana"/>
          <w:color w:val="595959" w:themeColor="text1" w:themeTint="A6"/>
        </w:rPr>
        <w:t>YugandharKeygenerator</w:t>
      </w:r>
      <w:proofErr w:type="spellEnd"/>
      <w:r w:rsidRPr="00605889">
        <w:rPr>
          <w:rFonts w:ascii="Verdana" w:hAnsi="Verdana"/>
          <w:color w:val="595959" w:themeColor="text1" w:themeTint="A6"/>
        </w:rPr>
        <w:t xml:space="preserve"> class mentioned above. Please make sure that </w:t>
      </w:r>
      <w:r w:rsidR="00D1644E" w:rsidRPr="00605889">
        <w:rPr>
          <w:rFonts w:ascii="Verdana" w:hAnsi="Verdana"/>
          <w:color w:val="595959" w:themeColor="text1" w:themeTint="A6"/>
        </w:rPr>
        <w:t>you</w:t>
      </w:r>
      <w:r w:rsidRPr="00605889">
        <w:rPr>
          <w:rFonts w:ascii="Verdana" w:hAnsi="Verdana"/>
          <w:color w:val="595959" w:themeColor="text1" w:themeTint="A6"/>
        </w:rPr>
        <w:t xml:space="preserve"> should not modify the </w:t>
      </w:r>
      <w:proofErr w:type="spellStart"/>
      <w:r w:rsidRPr="00605889">
        <w:rPr>
          <w:rFonts w:ascii="Verdana" w:hAnsi="Verdana"/>
          <w:color w:val="595959" w:themeColor="text1" w:themeTint="A6"/>
        </w:rPr>
        <w:t>AbstractYugandharKeygenerator</w:t>
      </w:r>
      <w:proofErr w:type="spellEnd"/>
      <w:r w:rsidRPr="00605889">
        <w:rPr>
          <w:rFonts w:ascii="Verdana" w:hAnsi="Verdana"/>
          <w:color w:val="595959" w:themeColor="text1" w:themeTint="A6"/>
        </w:rPr>
        <w:t xml:space="preserve"> as it is supposed to be modified only by Yugandhar development team.</w:t>
      </w:r>
    </w:p>
    <w:p w:rsidR="00BB7F41" w:rsidRPr="006F5DC8" w:rsidRDefault="00BB7F41" w:rsidP="006F5DC8">
      <w:pPr>
        <w:pStyle w:val="Heading2"/>
      </w:pPr>
      <w:bookmarkStart w:id="50" w:name="_Toc502161893"/>
      <w:bookmarkStart w:id="51" w:name="_Toc502161898"/>
      <w:bookmarkStart w:id="52" w:name="_Toc517042224"/>
      <w:r w:rsidRPr="006F5DC8">
        <w:t>Logging</w:t>
      </w:r>
      <w:bookmarkEnd w:id="50"/>
      <w:bookmarkEnd w:id="52"/>
    </w:p>
    <w:p w:rsidR="00DF79A9" w:rsidRDefault="00DF79A9" w:rsidP="00DF79A9">
      <w:pPr>
        <w:rPr>
          <w:rFonts w:ascii="Verdana" w:hAnsi="Verdana"/>
          <w:color w:val="595959" w:themeColor="text1" w:themeTint="A6"/>
        </w:rPr>
      </w:pPr>
      <w:r w:rsidRPr="00605889">
        <w:rPr>
          <w:rFonts w:ascii="Verdana" w:hAnsi="Verdana"/>
          <w:color w:val="595959" w:themeColor="text1" w:themeTint="A6"/>
        </w:rPr>
        <w:t xml:space="preserve">Yugandhar Open MDM Hub have comprehensive Logging framework for application logging. It uses </w:t>
      </w:r>
      <w:proofErr w:type="spellStart"/>
      <w:r w:rsidRPr="00605889">
        <w:rPr>
          <w:rFonts w:ascii="Verdana" w:hAnsi="Verdana"/>
          <w:color w:val="595959" w:themeColor="text1" w:themeTint="A6"/>
        </w:rPr>
        <w:t>logback</w:t>
      </w:r>
      <w:proofErr w:type="spellEnd"/>
      <w:r w:rsidRPr="00605889">
        <w:rPr>
          <w:rFonts w:ascii="Verdana" w:hAnsi="Verdana"/>
          <w:color w:val="595959" w:themeColor="text1" w:themeTint="A6"/>
        </w:rPr>
        <w:t xml:space="preserve"> as the logging framework as </w:t>
      </w:r>
      <w:proofErr w:type="spellStart"/>
      <w:r w:rsidRPr="00605889">
        <w:rPr>
          <w:rFonts w:ascii="Verdana" w:hAnsi="Verdana"/>
          <w:color w:val="595959" w:themeColor="text1" w:themeTint="A6"/>
        </w:rPr>
        <w:t>logback</w:t>
      </w:r>
      <w:proofErr w:type="spellEnd"/>
      <w:r w:rsidRPr="00605889">
        <w:rPr>
          <w:rFonts w:ascii="Verdana" w:hAnsi="Verdana"/>
          <w:color w:val="595959" w:themeColor="text1" w:themeTint="A6"/>
        </w:rPr>
        <w:t xml:space="preserve"> is much more advanced that the log4j logging. The </w:t>
      </w:r>
      <w:proofErr w:type="spellStart"/>
      <w:r w:rsidRPr="00605889">
        <w:rPr>
          <w:rFonts w:ascii="Verdana" w:hAnsi="Verdana"/>
          <w:color w:val="595959" w:themeColor="text1" w:themeTint="A6"/>
        </w:rPr>
        <w:t>logback</w:t>
      </w:r>
      <w:proofErr w:type="spellEnd"/>
      <w:r w:rsidRPr="00605889">
        <w:rPr>
          <w:rFonts w:ascii="Verdana" w:hAnsi="Verdana"/>
          <w:color w:val="595959" w:themeColor="text1" w:themeTint="A6"/>
        </w:rPr>
        <w:t xml:space="preserve"> configuration file is kept in /</w:t>
      </w:r>
      <w:proofErr w:type="spellStart"/>
      <w:r w:rsidRPr="00605889">
        <w:rPr>
          <w:rFonts w:ascii="Verdana" w:hAnsi="Verdana"/>
          <w:color w:val="595959" w:themeColor="text1" w:themeTint="A6"/>
        </w:rPr>
        <w:t>YugandharBootProject</w:t>
      </w:r>
      <w:proofErr w:type="spellEnd"/>
      <w:r w:rsidRPr="00605889">
        <w:rPr>
          <w:rFonts w:ascii="Verdana" w:hAnsi="Verdana"/>
          <w:color w:val="595959" w:themeColor="text1" w:themeTint="A6"/>
        </w:rPr>
        <w:t>/</w:t>
      </w:r>
      <w:proofErr w:type="spellStart"/>
      <w:r w:rsidRPr="00605889">
        <w:rPr>
          <w:rFonts w:ascii="Verdana" w:hAnsi="Verdana"/>
          <w:color w:val="595959" w:themeColor="text1" w:themeTint="A6"/>
        </w:rPr>
        <w:t>src</w:t>
      </w:r>
      <w:proofErr w:type="spellEnd"/>
      <w:r w:rsidRPr="00605889">
        <w:rPr>
          <w:rFonts w:ascii="Verdana" w:hAnsi="Verdana"/>
          <w:color w:val="595959" w:themeColor="text1" w:themeTint="A6"/>
        </w:rPr>
        <w:t xml:space="preserve">/main/resources/yugandhar_logback.xml location in the code base. By default the </w:t>
      </w:r>
      <w:proofErr w:type="spellStart"/>
      <w:r w:rsidRPr="00605889">
        <w:rPr>
          <w:rFonts w:ascii="Verdana" w:hAnsi="Verdana"/>
          <w:color w:val="595959" w:themeColor="text1" w:themeTint="A6"/>
        </w:rPr>
        <w:t>SizeAndTimeBasedFNATP</w:t>
      </w:r>
      <w:proofErr w:type="spellEnd"/>
      <w:r w:rsidRPr="00605889">
        <w:rPr>
          <w:rFonts w:ascii="Verdana" w:hAnsi="Verdana"/>
          <w:color w:val="595959" w:themeColor="text1" w:themeTint="A6"/>
        </w:rPr>
        <w:t xml:space="preserve"> rolling file </w:t>
      </w:r>
      <w:proofErr w:type="spellStart"/>
      <w:r w:rsidRPr="00605889">
        <w:rPr>
          <w:rFonts w:ascii="Verdana" w:hAnsi="Verdana"/>
          <w:color w:val="595959" w:themeColor="text1" w:themeTint="A6"/>
        </w:rPr>
        <w:t>appeder</w:t>
      </w:r>
      <w:proofErr w:type="spellEnd"/>
      <w:r w:rsidRPr="00605889">
        <w:rPr>
          <w:rFonts w:ascii="Verdana" w:hAnsi="Verdana"/>
          <w:color w:val="595959" w:themeColor="text1" w:themeTint="A6"/>
        </w:rPr>
        <w:t xml:space="preserve"> is used for the logging but this can be modified as per requirements. Please refer </w:t>
      </w:r>
      <w:proofErr w:type="spellStart"/>
      <w:r w:rsidR="00B7542C">
        <w:rPr>
          <w:rFonts w:ascii="Verdana" w:hAnsi="Verdana"/>
          <w:color w:val="595959" w:themeColor="text1" w:themeTint="A6"/>
        </w:rPr>
        <w:t>logback</w:t>
      </w:r>
      <w:proofErr w:type="spellEnd"/>
      <w:r w:rsidR="00B7542C">
        <w:rPr>
          <w:rFonts w:ascii="Verdana" w:hAnsi="Verdana"/>
          <w:color w:val="595959" w:themeColor="text1" w:themeTint="A6"/>
        </w:rPr>
        <w:t xml:space="preserve"> documentation for further understanding</w:t>
      </w:r>
    </w:p>
    <w:p w:rsidR="00832B88" w:rsidRPr="006F5DC8" w:rsidRDefault="00832B88" w:rsidP="006F5DC8">
      <w:pPr>
        <w:pStyle w:val="Heading2"/>
      </w:pPr>
      <w:bookmarkStart w:id="53" w:name="_Toc517042225"/>
      <w:r w:rsidRPr="006F5DC8">
        <w:t>Audit History</w:t>
      </w:r>
      <w:bookmarkEnd w:id="51"/>
      <w:bookmarkEnd w:id="53"/>
    </w:p>
    <w:p w:rsidR="00250F41" w:rsidRPr="00605889" w:rsidRDefault="00250F41" w:rsidP="00250F41">
      <w:pPr>
        <w:rPr>
          <w:rFonts w:ascii="Verdana" w:hAnsi="Verdana"/>
          <w:color w:val="595959" w:themeColor="text1" w:themeTint="A6"/>
        </w:rPr>
      </w:pPr>
      <w:r w:rsidRPr="00605889">
        <w:rPr>
          <w:rFonts w:ascii="Verdana" w:hAnsi="Verdana"/>
          <w:color w:val="595959" w:themeColor="text1" w:themeTint="A6"/>
        </w:rPr>
        <w:t xml:space="preserve">Yugandhar Open MDM Hub </w:t>
      </w:r>
      <w:proofErr w:type="gramStart"/>
      <w:r w:rsidRPr="00605889">
        <w:rPr>
          <w:rFonts w:ascii="Verdana" w:hAnsi="Verdana"/>
          <w:color w:val="595959" w:themeColor="text1" w:themeTint="A6"/>
        </w:rPr>
        <w:t>have</w:t>
      </w:r>
      <w:proofErr w:type="gramEnd"/>
      <w:r w:rsidRPr="00605889">
        <w:rPr>
          <w:rFonts w:ascii="Verdana" w:hAnsi="Verdana"/>
          <w:color w:val="595959" w:themeColor="text1" w:themeTint="A6"/>
        </w:rPr>
        <w:t xml:space="preserve"> a comprehensive data model to store the Audit logic. Each entity table have Audit Log table appended with ‘AL_’ which stores all the Insert, Update and Delete related changes to the base table. One additional row gets created in ‘AL_’ tables after every Insert, Update and Delete on the record of the base table so that the complete history of changes on the data record gets tracked.</w:t>
      </w:r>
    </w:p>
    <w:p w:rsidR="00832B88" w:rsidRPr="006F5DC8" w:rsidRDefault="00832B88" w:rsidP="006F5DC8">
      <w:pPr>
        <w:pStyle w:val="Heading2"/>
      </w:pPr>
      <w:bookmarkStart w:id="54" w:name="_Toc502161899"/>
      <w:bookmarkStart w:id="55" w:name="_Toc517042226"/>
      <w:r w:rsidRPr="006F5DC8">
        <w:t>Batch Processing</w:t>
      </w:r>
      <w:bookmarkEnd w:id="54"/>
      <w:r w:rsidR="00184ECE" w:rsidRPr="006F5DC8">
        <w:t xml:space="preserve"> </w:t>
      </w:r>
      <w:r w:rsidR="00D54430" w:rsidRPr="006F5DC8">
        <w:t>Server Component</w:t>
      </w:r>
      <w:bookmarkEnd w:id="55"/>
    </w:p>
    <w:p w:rsidR="00D54430" w:rsidRPr="00605889" w:rsidRDefault="00D54430" w:rsidP="00D54430">
      <w:pPr>
        <w:rPr>
          <w:rFonts w:ascii="Verdana" w:hAnsi="Verdana"/>
          <w:color w:val="595959" w:themeColor="text1" w:themeTint="A6"/>
        </w:rPr>
      </w:pPr>
      <w:r w:rsidRPr="00605889">
        <w:rPr>
          <w:rFonts w:ascii="Verdana" w:hAnsi="Verdana"/>
          <w:color w:val="595959" w:themeColor="text1" w:themeTint="A6"/>
        </w:rPr>
        <w:t xml:space="preserve">At present, the Yugandhar MDM provides </w:t>
      </w:r>
      <w:r w:rsidR="00960FFB" w:rsidRPr="00605889">
        <w:rPr>
          <w:rFonts w:ascii="Verdana" w:hAnsi="Verdana"/>
          <w:color w:val="595959" w:themeColor="text1" w:themeTint="A6"/>
        </w:rPr>
        <w:t>basic</w:t>
      </w:r>
      <w:r w:rsidRPr="00605889">
        <w:rPr>
          <w:rFonts w:ascii="Verdana" w:hAnsi="Verdana"/>
          <w:color w:val="595959" w:themeColor="text1" w:themeTint="A6"/>
        </w:rPr>
        <w:t xml:space="preserve"> data model to mark the entities for batch processing and track the actions. An entry is made in BATCH_ENTITY_TO_PROCESS table along with Batch action and batch action status</w:t>
      </w:r>
      <w:r w:rsidR="00196E9C" w:rsidRPr="00605889">
        <w:rPr>
          <w:rFonts w:ascii="Verdana" w:hAnsi="Verdana"/>
          <w:color w:val="595959" w:themeColor="text1" w:themeTint="A6"/>
        </w:rPr>
        <w:t xml:space="preserve"> (REF_BATCH_ACTION_STATUS and REF_BATCH_PROPOSED_ACTION</w:t>
      </w:r>
      <w:r w:rsidR="00055FD7" w:rsidRPr="00605889">
        <w:rPr>
          <w:rFonts w:ascii="Verdana" w:hAnsi="Verdana"/>
          <w:color w:val="595959" w:themeColor="text1" w:themeTint="A6"/>
        </w:rPr>
        <w:t xml:space="preserve"> tables</w:t>
      </w:r>
      <w:r w:rsidR="00196E9C" w:rsidRPr="00605889">
        <w:rPr>
          <w:rFonts w:ascii="Verdana" w:hAnsi="Verdana"/>
          <w:color w:val="595959" w:themeColor="text1" w:themeTint="A6"/>
        </w:rPr>
        <w:t>)</w:t>
      </w:r>
      <w:r w:rsidRPr="00605889">
        <w:rPr>
          <w:rFonts w:ascii="Verdana" w:hAnsi="Verdana"/>
          <w:color w:val="595959" w:themeColor="text1" w:themeTint="A6"/>
        </w:rPr>
        <w:t xml:space="preserve"> so that the entity gets identified for processing. </w:t>
      </w:r>
    </w:p>
    <w:p w:rsidR="00D54430" w:rsidRPr="00605889" w:rsidRDefault="00D54430" w:rsidP="00D54430">
      <w:pPr>
        <w:rPr>
          <w:rFonts w:ascii="Verdana" w:hAnsi="Verdana"/>
          <w:color w:val="595959" w:themeColor="text1" w:themeTint="A6"/>
        </w:rPr>
      </w:pPr>
      <w:r w:rsidRPr="00605889">
        <w:rPr>
          <w:rFonts w:ascii="Verdana" w:hAnsi="Verdana"/>
          <w:color w:val="595959" w:themeColor="text1" w:themeTint="A6"/>
        </w:rPr>
        <w:t xml:space="preserve">Please </w:t>
      </w:r>
      <w:r w:rsidR="00D44AF1" w:rsidRPr="00605889">
        <w:rPr>
          <w:rFonts w:ascii="Verdana" w:hAnsi="Verdana"/>
          <w:color w:val="595959" w:themeColor="text1" w:themeTint="A6"/>
        </w:rPr>
        <w:t>note</w:t>
      </w:r>
      <w:r w:rsidRPr="00605889">
        <w:rPr>
          <w:rFonts w:ascii="Verdana" w:hAnsi="Verdana"/>
          <w:color w:val="595959" w:themeColor="text1" w:themeTint="A6"/>
        </w:rPr>
        <w:t xml:space="preserve"> </w:t>
      </w:r>
      <w:r w:rsidR="00D44AF1" w:rsidRPr="00605889">
        <w:rPr>
          <w:rFonts w:ascii="Verdana" w:hAnsi="Verdana"/>
          <w:color w:val="595959" w:themeColor="text1" w:themeTint="A6"/>
        </w:rPr>
        <w:t>it’s</w:t>
      </w:r>
      <w:r w:rsidRPr="00605889">
        <w:rPr>
          <w:rFonts w:ascii="Verdana" w:hAnsi="Verdana"/>
          <w:color w:val="595959" w:themeColor="text1" w:themeTint="A6"/>
        </w:rPr>
        <w:t xml:space="preserve"> considered that a database query, ETL job or any batch client will use the data from this table and invoke transaction on MDM Hub to process the entities. Th</w:t>
      </w:r>
      <w:r w:rsidR="00B52B44" w:rsidRPr="00605889">
        <w:rPr>
          <w:rFonts w:ascii="Verdana" w:hAnsi="Verdana"/>
          <w:color w:val="595959" w:themeColor="text1" w:themeTint="A6"/>
        </w:rPr>
        <w:t>e Batch processor client is for Yugandhar Open MDM Hub is still not released.</w:t>
      </w:r>
    </w:p>
    <w:p w:rsidR="00847346" w:rsidRPr="006F5DC8" w:rsidRDefault="00847346" w:rsidP="006F5DC8">
      <w:pPr>
        <w:pStyle w:val="Heading2"/>
      </w:pPr>
      <w:bookmarkStart w:id="56" w:name="_Toc502161896"/>
      <w:bookmarkStart w:id="57" w:name="_Toc517042227"/>
      <w:r w:rsidRPr="006F5DC8">
        <w:t>Match and Merge Framework</w:t>
      </w:r>
      <w:bookmarkEnd w:id="56"/>
      <w:bookmarkEnd w:id="57"/>
      <w:r w:rsidR="0046274F" w:rsidRPr="006F5DC8">
        <w:t xml:space="preserve"> </w:t>
      </w:r>
    </w:p>
    <w:p w:rsidR="00777C00" w:rsidRPr="00605889" w:rsidRDefault="00777C00" w:rsidP="00777C00">
      <w:pPr>
        <w:rPr>
          <w:rFonts w:ascii="Verdana" w:hAnsi="Verdana"/>
          <w:color w:val="595959" w:themeColor="text1" w:themeTint="A6"/>
        </w:rPr>
      </w:pPr>
      <w:r w:rsidRPr="00605889">
        <w:rPr>
          <w:rFonts w:ascii="Verdana" w:hAnsi="Verdana"/>
          <w:color w:val="595959" w:themeColor="text1" w:themeTint="A6"/>
        </w:rPr>
        <w:t xml:space="preserve">Yugandhar Open MDM </w:t>
      </w:r>
      <w:r w:rsidR="00D704B4" w:rsidRPr="00605889">
        <w:rPr>
          <w:rFonts w:ascii="Verdana" w:hAnsi="Verdana"/>
          <w:color w:val="595959" w:themeColor="text1" w:themeTint="A6"/>
        </w:rPr>
        <w:t>hub has</w:t>
      </w:r>
      <w:r w:rsidRPr="00605889">
        <w:rPr>
          <w:rFonts w:ascii="Verdana" w:hAnsi="Verdana"/>
          <w:color w:val="595959" w:themeColor="text1" w:themeTint="A6"/>
        </w:rPr>
        <w:t xml:space="preserve"> comprehe</w:t>
      </w:r>
      <w:r w:rsidR="007F7C62">
        <w:rPr>
          <w:rFonts w:ascii="Verdana" w:hAnsi="Verdana"/>
          <w:color w:val="595959" w:themeColor="text1" w:themeTint="A6"/>
        </w:rPr>
        <w:t>nsive Match and Merge framework</w:t>
      </w:r>
      <w:r w:rsidRPr="00605889">
        <w:rPr>
          <w:rFonts w:ascii="Verdana" w:hAnsi="Verdana"/>
          <w:color w:val="595959" w:themeColor="text1" w:themeTint="A6"/>
        </w:rPr>
        <w:t xml:space="preserve">. </w:t>
      </w:r>
      <w:r w:rsidR="00D704B4" w:rsidRPr="00605889">
        <w:rPr>
          <w:rFonts w:ascii="Verdana" w:hAnsi="Verdana"/>
          <w:color w:val="595959" w:themeColor="text1" w:themeTint="A6"/>
        </w:rPr>
        <w:t xml:space="preserve"> It supports Deterministic and Fuzzy matching </w:t>
      </w:r>
    </w:p>
    <w:p w:rsidR="00D704B4" w:rsidRPr="00605889" w:rsidRDefault="00D704B4" w:rsidP="00777C00">
      <w:pPr>
        <w:rPr>
          <w:rFonts w:ascii="Verdana" w:hAnsi="Verdana"/>
          <w:color w:val="595959" w:themeColor="text1" w:themeTint="A6"/>
        </w:rPr>
      </w:pPr>
      <w:r w:rsidRPr="00605889">
        <w:rPr>
          <w:rFonts w:ascii="Verdana" w:hAnsi="Verdana"/>
          <w:color w:val="595959" w:themeColor="text1" w:themeTint="A6"/>
        </w:rPr>
        <w:t xml:space="preserve">Deterministic </w:t>
      </w:r>
      <w:r w:rsidR="008E5BC3" w:rsidRPr="00605889">
        <w:rPr>
          <w:rFonts w:ascii="Verdana" w:hAnsi="Verdana"/>
          <w:color w:val="595959" w:themeColor="text1" w:themeTint="A6"/>
        </w:rPr>
        <w:t>matching</w:t>
      </w:r>
      <w:r w:rsidRPr="00605889">
        <w:rPr>
          <w:rFonts w:ascii="Verdana" w:hAnsi="Verdana"/>
          <w:color w:val="595959" w:themeColor="text1" w:themeTint="A6"/>
        </w:rPr>
        <w:t xml:space="preserve"> – The data values of attributes are considered equal if exact match.</w:t>
      </w:r>
    </w:p>
    <w:p w:rsidR="00D704B4" w:rsidRPr="00605889" w:rsidRDefault="008E5BC3" w:rsidP="00777C00">
      <w:pPr>
        <w:rPr>
          <w:rFonts w:ascii="Verdana" w:hAnsi="Verdana"/>
          <w:color w:val="595959" w:themeColor="text1" w:themeTint="A6"/>
        </w:rPr>
      </w:pPr>
      <w:r>
        <w:rPr>
          <w:rFonts w:ascii="Verdana" w:hAnsi="Verdana"/>
          <w:color w:val="595959" w:themeColor="text1" w:themeTint="A6"/>
        </w:rPr>
        <w:t>Fuzzy matching – T</w:t>
      </w:r>
      <w:r w:rsidR="00D704B4" w:rsidRPr="00605889">
        <w:rPr>
          <w:rFonts w:ascii="Verdana" w:hAnsi="Verdana"/>
          <w:color w:val="595959" w:themeColor="text1" w:themeTint="A6"/>
        </w:rPr>
        <w:t>he match candidates are searched based on phonetic match of the attributes and considered match if the values are equal.</w:t>
      </w:r>
    </w:p>
    <w:p w:rsidR="00D704B4" w:rsidRDefault="00D704B4" w:rsidP="00777C00"/>
    <w:p w:rsidR="00777C00" w:rsidRPr="00D704B4" w:rsidRDefault="00D704B4" w:rsidP="007F7C62">
      <w:pPr>
        <w:pStyle w:val="Heading3"/>
      </w:pPr>
      <w:bookmarkStart w:id="58" w:name="_Toc517042228"/>
      <w:r w:rsidRPr="00D704B4">
        <w:t xml:space="preserve">The </w:t>
      </w:r>
      <w:r w:rsidR="007F7C62">
        <w:t>Match and Data Model</w:t>
      </w:r>
      <w:bookmarkEnd w:id="58"/>
    </w:p>
    <w:p w:rsidR="00777C00" w:rsidRPr="00605889" w:rsidRDefault="00777C00" w:rsidP="00BA7850">
      <w:pPr>
        <w:pStyle w:val="ListParagraph"/>
        <w:numPr>
          <w:ilvl w:val="0"/>
          <w:numId w:val="9"/>
        </w:numPr>
        <w:rPr>
          <w:rFonts w:ascii="Verdana" w:hAnsi="Verdana"/>
          <w:color w:val="595959" w:themeColor="text1" w:themeTint="A6"/>
        </w:rPr>
      </w:pPr>
      <w:r w:rsidRPr="007F7C62">
        <w:rPr>
          <w:rStyle w:val="Heading4Char"/>
        </w:rPr>
        <w:t>MATCH_CANDIDATE_LE_REGISTRY</w:t>
      </w:r>
      <w:r w:rsidR="007F7C62">
        <w:rPr>
          <w:b/>
        </w:rPr>
        <w:t xml:space="preserve">: </w:t>
      </w:r>
      <w:r w:rsidR="00BA7850" w:rsidRPr="00605889">
        <w:rPr>
          <w:rFonts w:ascii="Verdana" w:hAnsi="Verdana"/>
          <w:color w:val="595959" w:themeColor="text1" w:themeTint="A6"/>
        </w:rPr>
        <w:t xml:space="preserve">This table stores the match results after performing matching on </w:t>
      </w:r>
      <w:proofErr w:type="spellStart"/>
      <w:r w:rsidR="00BA7850" w:rsidRPr="00605889">
        <w:rPr>
          <w:rFonts w:ascii="Verdana" w:hAnsi="Verdana"/>
          <w:color w:val="595959" w:themeColor="text1" w:themeTint="A6"/>
        </w:rPr>
        <w:t>perticular</w:t>
      </w:r>
      <w:proofErr w:type="spellEnd"/>
      <w:r w:rsidR="00BA7850" w:rsidRPr="00605889">
        <w:rPr>
          <w:rFonts w:ascii="Verdana" w:hAnsi="Verdana"/>
          <w:color w:val="595959" w:themeColor="text1" w:themeTint="A6"/>
        </w:rPr>
        <w:t xml:space="preserve"> legal entity. e.g. if legal entity A1 is being matched and identified to have A2 and A3 as candidate legal entities having match pattern with A2 as YYYNYY and with A3 as NYYYYN, identified to be manual reviewed before merging then two records would be created in this table with ID_PK of A1 </w:t>
      </w:r>
      <w:proofErr w:type="spellStart"/>
      <w:r w:rsidR="00BA7850" w:rsidRPr="00605889">
        <w:rPr>
          <w:rFonts w:ascii="Verdana" w:hAnsi="Verdana"/>
          <w:color w:val="595959" w:themeColor="text1" w:themeTint="A6"/>
        </w:rPr>
        <w:t>legalentity</w:t>
      </w:r>
      <w:proofErr w:type="spellEnd"/>
      <w:r w:rsidR="00BA7850" w:rsidRPr="00605889">
        <w:rPr>
          <w:rFonts w:ascii="Verdana" w:hAnsi="Verdana"/>
          <w:color w:val="595959" w:themeColor="text1" w:themeTint="A6"/>
        </w:rPr>
        <w:t xml:space="preserve"> to be mapped to LEGALENTITY_IDPK attribute and ID_PK of A2 being mapped to CANDIDATE_LEGALENTITYIDPK attribute. </w:t>
      </w:r>
      <w:proofErr w:type="gramStart"/>
      <w:r w:rsidR="00BA7850" w:rsidRPr="00605889">
        <w:rPr>
          <w:rFonts w:ascii="Verdana" w:hAnsi="Verdana"/>
          <w:color w:val="595959" w:themeColor="text1" w:themeTint="A6"/>
        </w:rPr>
        <w:t>YYYNYY  being</w:t>
      </w:r>
      <w:proofErr w:type="gramEnd"/>
      <w:r w:rsidR="00BA7850" w:rsidRPr="00605889">
        <w:rPr>
          <w:rFonts w:ascii="Verdana" w:hAnsi="Verdana"/>
          <w:color w:val="595959" w:themeColor="text1" w:themeTint="A6"/>
        </w:rPr>
        <w:t xml:space="preserve"> mapped to MATCH_PATTERN, MATCH_PROPOSED_ACTION_REFKEY as defined in REF_MATCH_PROPOSED_ACTION, MATCH_ACTIONSTATUS_REFKEY mapped as defined in REF_MATCH_ACTIONSTATUS tables. The percentage match after performing the matching is stored </w:t>
      </w:r>
      <w:proofErr w:type="spellStart"/>
      <w:r w:rsidR="00BA7850" w:rsidRPr="00605889">
        <w:rPr>
          <w:rFonts w:ascii="Verdana" w:hAnsi="Verdana"/>
          <w:color w:val="595959" w:themeColor="text1" w:themeTint="A6"/>
        </w:rPr>
        <w:t>inMATCH_PERCENTAGE_DESCRIPTION</w:t>
      </w:r>
      <w:proofErr w:type="spellEnd"/>
      <w:r w:rsidR="00BA7850" w:rsidRPr="00605889">
        <w:rPr>
          <w:rFonts w:ascii="Verdana" w:hAnsi="Verdana"/>
          <w:color w:val="595959" w:themeColor="text1" w:themeTint="A6"/>
        </w:rPr>
        <w:t xml:space="preserve"> attribute.</w:t>
      </w:r>
    </w:p>
    <w:p w:rsidR="00777C00" w:rsidRPr="00605889" w:rsidRDefault="00777C00" w:rsidP="00BA7850">
      <w:pPr>
        <w:pStyle w:val="ListParagraph"/>
        <w:numPr>
          <w:ilvl w:val="0"/>
          <w:numId w:val="9"/>
        </w:numPr>
        <w:rPr>
          <w:rFonts w:ascii="Verdana" w:hAnsi="Verdana"/>
          <w:color w:val="595959" w:themeColor="text1" w:themeTint="A6"/>
        </w:rPr>
      </w:pPr>
      <w:r w:rsidRPr="007F7C62">
        <w:rPr>
          <w:rStyle w:val="Heading4Char"/>
        </w:rPr>
        <w:t>MATCH_MERGED_LE_ASSOC</w:t>
      </w:r>
      <w:r w:rsidR="007F7C62">
        <w:rPr>
          <w:rStyle w:val="Heading4Char"/>
        </w:rPr>
        <w:t xml:space="preserve">: </w:t>
      </w:r>
      <w:r w:rsidR="00BA7850" w:rsidRPr="00605889">
        <w:rPr>
          <w:rFonts w:ascii="Verdana" w:hAnsi="Verdana"/>
          <w:color w:val="595959" w:themeColor="text1" w:themeTint="A6"/>
        </w:rPr>
        <w:t xml:space="preserve">This table stores the legal entity relation after performing the matching. e.g. if </w:t>
      </w:r>
      <w:proofErr w:type="spellStart"/>
      <w:r w:rsidR="00BA7850" w:rsidRPr="00605889">
        <w:rPr>
          <w:rFonts w:ascii="Verdana" w:hAnsi="Verdana"/>
          <w:color w:val="595959" w:themeColor="text1" w:themeTint="A6"/>
        </w:rPr>
        <w:t>Legalentity</w:t>
      </w:r>
      <w:proofErr w:type="spellEnd"/>
      <w:r w:rsidR="00BA7850" w:rsidRPr="00605889">
        <w:rPr>
          <w:rFonts w:ascii="Verdana" w:hAnsi="Verdana"/>
          <w:color w:val="595959" w:themeColor="text1" w:themeTint="A6"/>
        </w:rPr>
        <w:t xml:space="preserve"> A1 is merged with A2 where A1 is survivor then the ID_PK of A1 legal entity should be stored in SURVIVOR_LEGALENTITY_IDPK and  ID_PK of A2 legal entity should be stored in MERGED_LEGALENTITY_IDPK attribute. The reason for the merge should be stored in MERGE_REASON_REFKEY attribute along with any comments in the COMMENTS column</w:t>
      </w:r>
    </w:p>
    <w:p w:rsidR="00777C00" w:rsidRPr="00605889" w:rsidRDefault="00777C00" w:rsidP="00BA7850">
      <w:pPr>
        <w:pStyle w:val="ListParagraph"/>
        <w:numPr>
          <w:ilvl w:val="0"/>
          <w:numId w:val="9"/>
        </w:numPr>
        <w:rPr>
          <w:rFonts w:ascii="Verdana" w:hAnsi="Verdana"/>
          <w:color w:val="595959" w:themeColor="text1" w:themeTint="A6"/>
        </w:rPr>
      </w:pPr>
      <w:r w:rsidRPr="007F7C62">
        <w:rPr>
          <w:rStyle w:val="Heading4Char"/>
        </w:rPr>
        <w:t>REF_MATCH_ACTIONSTATUS</w:t>
      </w:r>
      <w:r w:rsidR="007F7C62" w:rsidRPr="007F7C62">
        <w:rPr>
          <w:rStyle w:val="Heading4Char"/>
        </w:rPr>
        <w:t>:</w:t>
      </w:r>
      <w:r w:rsidR="007F7C62">
        <w:rPr>
          <w:rStyle w:val="Heading4Char"/>
          <w:b w:val="0"/>
        </w:rPr>
        <w:t xml:space="preserve"> </w:t>
      </w:r>
      <w:r w:rsidR="00BA7850" w:rsidRPr="00605889">
        <w:rPr>
          <w:rFonts w:ascii="Verdana" w:hAnsi="Verdana"/>
          <w:color w:val="595959" w:themeColor="text1" w:themeTint="A6"/>
        </w:rPr>
        <w:t>The match action status LOV</w:t>
      </w:r>
    </w:p>
    <w:p w:rsidR="00777C00" w:rsidRPr="00BA7850" w:rsidRDefault="00777C00" w:rsidP="00BA7850">
      <w:pPr>
        <w:pStyle w:val="ListParagraph"/>
        <w:numPr>
          <w:ilvl w:val="0"/>
          <w:numId w:val="9"/>
        </w:numPr>
        <w:rPr>
          <w:b/>
        </w:rPr>
      </w:pPr>
      <w:proofErr w:type="spellStart"/>
      <w:r w:rsidRPr="007F7C62">
        <w:rPr>
          <w:rStyle w:val="Heading4Char"/>
        </w:rPr>
        <w:t>REF_MATCH_PROPOSED_ACTION</w:t>
      </w:r>
      <w:r w:rsidR="007F7C62" w:rsidRPr="007F7C62">
        <w:rPr>
          <w:rStyle w:val="Heading4Char"/>
        </w:rPr>
        <w:t>:</w:t>
      </w:r>
      <w:r w:rsidR="00BA7850" w:rsidRPr="00605889">
        <w:rPr>
          <w:rFonts w:ascii="Verdana" w:hAnsi="Verdana"/>
          <w:color w:val="595959" w:themeColor="text1" w:themeTint="A6"/>
        </w:rPr>
        <w:t>The</w:t>
      </w:r>
      <w:proofErr w:type="spellEnd"/>
      <w:r w:rsidR="00BA7850" w:rsidRPr="00605889">
        <w:rPr>
          <w:rFonts w:ascii="Verdana" w:hAnsi="Verdana"/>
          <w:color w:val="595959" w:themeColor="text1" w:themeTint="A6"/>
        </w:rPr>
        <w:t xml:space="preserve"> match Proposed action LOV</w:t>
      </w:r>
    </w:p>
    <w:p w:rsidR="00777C00" w:rsidRPr="00BA7850" w:rsidRDefault="00777C00" w:rsidP="00BA7850">
      <w:pPr>
        <w:pStyle w:val="ListParagraph"/>
        <w:numPr>
          <w:ilvl w:val="0"/>
          <w:numId w:val="9"/>
        </w:numPr>
        <w:rPr>
          <w:b/>
        </w:rPr>
      </w:pPr>
      <w:proofErr w:type="spellStart"/>
      <w:r w:rsidRPr="007F7C62">
        <w:rPr>
          <w:rStyle w:val="Heading4Char"/>
        </w:rPr>
        <w:t>REF_MATCH_RESULT</w:t>
      </w:r>
      <w:r w:rsidR="007F7C62" w:rsidRPr="007F7C62">
        <w:t>:</w:t>
      </w:r>
      <w:r w:rsidR="00BA7850" w:rsidRPr="00605889">
        <w:rPr>
          <w:rFonts w:ascii="Verdana" w:hAnsi="Verdana"/>
          <w:color w:val="595959" w:themeColor="text1" w:themeTint="A6"/>
        </w:rPr>
        <w:t>The</w:t>
      </w:r>
      <w:proofErr w:type="spellEnd"/>
      <w:r w:rsidR="00BA7850" w:rsidRPr="00605889">
        <w:rPr>
          <w:rFonts w:ascii="Verdana" w:hAnsi="Verdana"/>
          <w:color w:val="595959" w:themeColor="text1" w:themeTint="A6"/>
        </w:rPr>
        <w:t xml:space="preserve"> match result LOV used to store if the match is exact match, close match etc</w:t>
      </w:r>
      <w:r w:rsidR="00BA7850" w:rsidRPr="00BA7850">
        <w:t xml:space="preserve">  </w:t>
      </w:r>
    </w:p>
    <w:p w:rsidR="00777C00" w:rsidRPr="00BA7850" w:rsidRDefault="00777C00" w:rsidP="00BA7850">
      <w:pPr>
        <w:pStyle w:val="ListParagraph"/>
        <w:numPr>
          <w:ilvl w:val="0"/>
          <w:numId w:val="9"/>
        </w:numPr>
        <w:rPr>
          <w:b/>
        </w:rPr>
      </w:pPr>
      <w:r w:rsidRPr="007F7C62">
        <w:rPr>
          <w:rStyle w:val="Heading4Char"/>
        </w:rPr>
        <w:t>REF_MATCH_SCORE</w:t>
      </w:r>
      <w:r w:rsidR="007F7C62" w:rsidRPr="007F7C62">
        <w:rPr>
          <w:rStyle w:val="Heading4Char"/>
        </w:rPr>
        <w:t>:</w:t>
      </w:r>
      <w:r w:rsidR="007F7C62">
        <w:rPr>
          <w:rStyle w:val="Heading4Char"/>
          <w:b w:val="0"/>
        </w:rPr>
        <w:t xml:space="preserve"> </w:t>
      </w:r>
      <w:r w:rsidR="00BA7850" w:rsidRPr="00387C45">
        <w:rPr>
          <w:rFonts w:ascii="Verdana" w:hAnsi="Verdana"/>
          <w:color w:val="595959" w:themeColor="text1" w:themeTint="A6"/>
        </w:rPr>
        <w:t>The match score LOV used to store the match attribute pattern</w:t>
      </w:r>
    </w:p>
    <w:p w:rsidR="00777C00" w:rsidRPr="00605889" w:rsidRDefault="00777C00" w:rsidP="00BA7850">
      <w:pPr>
        <w:pStyle w:val="ListParagraph"/>
        <w:numPr>
          <w:ilvl w:val="0"/>
          <w:numId w:val="9"/>
        </w:numPr>
        <w:rPr>
          <w:rFonts w:ascii="Verdana" w:hAnsi="Verdana"/>
          <w:color w:val="595959" w:themeColor="text1" w:themeTint="A6"/>
        </w:rPr>
      </w:pPr>
      <w:r w:rsidRPr="007F7C62">
        <w:rPr>
          <w:rStyle w:val="Heading4Char"/>
        </w:rPr>
        <w:t>REF_MATCH_THRESHOLD</w:t>
      </w:r>
      <w:r w:rsidR="007F7C62" w:rsidRPr="007F7C62">
        <w:t>:</w:t>
      </w:r>
      <w:r w:rsidR="007F7C62">
        <w:rPr>
          <w:b/>
        </w:rPr>
        <w:t xml:space="preserve"> </w:t>
      </w:r>
      <w:r w:rsidR="00BA7850" w:rsidRPr="00605889">
        <w:rPr>
          <w:rFonts w:ascii="Verdana" w:hAnsi="Verdana"/>
          <w:color w:val="595959" w:themeColor="text1" w:themeTint="A6"/>
        </w:rPr>
        <w:t xml:space="preserve">This LOV stores the threshold of the match e.g. if an attribute </w:t>
      </w:r>
      <w:proofErr w:type="spellStart"/>
      <w:r w:rsidR="00BA7850" w:rsidRPr="00605889">
        <w:rPr>
          <w:rFonts w:ascii="Verdana" w:hAnsi="Verdana"/>
          <w:color w:val="595959" w:themeColor="text1" w:themeTint="A6"/>
        </w:rPr>
        <w:t>mathc</w:t>
      </w:r>
      <w:proofErr w:type="spellEnd"/>
      <w:r w:rsidR="00BA7850" w:rsidRPr="00605889">
        <w:rPr>
          <w:rFonts w:ascii="Verdana" w:hAnsi="Verdana"/>
          <w:color w:val="595959" w:themeColor="text1" w:themeTint="A6"/>
        </w:rPr>
        <w:t xml:space="preserve"> 80% then only it should be considered a close match etc.</w:t>
      </w:r>
    </w:p>
    <w:p w:rsidR="00D704B4" w:rsidRDefault="00D704B4" w:rsidP="00777C00"/>
    <w:p w:rsidR="00D704B4" w:rsidRPr="00286564" w:rsidRDefault="00D704B4" w:rsidP="00286564">
      <w:pPr>
        <w:pStyle w:val="Heading3"/>
      </w:pPr>
      <w:bookmarkStart w:id="59" w:name="_Toc517042229"/>
      <w:r w:rsidRPr="00D704B4">
        <w:t>Java</w:t>
      </w:r>
      <w:r>
        <w:t xml:space="preserve"> </w:t>
      </w:r>
      <w:r w:rsidR="00FA036E" w:rsidRPr="00286564">
        <w:t>Out of the Box</w:t>
      </w:r>
      <w:r w:rsidR="00286564" w:rsidRPr="00286564">
        <w:t xml:space="preserve"> Rules:</w:t>
      </w:r>
      <w:bookmarkEnd w:id="59"/>
    </w:p>
    <w:p w:rsidR="00D704B4" w:rsidRPr="00605889" w:rsidRDefault="00AB7529" w:rsidP="00D704B4">
      <w:pPr>
        <w:rPr>
          <w:rFonts w:ascii="Verdana" w:hAnsi="Verdana"/>
          <w:color w:val="595959" w:themeColor="text1" w:themeTint="A6"/>
        </w:rPr>
      </w:pPr>
      <w:r w:rsidRPr="00605889">
        <w:rPr>
          <w:rFonts w:ascii="Verdana" w:hAnsi="Verdana"/>
          <w:color w:val="595959" w:themeColor="text1" w:themeTint="A6"/>
        </w:rPr>
        <w:t xml:space="preserve">The OOTB rules are present in the </w:t>
      </w:r>
      <w:proofErr w:type="spellStart"/>
      <w:r w:rsidR="00D704B4" w:rsidRPr="00605889">
        <w:rPr>
          <w:rFonts w:ascii="Verdana" w:hAnsi="Verdana"/>
          <w:color w:val="595959" w:themeColor="text1" w:themeTint="A6"/>
        </w:rPr>
        <w:t>com.yugandhar.mdm.match.rules</w:t>
      </w:r>
      <w:proofErr w:type="spellEnd"/>
      <w:r w:rsidRPr="00605889">
        <w:rPr>
          <w:rFonts w:ascii="Verdana" w:hAnsi="Verdana"/>
          <w:color w:val="595959" w:themeColor="text1" w:themeTint="A6"/>
        </w:rPr>
        <w:t xml:space="preserve"> package</w:t>
      </w:r>
    </w:p>
    <w:p w:rsidR="00D704B4" w:rsidRPr="00605889" w:rsidRDefault="00D704B4" w:rsidP="00AB7529">
      <w:pPr>
        <w:pStyle w:val="ListParagraph"/>
        <w:numPr>
          <w:ilvl w:val="0"/>
          <w:numId w:val="8"/>
        </w:numPr>
        <w:rPr>
          <w:rFonts w:ascii="Verdana" w:hAnsi="Verdana"/>
          <w:color w:val="595959" w:themeColor="text1" w:themeTint="A6"/>
        </w:rPr>
      </w:pPr>
      <w:proofErr w:type="spellStart"/>
      <w:r w:rsidRPr="00605889">
        <w:rPr>
          <w:rFonts w:ascii="Verdana" w:hAnsi="Verdana"/>
          <w:color w:val="595959" w:themeColor="text1" w:themeTint="A6"/>
        </w:rPr>
        <w:t>LeAddressAndPhoneMatchRule</w:t>
      </w:r>
      <w:proofErr w:type="spellEnd"/>
    </w:p>
    <w:p w:rsidR="00D704B4" w:rsidRPr="00605889" w:rsidRDefault="00D704B4" w:rsidP="00AB7529">
      <w:pPr>
        <w:pStyle w:val="ListParagraph"/>
        <w:numPr>
          <w:ilvl w:val="0"/>
          <w:numId w:val="8"/>
        </w:numPr>
        <w:rPr>
          <w:rFonts w:ascii="Verdana" w:hAnsi="Verdana"/>
          <w:color w:val="595959" w:themeColor="text1" w:themeTint="A6"/>
        </w:rPr>
      </w:pPr>
      <w:proofErr w:type="spellStart"/>
      <w:r w:rsidRPr="00605889">
        <w:rPr>
          <w:rFonts w:ascii="Verdana" w:hAnsi="Verdana"/>
          <w:color w:val="595959" w:themeColor="text1" w:themeTint="A6"/>
        </w:rPr>
        <w:t>LeCorporationDeterministicMatchRule</w:t>
      </w:r>
      <w:proofErr w:type="spellEnd"/>
    </w:p>
    <w:p w:rsidR="00D704B4" w:rsidRPr="00605889" w:rsidRDefault="00D704B4" w:rsidP="00AB7529">
      <w:pPr>
        <w:pStyle w:val="ListParagraph"/>
        <w:numPr>
          <w:ilvl w:val="0"/>
          <w:numId w:val="8"/>
        </w:numPr>
        <w:rPr>
          <w:rFonts w:ascii="Verdana" w:hAnsi="Verdana"/>
          <w:color w:val="595959" w:themeColor="text1" w:themeTint="A6"/>
        </w:rPr>
      </w:pPr>
      <w:proofErr w:type="spellStart"/>
      <w:r w:rsidRPr="00605889">
        <w:rPr>
          <w:rFonts w:ascii="Verdana" w:hAnsi="Verdana"/>
          <w:color w:val="595959" w:themeColor="text1" w:themeTint="A6"/>
        </w:rPr>
        <w:t>LeCorporationFuzzyMatchRule</w:t>
      </w:r>
      <w:proofErr w:type="spellEnd"/>
    </w:p>
    <w:p w:rsidR="00D704B4" w:rsidRPr="00605889" w:rsidRDefault="00D704B4" w:rsidP="00AB7529">
      <w:pPr>
        <w:pStyle w:val="ListParagraph"/>
        <w:numPr>
          <w:ilvl w:val="0"/>
          <w:numId w:val="8"/>
        </w:numPr>
        <w:rPr>
          <w:rFonts w:ascii="Verdana" w:hAnsi="Verdana"/>
          <w:color w:val="595959" w:themeColor="text1" w:themeTint="A6"/>
        </w:rPr>
      </w:pPr>
      <w:proofErr w:type="spellStart"/>
      <w:r w:rsidRPr="00605889">
        <w:rPr>
          <w:rFonts w:ascii="Verdana" w:hAnsi="Verdana"/>
          <w:color w:val="595959" w:themeColor="text1" w:themeTint="A6"/>
        </w:rPr>
        <w:t>LePersonDeterministicMatchRule</w:t>
      </w:r>
      <w:proofErr w:type="spellEnd"/>
    </w:p>
    <w:p w:rsidR="00D704B4" w:rsidRPr="00605889" w:rsidRDefault="00D704B4" w:rsidP="00AB7529">
      <w:pPr>
        <w:pStyle w:val="ListParagraph"/>
        <w:numPr>
          <w:ilvl w:val="0"/>
          <w:numId w:val="8"/>
        </w:numPr>
        <w:rPr>
          <w:rFonts w:ascii="Verdana" w:hAnsi="Verdana"/>
          <w:color w:val="595959" w:themeColor="text1" w:themeTint="A6"/>
        </w:rPr>
      </w:pPr>
      <w:proofErr w:type="spellStart"/>
      <w:r w:rsidRPr="00605889">
        <w:rPr>
          <w:rFonts w:ascii="Verdana" w:hAnsi="Verdana"/>
          <w:color w:val="595959" w:themeColor="text1" w:themeTint="A6"/>
        </w:rPr>
        <w:t>LePersonFuzzyMatchRule</w:t>
      </w:r>
      <w:proofErr w:type="spellEnd"/>
    </w:p>
    <w:p w:rsidR="00D704B4" w:rsidRPr="00605889" w:rsidRDefault="00D704B4" w:rsidP="00AB7529">
      <w:pPr>
        <w:pStyle w:val="ListParagraph"/>
        <w:numPr>
          <w:ilvl w:val="0"/>
          <w:numId w:val="8"/>
        </w:numPr>
        <w:rPr>
          <w:rFonts w:ascii="Verdana" w:hAnsi="Verdana"/>
          <w:color w:val="595959" w:themeColor="text1" w:themeTint="A6"/>
        </w:rPr>
      </w:pPr>
      <w:proofErr w:type="spellStart"/>
      <w:r w:rsidRPr="00605889">
        <w:rPr>
          <w:rFonts w:ascii="Verdana" w:hAnsi="Verdana"/>
          <w:color w:val="595959" w:themeColor="text1" w:themeTint="A6"/>
        </w:rPr>
        <w:t>YugandharMatchingConstants</w:t>
      </w:r>
      <w:proofErr w:type="spellEnd"/>
    </w:p>
    <w:p w:rsidR="00D704B4" w:rsidRDefault="00D704B4" w:rsidP="00AB7529">
      <w:pPr>
        <w:pStyle w:val="ListParagraph"/>
        <w:numPr>
          <w:ilvl w:val="0"/>
          <w:numId w:val="8"/>
        </w:numPr>
        <w:rPr>
          <w:rFonts w:ascii="Verdana" w:hAnsi="Verdana"/>
          <w:color w:val="595959" w:themeColor="text1" w:themeTint="A6"/>
        </w:rPr>
      </w:pPr>
      <w:proofErr w:type="spellStart"/>
      <w:r w:rsidRPr="00605889">
        <w:rPr>
          <w:rFonts w:ascii="Verdana" w:hAnsi="Verdana"/>
          <w:color w:val="595959" w:themeColor="text1" w:themeTint="A6"/>
        </w:rPr>
        <w:t>YugandharMatchingUtils</w:t>
      </w:r>
      <w:proofErr w:type="spellEnd"/>
    </w:p>
    <w:p w:rsidR="009B1F94" w:rsidRPr="009B1F94" w:rsidRDefault="009B1F94" w:rsidP="009B1F94">
      <w:pPr>
        <w:rPr>
          <w:rFonts w:ascii="Verdana" w:hAnsi="Verdana"/>
          <w:color w:val="595959" w:themeColor="text1" w:themeTint="A6"/>
        </w:rPr>
      </w:pPr>
      <w:r>
        <w:rPr>
          <w:rFonts w:ascii="Verdana" w:hAnsi="Verdana"/>
          <w:color w:val="595959" w:themeColor="text1" w:themeTint="A6"/>
        </w:rPr>
        <w:t xml:space="preserve">Refer </w:t>
      </w:r>
      <w:proofErr w:type="spellStart"/>
      <w:r>
        <w:rPr>
          <w:rFonts w:ascii="Verdana" w:hAnsi="Verdana"/>
          <w:color w:val="595959" w:themeColor="text1" w:themeTint="A6"/>
        </w:rPr>
        <w:t>Javadoc</w:t>
      </w:r>
      <w:proofErr w:type="spellEnd"/>
      <w:r>
        <w:rPr>
          <w:rFonts w:ascii="Verdana" w:hAnsi="Verdana"/>
          <w:color w:val="595959" w:themeColor="text1" w:themeTint="A6"/>
        </w:rPr>
        <w:t xml:space="preserve"> to understand the rule definition.</w:t>
      </w:r>
    </w:p>
    <w:p w:rsidR="00A46A13" w:rsidRDefault="00A46A13"/>
    <w:p w:rsidR="00D67259" w:rsidRDefault="00D67259" w:rsidP="00D67259">
      <w:pPr>
        <w:pStyle w:val="Heading2"/>
      </w:pPr>
      <w:bookmarkStart w:id="60" w:name="_Toc517042230"/>
      <w:r>
        <w:t>Application Monitoring</w:t>
      </w:r>
      <w:bookmarkEnd w:id="60"/>
    </w:p>
    <w:p w:rsidR="00D67259" w:rsidRPr="00D67259" w:rsidRDefault="00D67259" w:rsidP="00D67259">
      <w:pPr>
        <w:rPr>
          <w:rFonts w:ascii="Verdana" w:hAnsi="Verdana"/>
          <w:color w:val="595959" w:themeColor="text1" w:themeTint="A6"/>
        </w:rPr>
      </w:pPr>
      <w:r w:rsidRPr="00D67259">
        <w:rPr>
          <w:rFonts w:ascii="Verdana" w:hAnsi="Verdana"/>
          <w:color w:val="595959" w:themeColor="text1" w:themeTint="A6"/>
        </w:rPr>
        <w:t xml:space="preserve">Yugandhar Open </w:t>
      </w:r>
      <w:proofErr w:type="gramStart"/>
      <w:r w:rsidRPr="00D67259">
        <w:rPr>
          <w:rFonts w:ascii="Verdana" w:hAnsi="Verdana"/>
          <w:color w:val="595959" w:themeColor="text1" w:themeTint="A6"/>
        </w:rPr>
        <w:t>MDM  includes</w:t>
      </w:r>
      <w:proofErr w:type="gramEnd"/>
      <w:r w:rsidRPr="00D67259">
        <w:rPr>
          <w:rFonts w:ascii="Verdana" w:hAnsi="Verdana"/>
          <w:color w:val="595959" w:themeColor="text1" w:themeTint="A6"/>
        </w:rPr>
        <w:t xml:space="preserve"> a number of additional features to help you monitor and manage your application when you push it to production. </w:t>
      </w:r>
    </w:p>
    <w:p w:rsidR="00D67259" w:rsidRDefault="00D67259" w:rsidP="00D67259">
      <w:pPr>
        <w:rPr>
          <w:rFonts w:ascii="Verdana" w:hAnsi="Verdana"/>
          <w:color w:val="595959" w:themeColor="text1" w:themeTint="A6"/>
        </w:rPr>
      </w:pPr>
      <w:r w:rsidRPr="00D67259">
        <w:rPr>
          <w:rFonts w:ascii="Verdana" w:hAnsi="Verdana"/>
          <w:color w:val="595959" w:themeColor="text1" w:themeTint="A6"/>
        </w:rPr>
        <w:t xml:space="preserve">The </w:t>
      </w:r>
      <w:proofErr w:type="gramStart"/>
      <w:r w:rsidRPr="00D67259">
        <w:rPr>
          <w:rFonts w:ascii="Verdana" w:hAnsi="Verdana"/>
          <w:color w:val="595959" w:themeColor="text1" w:themeTint="A6"/>
        </w:rPr>
        <w:t>Spring</w:t>
      </w:r>
      <w:proofErr w:type="gramEnd"/>
      <w:r w:rsidRPr="00D67259">
        <w:rPr>
          <w:rFonts w:ascii="Verdana" w:hAnsi="Verdana"/>
          <w:color w:val="595959" w:themeColor="text1" w:themeTint="A6"/>
        </w:rPr>
        <w:t xml:space="preserve"> boot actuator endpoints are integrated with MDM Hub. You can choose to manage and monitor your application by using HTTP endpoints or with JMX. Auditing, health, and metrics gathering can also be automatically applied to your application.</w:t>
      </w:r>
    </w:p>
    <w:p w:rsidR="00D67259" w:rsidRPr="00D67259" w:rsidRDefault="00D67259" w:rsidP="00D67259">
      <w:pPr>
        <w:rPr>
          <w:rFonts w:ascii="Verdana" w:hAnsi="Verdana"/>
          <w:color w:val="595959" w:themeColor="text1" w:themeTint="A6"/>
        </w:rPr>
      </w:pPr>
      <w:r>
        <w:rPr>
          <w:rFonts w:ascii="Verdana" w:hAnsi="Verdana"/>
          <w:color w:val="595959" w:themeColor="text1" w:themeTint="A6"/>
        </w:rPr>
        <w:t xml:space="preserve">You may access the monitoring information by standard actuator endpoints e.g. </w:t>
      </w:r>
      <w:hyperlink r:id="rId10" w:history="1">
        <w:r w:rsidRPr="00C130CF">
          <w:rPr>
            <w:rStyle w:val="Hyperlink"/>
            <w:rFonts w:ascii="Verdana" w:hAnsi="Verdana"/>
          </w:rPr>
          <w:t>http://localhost:8091/actuator/metrics/</w:t>
        </w:r>
      </w:hyperlink>
      <w:r>
        <w:rPr>
          <w:rFonts w:ascii="Verdana" w:hAnsi="Verdana"/>
          <w:color w:val="595959" w:themeColor="text1" w:themeTint="A6"/>
        </w:rPr>
        <w:t xml:space="preserve"> , </w:t>
      </w:r>
      <w:hyperlink r:id="rId11" w:history="1">
        <w:r w:rsidRPr="00C130CF">
          <w:rPr>
            <w:rStyle w:val="Hyperlink"/>
            <w:rFonts w:ascii="Verdana" w:hAnsi="Verdana"/>
          </w:rPr>
          <w:t>http://localhost:8090/actuator/info</w:t>
        </w:r>
      </w:hyperlink>
      <w:r>
        <w:rPr>
          <w:rFonts w:ascii="Verdana" w:hAnsi="Verdana"/>
          <w:color w:val="595959" w:themeColor="text1" w:themeTint="A6"/>
        </w:rPr>
        <w:t xml:space="preserve"> etc.</w:t>
      </w:r>
      <w:bookmarkStart w:id="61" w:name="_GoBack"/>
      <w:bookmarkEnd w:id="61"/>
    </w:p>
    <w:p w:rsidR="00D67259" w:rsidRDefault="00D67259"/>
    <w:p w:rsidR="00847346" w:rsidRPr="00847346" w:rsidRDefault="00847346" w:rsidP="00847346"/>
    <w:sectPr w:rsidR="00847346" w:rsidRPr="00847346" w:rsidSect="006E7E18">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66E" w:rsidRDefault="0090566E" w:rsidP="003D0CB5">
      <w:pPr>
        <w:spacing w:after="0" w:line="240" w:lineRule="auto"/>
      </w:pPr>
      <w:r>
        <w:separator/>
      </w:r>
    </w:p>
  </w:endnote>
  <w:endnote w:type="continuationSeparator" w:id="0">
    <w:p w:rsidR="0090566E" w:rsidRDefault="0090566E" w:rsidP="003D0C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ill Sans MT">
    <w:altName w:val="Segoe UI"/>
    <w:charset w:val="00"/>
    <w:family w:val="swiss"/>
    <w:pitch w:val="variable"/>
    <w:sig w:usb0="00000007" w:usb1="00000000" w:usb2="00000000" w:usb3="00000000" w:csb0="00000003" w:csb1="00000000"/>
  </w:font>
  <w:font w:name="Mangal">
    <w:panose1 w:val="02040503050203030202"/>
    <w:charset w:val="00"/>
    <w:family w:val="roman"/>
    <w:pitch w:val="variable"/>
    <w:sig w:usb0="00008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421" w:rsidRPr="00675371" w:rsidRDefault="009F7421">
    <w:pPr>
      <w:pStyle w:val="Footer"/>
      <w:rPr>
        <w:color w:val="7F7F7F" w:themeColor="text1" w:themeTint="80"/>
      </w:rPr>
    </w:pPr>
    <w:r w:rsidRPr="00675371">
      <w:rPr>
        <w:color w:val="7F7F7F" w:themeColor="text1" w:themeTint="80"/>
      </w:rPr>
      <w:t>Copyright [2017] [Yugandhar Open MDM Hub] Licensed under the Apache License, Version 2.0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66E" w:rsidRDefault="0090566E" w:rsidP="003D0CB5">
      <w:pPr>
        <w:spacing w:after="0" w:line="240" w:lineRule="auto"/>
      </w:pPr>
      <w:r>
        <w:separator/>
      </w:r>
    </w:p>
  </w:footnote>
  <w:footnote w:type="continuationSeparator" w:id="0">
    <w:p w:rsidR="0090566E" w:rsidRDefault="0090566E" w:rsidP="003D0CB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B185A"/>
    <w:multiLevelType w:val="hybridMultilevel"/>
    <w:tmpl w:val="D048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D280A"/>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0907753B"/>
    <w:multiLevelType w:val="hybridMultilevel"/>
    <w:tmpl w:val="4C527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E17A69"/>
    <w:multiLevelType w:val="hybridMultilevel"/>
    <w:tmpl w:val="C7ACB0A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415A5"/>
    <w:multiLevelType w:val="hybridMultilevel"/>
    <w:tmpl w:val="AC165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F5D04"/>
    <w:multiLevelType w:val="hybridMultilevel"/>
    <w:tmpl w:val="73889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F534C1"/>
    <w:multiLevelType w:val="hybridMultilevel"/>
    <w:tmpl w:val="0BAA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C70AE4"/>
    <w:multiLevelType w:val="hybridMultilevel"/>
    <w:tmpl w:val="1FCAD0FA"/>
    <w:lvl w:ilvl="0" w:tplc="4186FD2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B57425"/>
    <w:multiLevelType w:val="multilevel"/>
    <w:tmpl w:val="C1F21B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6EB61B88"/>
    <w:multiLevelType w:val="hybridMultilevel"/>
    <w:tmpl w:val="DC762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5"/>
  </w:num>
  <w:num w:numId="5">
    <w:abstractNumId w:val="4"/>
  </w:num>
  <w:num w:numId="6">
    <w:abstractNumId w:val="9"/>
  </w:num>
  <w:num w:numId="7">
    <w:abstractNumId w:val="1"/>
  </w:num>
  <w:num w:numId="8">
    <w:abstractNumId w:val="6"/>
  </w:num>
  <w:num w:numId="9">
    <w:abstractNumId w:val="0"/>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C35FDB"/>
    <w:rsid w:val="00004515"/>
    <w:rsid w:val="00015015"/>
    <w:rsid w:val="0001723F"/>
    <w:rsid w:val="00017ADF"/>
    <w:rsid w:val="000257C7"/>
    <w:rsid w:val="000318F3"/>
    <w:rsid w:val="000417BB"/>
    <w:rsid w:val="00055FD7"/>
    <w:rsid w:val="00070CAF"/>
    <w:rsid w:val="00077C9A"/>
    <w:rsid w:val="00095A26"/>
    <w:rsid w:val="000B1AF6"/>
    <w:rsid w:val="000E7A29"/>
    <w:rsid w:val="000F2C23"/>
    <w:rsid w:val="000F777B"/>
    <w:rsid w:val="00120587"/>
    <w:rsid w:val="001306BC"/>
    <w:rsid w:val="00184ECE"/>
    <w:rsid w:val="00196E9C"/>
    <w:rsid w:val="001D3624"/>
    <w:rsid w:val="001D380C"/>
    <w:rsid w:val="001D608B"/>
    <w:rsid w:val="001D6E77"/>
    <w:rsid w:val="001E46E3"/>
    <w:rsid w:val="001E5C47"/>
    <w:rsid w:val="001F6851"/>
    <w:rsid w:val="00220F5D"/>
    <w:rsid w:val="00233A10"/>
    <w:rsid w:val="00250F41"/>
    <w:rsid w:val="00257E48"/>
    <w:rsid w:val="0027707E"/>
    <w:rsid w:val="00286564"/>
    <w:rsid w:val="00286D65"/>
    <w:rsid w:val="00295405"/>
    <w:rsid w:val="002A0E39"/>
    <w:rsid w:val="002A7713"/>
    <w:rsid w:val="002B1C20"/>
    <w:rsid w:val="002D180B"/>
    <w:rsid w:val="002E2497"/>
    <w:rsid w:val="002F50B5"/>
    <w:rsid w:val="00316C87"/>
    <w:rsid w:val="003274BA"/>
    <w:rsid w:val="003501FB"/>
    <w:rsid w:val="00355EA6"/>
    <w:rsid w:val="003644E7"/>
    <w:rsid w:val="0037373E"/>
    <w:rsid w:val="003821D8"/>
    <w:rsid w:val="0038550A"/>
    <w:rsid w:val="00387C45"/>
    <w:rsid w:val="00390DDD"/>
    <w:rsid w:val="003925BF"/>
    <w:rsid w:val="003A68B1"/>
    <w:rsid w:val="003A6A3B"/>
    <w:rsid w:val="003C0E18"/>
    <w:rsid w:val="003D0CB5"/>
    <w:rsid w:val="003D6D2F"/>
    <w:rsid w:val="003E6D96"/>
    <w:rsid w:val="003E772F"/>
    <w:rsid w:val="003F18AA"/>
    <w:rsid w:val="004547B5"/>
    <w:rsid w:val="0046274F"/>
    <w:rsid w:val="00464703"/>
    <w:rsid w:val="004711AC"/>
    <w:rsid w:val="004855FE"/>
    <w:rsid w:val="00490FDD"/>
    <w:rsid w:val="00491DFE"/>
    <w:rsid w:val="004A0A27"/>
    <w:rsid w:val="004A3DC8"/>
    <w:rsid w:val="004A6912"/>
    <w:rsid w:val="004D3D5A"/>
    <w:rsid w:val="004E26E5"/>
    <w:rsid w:val="004F13DB"/>
    <w:rsid w:val="004F24D7"/>
    <w:rsid w:val="0050319F"/>
    <w:rsid w:val="00527FAE"/>
    <w:rsid w:val="00572DEB"/>
    <w:rsid w:val="0057640F"/>
    <w:rsid w:val="00584BB5"/>
    <w:rsid w:val="005953CD"/>
    <w:rsid w:val="0059610E"/>
    <w:rsid w:val="005A59DB"/>
    <w:rsid w:val="005D67DA"/>
    <w:rsid w:val="005E1DC9"/>
    <w:rsid w:val="005F2BD2"/>
    <w:rsid w:val="00605889"/>
    <w:rsid w:val="00646306"/>
    <w:rsid w:val="0065465C"/>
    <w:rsid w:val="00665ED5"/>
    <w:rsid w:val="00675371"/>
    <w:rsid w:val="00676CC1"/>
    <w:rsid w:val="0067732B"/>
    <w:rsid w:val="006C2D4B"/>
    <w:rsid w:val="006E7E18"/>
    <w:rsid w:val="006F5149"/>
    <w:rsid w:val="006F5DC8"/>
    <w:rsid w:val="006F7609"/>
    <w:rsid w:val="007318DE"/>
    <w:rsid w:val="00745A41"/>
    <w:rsid w:val="007667D6"/>
    <w:rsid w:val="00766852"/>
    <w:rsid w:val="00777C00"/>
    <w:rsid w:val="00781313"/>
    <w:rsid w:val="007872CD"/>
    <w:rsid w:val="00791F18"/>
    <w:rsid w:val="007A2024"/>
    <w:rsid w:val="007C1D74"/>
    <w:rsid w:val="007C28A3"/>
    <w:rsid w:val="007C336C"/>
    <w:rsid w:val="007C5153"/>
    <w:rsid w:val="007D4FB1"/>
    <w:rsid w:val="007D586E"/>
    <w:rsid w:val="007F1BC6"/>
    <w:rsid w:val="007F7C62"/>
    <w:rsid w:val="00817092"/>
    <w:rsid w:val="0082550B"/>
    <w:rsid w:val="00832B88"/>
    <w:rsid w:val="00833262"/>
    <w:rsid w:val="00846180"/>
    <w:rsid w:val="00847346"/>
    <w:rsid w:val="008728EE"/>
    <w:rsid w:val="008814E4"/>
    <w:rsid w:val="00881C23"/>
    <w:rsid w:val="00897A76"/>
    <w:rsid w:val="008A6DCF"/>
    <w:rsid w:val="008C03F0"/>
    <w:rsid w:val="008D1ED9"/>
    <w:rsid w:val="008D438F"/>
    <w:rsid w:val="008E38B8"/>
    <w:rsid w:val="008E50FF"/>
    <w:rsid w:val="008E5BC3"/>
    <w:rsid w:val="008E7D67"/>
    <w:rsid w:val="009013CB"/>
    <w:rsid w:val="0090282C"/>
    <w:rsid w:val="0090566E"/>
    <w:rsid w:val="009058F0"/>
    <w:rsid w:val="00915EB0"/>
    <w:rsid w:val="00922537"/>
    <w:rsid w:val="00924D7F"/>
    <w:rsid w:val="009267D0"/>
    <w:rsid w:val="00926D0B"/>
    <w:rsid w:val="009330B1"/>
    <w:rsid w:val="00935358"/>
    <w:rsid w:val="00935392"/>
    <w:rsid w:val="00937938"/>
    <w:rsid w:val="00960FFB"/>
    <w:rsid w:val="00984583"/>
    <w:rsid w:val="009958F5"/>
    <w:rsid w:val="009B0524"/>
    <w:rsid w:val="009B1F94"/>
    <w:rsid w:val="009C57F1"/>
    <w:rsid w:val="009D7E50"/>
    <w:rsid w:val="009F7421"/>
    <w:rsid w:val="00A15880"/>
    <w:rsid w:val="00A2712F"/>
    <w:rsid w:val="00A339AD"/>
    <w:rsid w:val="00A46A13"/>
    <w:rsid w:val="00A704E0"/>
    <w:rsid w:val="00A93B5D"/>
    <w:rsid w:val="00AA1672"/>
    <w:rsid w:val="00AA2C26"/>
    <w:rsid w:val="00AA6471"/>
    <w:rsid w:val="00AB5876"/>
    <w:rsid w:val="00AB7529"/>
    <w:rsid w:val="00AC5C00"/>
    <w:rsid w:val="00AD4A49"/>
    <w:rsid w:val="00AD7141"/>
    <w:rsid w:val="00B0373E"/>
    <w:rsid w:val="00B15425"/>
    <w:rsid w:val="00B263C8"/>
    <w:rsid w:val="00B36186"/>
    <w:rsid w:val="00B43919"/>
    <w:rsid w:val="00B52B44"/>
    <w:rsid w:val="00B54D3F"/>
    <w:rsid w:val="00B65682"/>
    <w:rsid w:val="00B7542C"/>
    <w:rsid w:val="00B86599"/>
    <w:rsid w:val="00B9371A"/>
    <w:rsid w:val="00BA7850"/>
    <w:rsid w:val="00BB2996"/>
    <w:rsid w:val="00BB7469"/>
    <w:rsid w:val="00BB7F41"/>
    <w:rsid w:val="00BC2549"/>
    <w:rsid w:val="00BE0D02"/>
    <w:rsid w:val="00BE1CDF"/>
    <w:rsid w:val="00C07F1F"/>
    <w:rsid w:val="00C107DC"/>
    <w:rsid w:val="00C13412"/>
    <w:rsid w:val="00C35FDB"/>
    <w:rsid w:val="00C5317C"/>
    <w:rsid w:val="00C91679"/>
    <w:rsid w:val="00C96DE5"/>
    <w:rsid w:val="00C97E04"/>
    <w:rsid w:val="00CB08B4"/>
    <w:rsid w:val="00CD1F59"/>
    <w:rsid w:val="00CF461E"/>
    <w:rsid w:val="00D00228"/>
    <w:rsid w:val="00D05AB4"/>
    <w:rsid w:val="00D15F25"/>
    <w:rsid w:val="00D1644E"/>
    <w:rsid w:val="00D27CD7"/>
    <w:rsid w:val="00D44AF1"/>
    <w:rsid w:val="00D54430"/>
    <w:rsid w:val="00D67259"/>
    <w:rsid w:val="00D704B4"/>
    <w:rsid w:val="00D771BB"/>
    <w:rsid w:val="00D91181"/>
    <w:rsid w:val="00DB56A6"/>
    <w:rsid w:val="00DE012E"/>
    <w:rsid w:val="00DF0011"/>
    <w:rsid w:val="00DF1F35"/>
    <w:rsid w:val="00DF79A9"/>
    <w:rsid w:val="00E02D0D"/>
    <w:rsid w:val="00E11D2B"/>
    <w:rsid w:val="00E20280"/>
    <w:rsid w:val="00E25444"/>
    <w:rsid w:val="00E5232F"/>
    <w:rsid w:val="00E71641"/>
    <w:rsid w:val="00E83B63"/>
    <w:rsid w:val="00EA01E3"/>
    <w:rsid w:val="00F07FE6"/>
    <w:rsid w:val="00F32817"/>
    <w:rsid w:val="00F5346F"/>
    <w:rsid w:val="00F5378A"/>
    <w:rsid w:val="00F60508"/>
    <w:rsid w:val="00F93A94"/>
    <w:rsid w:val="00FA036E"/>
    <w:rsid w:val="00FA6357"/>
    <w:rsid w:val="00FC1696"/>
    <w:rsid w:val="00FC3BCD"/>
    <w:rsid w:val="00FD0BB5"/>
    <w:rsid w:val="00FE2347"/>
    <w:rsid w:val="00FE3B1C"/>
    <w:rsid w:val="00FF1343"/>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3DB"/>
  </w:style>
  <w:style w:type="paragraph" w:styleId="Heading1">
    <w:name w:val="heading 1"/>
    <w:basedOn w:val="Normal"/>
    <w:next w:val="Normal"/>
    <w:link w:val="Heading1Char"/>
    <w:uiPriority w:val="9"/>
    <w:qFormat/>
    <w:rsid w:val="00881C23"/>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881C23"/>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881C23"/>
    <w:pPr>
      <w:keepNext/>
      <w:keepLines/>
      <w:spacing w:before="200" w:after="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link w:val="Heading4Char"/>
    <w:uiPriority w:val="9"/>
    <w:unhideWhenUsed/>
    <w:qFormat/>
    <w:rsid w:val="0067732B"/>
    <w:pPr>
      <w:keepNext/>
      <w:keepLines/>
      <w:spacing w:before="200" w:after="0"/>
      <w:outlineLvl w:val="3"/>
    </w:pPr>
    <w:rPr>
      <w:rFonts w:asciiTheme="majorHAnsi" w:eastAsiaTheme="majorEastAsia" w:hAnsiTheme="majorHAnsi" w:cstheme="majorBidi"/>
      <w:b/>
      <w:bCs/>
      <w:i/>
      <w:i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C9"/>
    <w:pPr>
      <w:ind w:left="720"/>
      <w:contextualSpacing/>
    </w:pPr>
  </w:style>
  <w:style w:type="character" w:customStyle="1" w:styleId="Heading1Char">
    <w:name w:val="Heading 1 Char"/>
    <w:basedOn w:val="DefaultParagraphFont"/>
    <w:link w:val="Heading1"/>
    <w:uiPriority w:val="9"/>
    <w:rsid w:val="00881C23"/>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881C23"/>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881C23"/>
    <w:rPr>
      <w:rFonts w:asciiTheme="majorHAnsi" w:eastAsiaTheme="majorEastAsia" w:hAnsiTheme="majorHAnsi" w:cstheme="majorBidi"/>
      <w:b/>
      <w:bCs/>
      <w:color w:val="6F6F74" w:themeColor="accent1"/>
    </w:rPr>
  </w:style>
  <w:style w:type="paragraph" w:styleId="BalloonText">
    <w:name w:val="Balloon Text"/>
    <w:basedOn w:val="Normal"/>
    <w:link w:val="BalloonTextChar"/>
    <w:uiPriority w:val="99"/>
    <w:semiHidden/>
    <w:unhideWhenUsed/>
    <w:rsid w:val="00881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C23"/>
    <w:rPr>
      <w:rFonts w:ascii="Tahoma" w:hAnsi="Tahoma" w:cs="Tahoma"/>
      <w:sz w:val="16"/>
      <w:szCs w:val="16"/>
    </w:rPr>
  </w:style>
  <w:style w:type="paragraph" w:styleId="TOCHeading">
    <w:name w:val="TOC Heading"/>
    <w:basedOn w:val="Heading1"/>
    <w:next w:val="Normal"/>
    <w:uiPriority w:val="39"/>
    <w:unhideWhenUsed/>
    <w:qFormat/>
    <w:rsid w:val="00C97E04"/>
    <w:pPr>
      <w:outlineLvl w:val="9"/>
    </w:pPr>
    <w:rPr>
      <w:lang w:eastAsia="ja-JP"/>
    </w:rPr>
  </w:style>
  <w:style w:type="paragraph" w:styleId="TOC1">
    <w:name w:val="toc 1"/>
    <w:basedOn w:val="Normal"/>
    <w:next w:val="Normal"/>
    <w:autoRedefine/>
    <w:uiPriority w:val="39"/>
    <w:unhideWhenUsed/>
    <w:qFormat/>
    <w:rsid w:val="00C97E04"/>
    <w:pPr>
      <w:spacing w:after="100"/>
    </w:pPr>
  </w:style>
  <w:style w:type="paragraph" w:styleId="TOC2">
    <w:name w:val="toc 2"/>
    <w:basedOn w:val="Normal"/>
    <w:next w:val="Normal"/>
    <w:autoRedefine/>
    <w:uiPriority w:val="39"/>
    <w:unhideWhenUsed/>
    <w:qFormat/>
    <w:rsid w:val="00C97E04"/>
    <w:pPr>
      <w:spacing w:after="100"/>
      <w:ind w:left="220"/>
    </w:pPr>
  </w:style>
  <w:style w:type="paragraph" w:styleId="TOC3">
    <w:name w:val="toc 3"/>
    <w:basedOn w:val="Normal"/>
    <w:next w:val="Normal"/>
    <w:autoRedefine/>
    <w:uiPriority w:val="39"/>
    <w:unhideWhenUsed/>
    <w:qFormat/>
    <w:rsid w:val="00C97E04"/>
    <w:pPr>
      <w:spacing w:after="100"/>
      <w:ind w:left="440"/>
    </w:pPr>
  </w:style>
  <w:style w:type="character" w:styleId="Hyperlink">
    <w:name w:val="Hyperlink"/>
    <w:basedOn w:val="DefaultParagraphFont"/>
    <w:uiPriority w:val="99"/>
    <w:unhideWhenUsed/>
    <w:rsid w:val="00C97E04"/>
    <w:rPr>
      <w:color w:val="67AABF" w:themeColor="hyperlink"/>
      <w:u w:val="single"/>
    </w:rPr>
  </w:style>
  <w:style w:type="paragraph" w:styleId="Header">
    <w:name w:val="header"/>
    <w:basedOn w:val="Normal"/>
    <w:link w:val="HeaderChar"/>
    <w:uiPriority w:val="99"/>
    <w:unhideWhenUsed/>
    <w:rsid w:val="00220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5D"/>
  </w:style>
  <w:style w:type="paragraph" w:styleId="Footer">
    <w:name w:val="footer"/>
    <w:basedOn w:val="Normal"/>
    <w:link w:val="FooterChar"/>
    <w:uiPriority w:val="99"/>
    <w:unhideWhenUsed/>
    <w:rsid w:val="00220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5D"/>
  </w:style>
  <w:style w:type="paragraph" w:styleId="HTMLPreformatted">
    <w:name w:val="HTML Preformatted"/>
    <w:basedOn w:val="Normal"/>
    <w:link w:val="HTMLPreformattedChar"/>
    <w:uiPriority w:val="99"/>
    <w:semiHidden/>
    <w:unhideWhenUsed/>
    <w:rsid w:val="00AB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76"/>
    <w:rPr>
      <w:rFonts w:ascii="Courier New" w:eastAsia="Times New Roman" w:hAnsi="Courier New" w:cs="Courier New"/>
      <w:sz w:val="20"/>
      <w:szCs w:val="20"/>
    </w:rPr>
  </w:style>
  <w:style w:type="table" w:styleId="TableGrid">
    <w:name w:val="Table Grid"/>
    <w:basedOn w:val="TableNormal"/>
    <w:uiPriority w:val="59"/>
    <w:rsid w:val="007C51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7732B"/>
    <w:rPr>
      <w:rFonts w:asciiTheme="majorHAnsi" w:eastAsiaTheme="majorEastAsia" w:hAnsiTheme="majorHAnsi" w:cstheme="majorBidi"/>
      <w:b/>
      <w:bCs/>
      <w:i/>
      <w:iCs/>
      <w:color w:val="6F6F74" w:themeColor="accent1"/>
    </w:rPr>
  </w:style>
  <w:style w:type="character" w:styleId="FollowedHyperlink">
    <w:name w:val="FollowedHyperlink"/>
    <w:basedOn w:val="DefaultParagraphFont"/>
    <w:uiPriority w:val="99"/>
    <w:semiHidden/>
    <w:unhideWhenUsed/>
    <w:rsid w:val="00AC5C00"/>
    <w:rPr>
      <w:color w:val="B1B5AB"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1C23"/>
    <w:pPr>
      <w:keepNext/>
      <w:keepLines/>
      <w:spacing w:before="480" w:after="0"/>
      <w:outlineLvl w:val="0"/>
    </w:pPr>
    <w:rPr>
      <w:rFonts w:asciiTheme="majorHAnsi" w:eastAsiaTheme="majorEastAsia" w:hAnsiTheme="majorHAnsi" w:cstheme="majorBidi"/>
      <w:b/>
      <w:bCs/>
      <w:color w:val="535356" w:themeColor="accent1" w:themeShade="BF"/>
      <w:sz w:val="28"/>
      <w:szCs w:val="28"/>
    </w:rPr>
  </w:style>
  <w:style w:type="paragraph" w:styleId="Heading2">
    <w:name w:val="heading 2"/>
    <w:basedOn w:val="Normal"/>
    <w:next w:val="Normal"/>
    <w:link w:val="Heading2Char"/>
    <w:uiPriority w:val="9"/>
    <w:unhideWhenUsed/>
    <w:qFormat/>
    <w:rsid w:val="00881C23"/>
    <w:pPr>
      <w:keepNext/>
      <w:keepLines/>
      <w:spacing w:before="200" w:after="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881C23"/>
    <w:pPr>
      <w:keepNext/>
      <w:keepLines/>
      <w:spacing w:before="200" w:after="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DC9"/>
    <w:pPr>
      <w:ind w:left="720"/>
      <w:contextualSpacing/>
    </w:pPr>
  </w:style>
  <w:style w:type="character" w:customStyle="1" w:styleId="Heading1Char">
    <w:name w:val="Heading 1 Char"/>
    <w:basedOn w:val="DefaultParagraphFont"/>
    <w:link w:val="Heading1"/>
    <w:uiPriority w:val="9"/>
    <w:rsid w:val="00881C23"/>
    <w:rPr>
      <w:rFonts w:asciiTheme="majorHAnsi" w:eastAsiaTheme="majorEastAsia" w:hAnsiTheme="majorHAnsi" w:cstheme="majorBidi"/>
      <w:b/>
      <w:bCs/>
      <w:color w:val="535356" w:themeColor="accent1" w:themeShade="BF"/>
      <w:sz w:val="28"/>
      <w:szCs w:val="28"/>
    </w:rPr>
  </w:style>
  <w:style w:type="character" w:customStyle="1" w:styleId="Heading2Char">
    <w:name w:val="Heading 2 Char"/>
    <w:basedOn w:val="DefaultParagraphFont"/>
    <w:link w:val="Heading2"/>
    <w:uiPriority w:val="9"/>
    <w:rsid w:val="00881C23"/>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881C23"/>
    <w:rPr>
      <w:rFonts w:asciiTheme="majorHAnsi" w:eastAsiaTheme="majorEastAsia" w:hAnsiTheme="majorHAnsi" w:cstheme="majorBidi"/>
      <w:b/>
      <w:bCs/>
      <w:color w:val="6F6F74" w:themeColor="accent1"/>
    </w:rPr>
  </w:style>
  <w:style w:type="paragraph" w:styleId="BalloonText">
    <w:name w:val="Balloon Text"/>
    <w:basedOn w:val="Normal"/>
    <w:link w:val="BalloonTextChar"/>
    <w:uiPriority w:val="99"/>
    <w:semiHidden/>
    <w:unhideWhenUsed/>
    <w:rsid w:val="00881C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1C23"/>
    <w:rPr>
      <w:rFonts w:ascii="Tahoma" w:hAnsi="Tahoma" w:cs="Tahoma"/>
      <w:sz w:val="16"/>
      <w:szCs w:val="16"/>
    </w:rPr>
  </w:style>
  <w:style w:type="paragraph" w:styleId="TOCHeading">
    <w:name w:val="TOC Heading"/>
    <w:basedOn w:val="Heading1"/>
    <w:next w:val="Normal"/>
    <w:uiPriority w:val="39"/>
    <w:unhideWhenUsed/>
    <w:qFormat/>
    <w:rsid w:val="00C97E04"/>
    <w:pPr>
      <w:outlineLvl w:val="9"/>
    </w:pPr>
    <w:rPr>
      <w:lang w:eastAsia="ja-JP"/>
    </w:rPr>
  </w:style>
  <w:style w:type="paragraph" w:styleId="TOC1">
    <w:name w:val="toc 1"/>
    <w:basedOn w:val="Normal"/>
    <w:next w:val="Normal"/>
    <w:autoRedefine/>
    <w:uiPriority w:val="39"/>
    <w:unhideWhenUsed/>
    <w:qFormat/>
    <w:rsid w:val="00C97E04"/>
    <w:pPr>
      <w:spacing w:after="100"/>
    </w:pPr>
  </w:style>
  <w:style w:type="paragraph" w:styleId="TOC2">
    <w:name w:val="toc 2"/>
    <w:basedOn w:val="Normal"/>
    <w:next w:val="Normal"/>
    <w:autoRedefine/>
    <w:uiPriority w:val="39"/>
    <w:unhideWhenUsed/>
    <w:qFormat/>
    <w:rsid w:val="00C97E04"/>
    <w:pPr>
      <w:spacing w:after="100"/>
      <w:ind w:left="220"/>
    </w:pPr>
  </w:style>
  <w:style w:type="paragraph" w:styleId="TOC3">
    <w:name w:val="toc 3"/>
    <w:basedOn w:val="Normal"/>
    <w:next w:val="Normal"/>
    <w:autoRedefine/>
    <w:uiPriority w:val="39"/>
    <w:unhideWhenUsed/>
    <w:qFormat/>
    <w:rsid w:val="00C97E04"/>
    <w:pPr>
      <w:spacing w:after="100"/>
      <w:ind w:left="440"/>
    </w:pPr>
  </w:style>
  <w:style w:type="character" w:styleId="Hyperlink">
    <w:name w:val="Hyperlink"/>
    <w:basedOn w:val="DefaultParagraphFont"/>
    <w:uiPriority w:val="99"/>
    <w:unhideWhenUsed/>
    <w:rsid w:val="00C97E04"/>
    <w:rPr>
      <w:color w:val="67AABF" w:themeColor="hyperlink"/>
      <w:u w:val="single"/>
    </w:rPr>
  </w:style>
  <w:style w:type="paragraph" w:styleId="Header">
    <w:name w:val="header"/>
    <w:basedOn w:val="Normal"/>
    <w:link w:val="HeaderChar"/>
    <w:uiPriority w:val="99"/>
    <w:unhideWhenUsed/>
    <w:rsid w:val="00220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F5D"/>
  </w:style>
  <w:style w:type="paragraph" w:styleId="Footer">
    <w:name w:val="footer"/>
    <w:basedOn w:val="Normal"/>
    <w:link w:val="FooterChar"/>
    <w:uiPriority w:val="99"/>
    <w:unhideWhenUsed/>
    <w:rsid w:val="00220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F5D"/>
  </w:style>
  <w:style w:type="paragraph" w:styleId="HTMLPreformatted">
    <w:name w:val="HTML Preformatted"/>
    <w:basedOn w:val="Normal"/>
    <w:link w:val="HTMLPreformattedChar"/>
    <w:uiPriority w:val="99"/>
    <w:semiHidden/>
    <w:unhideWhenUsed/>
    <w:rsid w:val="00AB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5876"/>
    <w:rPr>
      <w:rFonts w:ascii="Courier New" w:eastAsia="Times New Roman" w:hAnsi="Courier New" w:cs="Courier New"/>
      <w:sz w:val="20"/>
      <w:szCs w:val="20"/>
    </w:rPr>
  </w:style>
  <w:style w:type="table" w:styleId="TableGrid">
    <w:name w:val="Table Grid"/>
    <w:basedOn w:val="TableNormal"/>
    <w:uiPriority w:val="59"/>
    <w:rsid w:val="007C5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1302737079">
      <w:bodyDiv w:val="1"/>
      <w:marLeft w:val="0"/>
      <w:marRight w:val="0"/>
      <w:marTop w:val="0"/>
      <w:marBottom w:val="0"/>
      <w:divBdr>
        <w:top w:val="none" w:sz="0" w:space="0" w:color="auto"/>
        <w:left w:val="none" w:sz="0" w:space="0" w:color="auto"/>
        <w:bottom w:val="none" w:sz="0" w:space="0" w:color="auto"/>
        <w:right w:val="none" w:sz="0" w:space="0" w:color="auto"/>
      </w:divBdr>
    </w:div>
    <w:div w:id="1974629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90/actuator/info" TargetMode="External"/><Relationship Id="rId5" Type="http://schemas.openxmlformats.org/officeDocument/2006/relationships/webSettings" Target="webSettings.xml"/><Relationship Id="rId10" Type="http://schemas.openxmlformats.org/officeDocument/2006/relationships/hyperlink" Target="http://localhost:8091/actuator/metrics/" TargetMode="External"/><Relationship Id="rId4" Type="http://schemas.openxmlformats.org/officeDocument/2006/relationships/settings" Target="settings.xml"/><Relationship Id="rId9" Type="http://schemas.openxmlformats.org/officeDocument/2006/relationships/hyperlink" Target="http://www.ehcache.org"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rigin">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357F0-2DF6-49C0-A775-9D7F0BEB1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7</Pages>
  <Words>3452</Words>
  <Characters>19678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Barclays PLC</Company>
  <LinksUpToDate>false</LinksUpToDate>
  <CharactersWithSpaces>23084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Yugandhar Project</dc:creator>
  <cp:lastModifiedBy>RakeshAdmin</cp:lastModifiedBy>
  <cp:revision>199</cp:revision>
  <cp:lastPrinted>2018-06-17T18:10:00Z</cp:lastPrinted>
  <dcterms:created xsi:type="dcterms:W3CDTF">2017-12-27T09:54:00Z</dcterms:created>
  <dcterms:modified xsi:type="dcterms:W3CDTF">2018-06-17T18:11:00Z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754cbb2-29ed-4ffe-af90-a08465e0dd2c_Enabled">
    <vt:lpwstr>True</vt:lpwstr>
  </property>
  <property fmtid="{D5CDD505-2E9C-101B-9397-08002B2CF9AE}" pid="3" name="MSIP_Label_c754cbb2-29ed-4ffe-af90-a08465e0dd2c_SiteId">
    <vt:lpwstr>c4b62f1d-01e0-4107-a0cc-5ac886858b23</vt:lpwstr>
  </property>
  <property fmtid="{D5CDD505-2E9C-101B-9397-08002B2CF9AE}" pid="4" name="MSIP_Label_c754cbb2-29ed-4ffe-af90-a08465e0dd2c_Ref">
    <vt:lpwstr>https://api.informationprotection.azure.com/api/c4b62f1d-01e0-4107-a0cc-5ac886858b23</vt:lpwstr>
  </property>
  <property fmtid="{D5CDD505-2E9C-101B-9397-08002B2CF9AE}" pid="5" name="MSIP_Label_c754cbb2-29ed-4ffe-af90-a08465e0dd2c_Owner">
    <vt:lpwstr>E20046132@client.barclayscorp.com</vt:lpwstr>
  </property>
  <property fmtid="{D5CDD505-2E9C-101B-9397-08002B2CF9AE}" pid="6" name="MSIP_Label_c754cbb2-29ed-4ffe-af90-a08465e0dd2c_SetDate">
    <vt:lpwstr>2017-12-27T15:33:06.8530000+05:30</vt:lpwstr>
  </property>
  <property fmtid="{D5CDD505-2E9C-101B-9397-08002B2CF9AE}" pid="7" name="MSIP_Label_c754cbb2-29ed-4ffe-af90-a08465e0dd2c_Name">
    <vt:lpwstr>Unrestricted</vt:lpwstr>
  </property>
  <property fmtid="{D5CDD505-2E9C-101B-9397-08002B2CF9AE}" pid="8" name="MSIP_Label_c754cbb2-29ed-4ffe-af90-a08465e0dd2c_Application">
    <vt:lpwstr>Microsoft Azure Information Protection</vt:lpwstr>
  </property>
  <property fmtid="{D5CDD505-2E9C-101B-9397-08002B2CF9AE}" pid="9" name="MSIP_Label_c754cbb2-29ed-4ffe-af90-a08465e0dd2c_Extended_MSFT_Method">
    <vt:lpwstr>Manual</vt:lpwstr>
  </property>
  <property fmtid="{D5CDD505-2E9C-101B-9397-08002B2CF9AE}" pid="10" name="BarclaysDC">
    <vt:lpwstr>Unrestricted</vt:lpwstr>
  </property>
</Properties>
</file>