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95ACA" w14:textId="77777777" w:rsidR="001B3DDD" w:rsidRDefault="001B3DDD" w:rsidP="001B3DDD">
      <w:pPr>
        <w:jc w:val="center"/>
        <w:rPr>
          <w:b/>
          <w:bCs/>
          <w:sz w:val="36"/>
          <w:szCs w:val="36"/>
        </w:rPr>
      </w:pPr>
    </w:p>
    <w:p w14:paraId="533CDE69" w14:textId="77777777" w:rsidR="001B3DDD" w:rsidRDefault="001B3DDD" w:rsidP="001B3DDD">
      <w:pPr>
        <w:jc w:val="center"/>
        <w:rPr>
          <w:b/>
          <w:bCs/>
          <w:sz w:val="36"/>
          <w:szCs w:val="36"/>
        </w:rPr>
      </w:pPr>
    </w:p>
    <w:p w14:paraId="612D329E" w14:textId="77777777" w:rsidR="001B3DDD" w:rsidRDefault="001B3DDD" w:rsidP="001B3DDD">
      <w:pPr>
        <w:jc w:val="center"/>
        <w:rPr>
          <w:b/>
          <w:bCs/>
          <w:sz w:val="36"/>
          <w:szCs w:val="36"/>
        </w:rPr>
      </w:pPr>
      <w:r>
        <w:rPr>
          <w:b/>
          <w:bCs/>
          <w:sz w:val="36"/>
          <w:szCs w:val="36"/>
        </w:rPr>
        <w:t>Assignments - BIG DATA ANALYTICS</w:t>
      </w:r>
    </w:p>
    <w:p w14:paraId="1DFBB463" w14:textId="77777777" w:rsidR="001B3DDD" w:rsidRDefault="001B3DDD" w:rsidP="001B3DDD">
      <w:pPr>
        <w:jc w:val="center"/>
        <w:rPr>
          <w:b/>
          <w:bCs/>
          <w:sz w:val="36"/>
          <w:szCs w:val="36"/>
        </w:rPr>
      </w:pPr>
      <w:r>
        <w:rPr>
          <w:b/>
          <w:bCs/>
          <w:sz w:val="36"/>
          <w:szCs w:val="36"/>
        </w:rPr>
        <w:t>text analysis</w:t>
      </w:r>
    </w:p>
    <w:p w14:paraId="5C43FD66" w14:textId="77777777" w:rsidR="001B3DDD" w:rsidRDefault="001B3DDD" w:rsidP="001B3DDD">
      <w:pPr>
        <w:jc w:val="center"/>
        <w:rPr>
          <w:b/>
          <w:bCs/>
          <w:sz w:val="36"/>
          <w:szCs w:val="36"/>
        </w:rPr>
      </w:pPr>
    </w:p>
    <w:p w14:paraId="375D1E2D" w14:textId="77777777" w:rsidR="001B3DDD" w:rsidRDefault="001B3DDD" w:rsidP="001B3DDD">
      <w:pPr>
        <w:jc w:val="center"/>
        <w:rPr>
          <w:b/>
          <w:bCs/>
          <w:sz w:val="36"/>
          <w:szCs w:val="36"/>
        </w:rPr>
      </w:pPr>
    </w:p>
    <w:p w14:paraId="7B816DB0" w14:textId="1E3F0A64" w:rsidR="001B3DDD" w:rsidRDefault="002A16D6" w:rsidP="001B3DDD">
      <w:pPr>
        <w:jc w:val="center"/>
        <w:rPr>
          <w:b/>
          <w:bCs/>
          <w:sz w:val="36"/>
          <w:szCs w:val="36"/>
        </w:rPr>
      </w:pPr>
      <w:r>
        <w:rPr>
          <w:b/>
          <w:bCs/>
          <w:sz w:val="36"/>
          <w:szCs w:val="36"/>
        </w:rPr>
        <w:t>KGISL Institute of Technology</w:t>
      </w:r>
    </w:p>
    <w:p w14:paraId="2F59E92E" w14:textId="77777777" w:rsidR="001B3DDD" w:rsidRDefault="001B3DDD" w:rsidP="001B3DDD">
      <w:pPr>
        <w:jc w:val="center"/>
        <w:rPr>
          <w:b/>
          <w:bCs/>
          <w:sz w:val="36"/>
          <w:szCs w:val="36"/>
        </w:rPr>
      </w:pPr>
    </w:p>
    <w:p w14:paraId="344D51E5" w14:textId="3A15BBC8" w:rsidR="001B3DDD" w:rsidRDefault="002A16D6" w:rsidP="002A16D6">
      <w:pPr>
        <w:rPr>
          <w:b/>
          <w:bCs/>
          <w:sz w:val="36"/>
          <w:szCs w:val="36"/>
        </w:rPr>
      </w:pPr>
      <w:r>
        <w:rPr>
          <w:b/>
          <w:bCs/>
          <w:sz w:val="36"/>
          <w:szCs w:val="36"/>
        </w:rPr>
        <w:t>Presented By,</w:t>
      </w:r>
    </w:p>
    <w:p w14:paraId="019CA3EE" w14:textId="4F177492" w:rsidR="002A16D6" w:rsidRDefault="002A16D6" w:rsidP="002A16D6">
      <w:pPr>
        <w:jc w:val="left"/>
        <w:rPr>
          <w:b/>
          <w:bCs/>
          <w:sz w:val="36"/>
          <w:szCs w:val="36"/>
        </w:rPr>
      </w:pPr>
      <w:r>
        <w:rPr>
          <w:b/>
          <w:bCs/>
          <w:sz w:val="36"/>
          <w:szCs w:val="36"/>
        </w:rPr>
        <w:t xml:space="preserve">             Pavilash S R</w:t>
      </w:r>
    </w:p>
    <w:p w14:paraId="73C9BDF7" w14:textId="7B990A84" w:rsidR="002A16D6" w:rsidRDefault="002A16D6" w:rsidP="002A16D6">
      <w:pPr>
        <w:jc w:val="left"/>
        <w:rPr>
          <w:b/>
          <w:bCs/>
          <w:sz w:val="36"/>
          <w:szCs w:val="36"/>
        </w:rPr>
      </w:pPr>
      <w:r>
        <w:rPr>
          <w:b/>
          <w:bCs/>
          <w:sz w:val="36"/>
          <w:szCs w:val="36"/>
        </w:rPr>
        <w:t xml:space="preserve">             Vignesh A</w:t>
      </w:r>
    </w:p>
    <w:p w14:paraId="541ABE4D" w14:textId="2DFB987A" w:rsidR="002A16D6" w:rsidRDefault="002A16D6" w:rsidP="002A16D6">
      <w:pPr>
        <w:jc w:val="left"/>
        <w:rPr>
          <w:b/>
          <w:bCs/>
          <w:sz w:val="36"/>
          <w:szCs w:val="36"/>
        </w:rPr>
      </w:pPr>
      <w:r>
        <w:rPr>
          <w:b/>
          <w:bCs/>
          <w:sz w:val="36"/>
          <w:szCs w:val="36"/>
        </w:rPr>
        <w:t xml:space="preserve">             </w:t>
      </w:r>
      <w:proofErr w:type="spellStart"/>
      <w:r>
        <w:rPr>
          <w:b/>
          <w:bCs/>
          <w:sz w:val="36"/>
          <w:szCs w:val="36"/>
        </w:rPr>
        <w:t>Yugavarsshan</w:t>
      </w:r>
      <w:proofErr w:type="spellEnd"/>
      <w:r>
        <w:rPr>
          <w:b/>
          <w:bCs/>
          <w:sz w:val="36"/>
          <w:szCs w:val="36"/>
        </w:rPr>
        <w:t xml:space="preserve"> A S</w:t>
      </w:r>
    </w:p>
    <w:p w14:paraId="416F0D7B" w14:textId="7F264EE2" w:rsidR="002A16D6" w:rsidRDefault="002A16D6" w:rsidP="002A16D6">
      <w:pPr>
        <w:jc w:val="left"/>
        <w:rPr>
          <w:rFonts w:cs="Times New Roman"/>
          <w:b/>
          <w:bCs/>
          <w:sz w:val="32"/>
          <w:szCs w:val="32"/>
        </w:rPr>
      </w:pPr>
      <w:r>
        <w:rPr>
          <w:b/>
          <w:bCs/>
          <w:sz w:val="36"/>
          <w:szCs w:val="36"/>
        </w:rPr>
        <w:t xml:space="preserve">              Sam Gladson</w:t>
      </w:r>
    </w:p>
    <w:p w14:paraId="154B9FE7" w14:textId="77777777" w:rsidR="001B3DDD" w:rsidRDefault="001B3DDD" w:rsidP="001B3DDD">
      <w:pPr>
        <w:jc w:val="center"/>
        <w:rPr>
          <w:rFonts w:cs="Times New Roman"/>
          <w:b/>
          <w:bCs/>
          <w:sz w:val="32"/>
          <w:szCs w:val="32"/>
        </w:rPr>
      </w:pPr>
    </w:p>
    <w:p w14:paraId="11420F01" w14:textId="77777777" w:rsidR="001B3DDD" w:rsidRDefault="001B3DDD" w:rsidP="001B3DDD">
      <w:pPr>
        <w:jc w:val="center"/>
        <w:rPr>
          <w:rFonts w:cs="Times New Roman"/>
          <w:b/>
          <w:bCs/>
          <w:sz w:val="32"/>
          <w:szCs w:val="32"/>
        </w:rPr>
      </w:pPr>
    </w:p>
    <w:p w14:paraId="2E4641AD" w14:textId="77777777" w:rsidR="001B3DDD" w:rsidRDefault="001B3DDD" w:rsidP="001B3DDD">
      <w:pPr>
        <w:jc w:val="center"/>
        <w:rPr>
          <w:rFonts w:cs="Times New Roman"/>
          <w:b/>
          <w:bCs/>
          <w:sz w:val="32"/>
          <w:szCs w:val="32"/>
        </w:rPr>
      </w:pPr>
    </w:p>
    <w:p w14:paraId="5852590C" w14:textId="77777777" w:rsidR="001B3DDD" w:rsidRDefault="001B3DDD" w:rsidP="001B3DDD">
      <w:pPr>
        <w:rPr>
          <w:b/>
          <w:bCs/>
          <w:sz w:val="28"/>
          <w:szCs w:val="28"/>
        </w:rPr>
      </w:pPr>
    </w:p>
    <w:p w14:paraId="6A2EFAF9" w14:textId="77777777" w:rsidR="001B3DDD" w:rsidRDefault="001B3DDD" w:rsidP="001B3DDD">
      <w:pPr>
        <w:rPr>
          <w:b/>
          <w:bCs/>
          <w:sz w:val="28"/>
          <w:szCs w:val="28"/>
        </w:rPr>
      </w:pPr>
    </w:p>
    <w:p w14:paraId="594E622F" w14:textId="77777777" w:rsidR="009B2805" w:rsidRDefault="009B2805" w:rsidP="009B2805">
      <w:pPr>
        <w:pStyle w:val="TableofFigures"/>
      </w:pPr>
      <w:r>
        <w:t>Idea Abstract:</w:t>
      </w:r>
    </w:p>
    <w:p w14:paraId="2F199624" w14:textId="77777777" w:rsidR="009B2805" w:rsidRDefault="009B2805" w:rsidP="009B2805">
      <w:pPr>
        <w:pStyle w:val="TableofFigures"/>
      </w:pPr>
      <w:r>
        <w:t xml:space="preserve">Big Data Analytics in the realm of text analysis is a powerful field that leverages large volumes of textual data to extract valuable insights, trends, and patterns. </w:t>
      </w:r>
      <w:r>
        <w:lastRenderedPageBreak/>
        <w:t>This process involves the use of advanced technologies, including natural language processing (NLP), machine learning, and data mining, to process and analyze massive amounts of text data. By doing so, it offers businesses, researchers, and organizations the ability to uncover hidden information, sentiment, and knowledge from unstructured text sources such as social media, customer reviews, news articles, and more.</w:t>
      </w:r>
    </w:p>
    <w:p w14:paraId="03A1C098" w14:textId="77777777" w:rsidR="009B2805" w:rsidRDefault="009B2805" w:rsidP="009B2805">
      <w:pPr>
        <w:pStyle w:val="TableofFigures"/>
      </w:pPr>
    </w:p>
    <w:p w14:paraId="6F662EB4" w14:textId="77777777" w:rsidR="009B2805" w:rsidRDefault="009B2805" w:rsidP="009B2805">
      <w:pPr>
        <w:pStyle w:val="TableofFigures"/>
      </w:pPr>
      <w:r>
        <w:t>Basic Exploration of the Idea:</w:t>
      </w:r>
    </w:p>
    <w:p w14:paraId="3E1AA507" w14:textId="77777777" w:rsidR="009B2805" w:rsidRDefault="009B2805" w:rsidP="009B2805">
      <w:pPr>
        <w:pStyle w:val="TableofFigures"/>
      </w:pPr>
    </w:p>
    <w:p w14:paraId="1F39DE47" w14:textId="77777777" w:rsidR="009B2805" w:rsidRDefault="009B2805" w:rsidP="009B2805">
      <w:pPr>
        <w:pStyle w:val="TableofFigures"/>
      </w:pPr>
      <w:r>
        <w:t>Data Collection:</w:t>
      </w:r>
    </w:p>
    <w:p w14:paraId="0A111061" w14:textId="77777777" w:rsidR="009B2805" w:rsidRDefault="009B2805" w:rsidP="009B2805">
      <w:pPr>
        <w:pStyle w:val="TableofFigures"/>
      </w:pPr>
      <w:r>
        <w:t>Big Data Analytics in text analysis begins with the collection of vast amounts of text data. Sources can range from social media platforms like Twitter and Facebook to customer feedback on e-commerce websites, scientific research papers, and even historical archives.</w:t>
      </w:r>
    </w:p>
    <w:p w14:paraId="4BAE10C2" w14:textId="77777777" w:rsidR="009B2805" w:rsidRDefault="009B2805" w:rsidP="009B2805">
      <w:pPr>
        <w:pStyle w:val="TableofFigures"/>
      </w:pPr>
    </w:p>
    <w:p w14:paraId="6FC5D32B" w14:textId="77777777" w:rsidR="009B2805" w:rsidRDefault="009B2805" w:rsidP="009B2805">
      <w:pPr>
        <w:pStyle w:val="TableofFigures"/>
      </w:pPr>
      <w:r>
        <w:t>Data Preprocessing:</w:t>
      </w:r>
    </w:p>
    <w:p w14:paraId="1342F9A8" w14:textId="77777777" w:rsidR="009B2805" w:rsidRDefault="009B2805" w:rsidP="009B2805">
      <w:pPr>
        <w:pStyle w:val="TableofFigures"/>
      </w:pPr>
      <w:r>
        <w:t xml:space="preserve">Raw text data often contains noise, inconsistencies, and irrelevant information. Data preprocessing involves tasks like text cleaning, tokenization, stemming, and removing </w:t>
      </w:r>
      <w:proofErr w:type="spellStart"/>
      <w:r>
        <w:t>stopwords</w:t>
      </w:r>
      <w:proofErr w:type="spellEnd"/>
      <w:r>
        <w:t xml:space="preserve"> to transform unstructured text into a structured format suitable for analysis.</w:t>
      </w:r>
    </w:p>
    <w:p w14:paraId="0B705E34" w14:textId="77777777" w:rsidR="009B2805" w:rsidRDefault="009B2805" w:rsidP="009B2805">
      <w:pPr>
        <w:pStyle w:val="TableofFigures"/>
      </w:pPr>
    </w:p>
    <w:p w14:paraId="70DA9EE5" w14:textId="77777777" w:rsidR="009B2805" w:rsidRDefault="009B2805" w:rsidP="009B2805">
      <w:pPr>
        <w:pStyle w:val="TableofFigures"/>
      </w:pPr>
      <w:r>
        <w:t>Natural Language Processing (NLP):</w:t>
      </w:r>
    </w:p>
    <w:p w14:paraId="0E0EA544" w14:textId="77777777" w:rsidR="009B2805" w:rsidRDefault="009B2805" w:rsidP="009B2805">
      <w:pPr>
        <w:pStyle w:val="TableofFigures"/>
      </w:pPr>
      <w:r>
        <w:t>NLP techniques are crucial for understanding and processing human language. NLP algorithms are used for tasks such as part-of-speech tagging, named entity recognition, and sentiment analysis. These techniques enable the system to understand the context and meaning of words and phrases in the text.</w:t>
      </w:r>
    </w:p>
    <w:p w14:paraId="62E6CEBC" w14:textId="77777777" w:rsidR="009B2805" w:rsidRDefault="009B2805" w:rsidP="009B2805">
      <w:pPr>
        <w:pStyle w:val="TableofFigures"/>
      </w:pPr>
    </w:p>
    <w:p w14:paraId="4B95E281" w14:textId="77777777" w:rsidR="009B2805" w:rsidRDefault="009B2805" w:rsidP="009B2805">
      <w:pPr>
        <w:pStyle w:val="TableofFigures"/>
      </w:pPr>
      <w:r>
        <w:t>Text Mining:</w:t>
      </w:r>
    </w:p>
    <w:p w14:paraId="501F5165" w14:textId="77777777" w:rsidR="009B2805" w:rsidRDefault="009B2805" w:rsidP="009B2805">
      <w:pPr>
        <w:pStyle w:val="TableofFigures"/>
      </w:pPr>
      <w:r>
        <w:t xml:space="preserve">Text mining or text analytics involves extracting valuable information from the text, such as entities (people, places, organizations), themes, and relationships </w:t>
      </w:r>
      <w:r>
        <w:lastRenderedPageBreak/>
        <w:t>between words or concepts. This is typically achieved through techniques like topic modeling and keyword extraction.</w:t>
      </w:r>
    </w:p>
    <w:p w14:paraId="5C82640F" w14:textId="77777777" w:rsidR="009B2805" w:rsidRDefault="009B2805" w:rsidP="009B2805">
      <w:pPr>
        <w:pStyle w:val="TableofFigures"/>
      </w:pPr>
    </w:p>
    <w:p w14:paraId="11458186" w14:textId="77777777" w:rsidR="009B2805" w:rsidRDefault="009B2805" w:rsidP="009B2805">
      <w:pPr>
        <w:pStyle w:val="TableofFigures"/>
      </w:pPr>
      <w:r>
        <w:t>Sentiment Analysis:</w:t>
      </w:r>
    </w:p>
    <w:p w14:paraId="32869EA3" w14:textId="77777777" w:rsidR="009B2805" w:rsidRDefault="009B2805" w:rsidP="009B2805">
      <w:pPr>
        <w:pStyle w:val="TableofFigures"/>
      </w:pPr>
      <w:r>
        <w:t>Sentiment analysis is a specific application of text analytics that determines the sentiment or emotional tone of a piece of text, such as whether a customer review is positive or negative. Sentiment analysis can be valuable for businesses to understand customer opinions and adapt their strategies accordingly.</w:t>
      </w:r>
    </w:p>
    <w:p w14:paraId="7180AC74" w14:textId="77777777" w:rsidR="009B2805" w:rsidRDefault="009B2805" w:rsidP="009B2805">
      <w:pPr>
        <w:pStyle w:val="TableofFigures"/>
      </w:pPr>
    </w:p>
    <w:p w14:paraId="7064C4CA" w14:textId="77777777" w:rsidR="009B2805" w:rsidRDefault="009B2805" w:rsidP="009B2805">
      <w:pPr>
        <w:pStyle w:val="TableofFigures"/>
      </w:pPr>
      <w:r>
        <w:t>Machine Learning and Predictive Analytics:</w:t>
      </w:r>
    </w:p>
    <w:p w14:paraId="64DE73E3" w14:textId="77777777" w:rsidR="009B2805" w:rsidRDefault="009B2805" w:rsidP="009B2805">
      <w:pPr>
        <w:pStyle w:val="TableofFigures"/>
      </w:pPr>
      <w:r>
        <w:t>Machine learning models are employed to make predictions or classifications based on text data. For example, classifying emails as spam or not, predicting customer churn based on support ticket data, or categorizing news articles into topics.</w:t>
      </w:r>
    </w:p>
    <w:p w14:paraId="4510CB11" w14:textId="77777777" w:rsidR="009B2805" w:rsidRDefault="009B2805" w:rsidP="009B2805">
      <w:pPr>
        <w:pStyle w:val="TableofFigures"/>
      </w:pPr>
    </w:p>
    <w:p w14:paraId="304B31D4" w14:textId="77777777" w:rsidR="009B2805" w:rsidRDefault="009B2805" w:rsidP="009B2805">
      <w:pPr>
        <w:pStyle w:val="TableofFigures"/>
      </w:pPr>
      <w:r>
        <w:t>Visualizations:</w:t>
      </w:r>
    </w:p>
    <w:p w14:paraId="4FC36602" w14:textId="77777777" w:rsidR="009B2805" w:rsidRDefault="009B2805" w:rsidP="009B2805">
      <w:pPr>
        <w:pStyle w:val="TableofFigures"/>
      </w:pPr>
      <w:r>
        <w:t>Data visualization techniques, such as word clouds, heatmaps, and network graphs, help in presenting the analyzed text data in a comprehensible manner. These visualizations make it easier to grasp insights from large datasets.</w:t>
      </w:r>
    </w:p>
    <w:p w14:paraId="162D4C52" w14:textId="77777777" w:rsidR="009B2805" w:rsidRDefault="009B2805" w:rsidP="009B2805">
      <w:pPr>
        <w:pStyle w:val="TableofFigures"/>
      </w:pPr>
    </w:p>
    <w:p w14:paraId="62D5A759" w14:textId="77777777" w:rsidR="009B2805" w:rsidRDefault="009B2805" w:rsidP="009B2805">
      <w:pPr>
        <w:pStyle w:val="TableofFigures"/>
      </w:pPr>
      <w:r>
        <w:t>Pattern Recognition:</w:t>
      </w:r>
    </w:p>
    <w:p w14:paraId="3981FF10" w14:textId="77777777" w:rsidR="009B2805" w:rsidRDefault="009B2805" w:rsidP="009B2805">
      <w:pPr>
        <w:pStyle w:val="TableofFigures"/>
      </w:pPr>
      <w:r>
        <w:t>Identifying recurring patterns and trends within the text data is a fundamental aspect of text analysis. Patterns might include keywords that appear together frequently or the temporal evolution of topics in a corpus.</w:t>
      </w:r>
    </w:p>
    <w:p w14:paraId="4B22DAB5" w14:textId="77777777" w:rsidR="009B2805" w:rsidRDefault="009B2805" w:rsidP="009B2805">
      <w:pPr>
        <w:pStyle w:val="TableofFigures"/>
      </w:pPr>
    </w:p>
    <w:p w14:paraId="132D400D" w14:textId="77777777" w:rsidR="009B2805" w:rsidRDefault="009B2805" w:rsidP="009B2805">
      <w:pPr>
        <w:pStyle w:val="TableofFigures"/>
      </w:pPr>
      <w:r>
        <w:t>Business Applications:</w:t>
      </w:r>
    </w:p>
    <w:p w14:paraId="49FEF496" w14:textId="77777777" w:rsidR="009B2805" w:rsidRDefault="009B2805" w:rsidP="009B2805">
      <w:pPr>
        <w:pStyle w:val="TableofFigures"/>
      </w:pPr>
      <w:r>
        <w:t xml:space="preserve">Text analysis has a wide range of applications, including brand monitoring, customer feedback analysis, market research, fraud detection, and recommendation systems. For instance, e-commerce platforms use text analysis to </w:t>
      </w:r>
      <w:r>
        <w:lastRenderedPageBreak/>
        <w:t>recommend products to customers based on their previous reviews and preferences.</w:t>
      </w:r>
    </w:p>
    <w:p w14:paraId="54F9EB5E" w14:textId="77777777" w:rsidR="009B2805" w:rsidRDefault="009B2805" w:rsidP="009B2805">
      <w:pPr>
        <w:pStyle w:val="TableofFigures"/>
      </w:pPr>
    </w:p>
    <w:p w14:paraId="12C75CED" w14:textId="77777777" w:rsidR="009B2805" w:rsidRDefault="009B2805" w:rsidP="009B2805">
      <w:pPr>
        <w:pStyle w:val="TableofFigures"/>
      </w:pPr>
      <w:r>
        <w:t>Ethical and Privacy Considerations:</w:t>
      </w:r>
    </w:p>
    <w:p w14:paraId="0544B988" w14:textId="77777777" w:rsidR="009B2805" w:rsidRDefault="009B2805" w:rsidP="009B2805">
      <w:pPr>
        <w:pStyle w:val="TableofFigures"/>
      </w:pPr>
      <w:r>
        <w:t>Analyzing text data on a large scale also raises important ethical and privacy concerns. It is essential to respect data privacy laws and ensure that personal information is handled with care.</w:t>
      </w:r>
    </w:p>
    <w:p w14:paraId="388E4A2F" w14:textId="77777777" w:rsidR="009B2805" w:rsidRDefault="009B2805" w:rsidP="009B2805">
      <w:pPr>
        <w:pStyle w:val="TableofFigures"/>
      </w:pPr>
    </w:p>
    <w:p w14:paraId="275F0597" w14:textId="45C0B442" w:rsidR="001B3DDD" w:rsidRDefault="009B2805" w:rsidP="009B2805">
      <w:pPr>
        <w:pStyle w:val="TableofFigures"/>
        <w:ind w:left="0" w:firstLine="0"/>
      </w:pPr>
      <w:r>
        <w:t>In conclusion, Big Data Analytics in text analysis is a multidisciplinary field that harnesses the power of big data and advanced analytics techniques to derive valuable insights and knowledge from textual data sources. Its applications are diverse, and it plays a vital role in shaping decision-making processes across various industries.</w:t>
      </w:r>
    </w:p>
    <w:sectPr w:rsidR="001B3DDD" w:rsidSect="00324C93">
      <w:pgSz w:w="11900" w:h="16840"/>
      <w:pgMar w:top="1292" w:right="1418" w:bottom="1134" w:left="1985" w:header="851" w:footer="709" w:gutter="0"/>
      <w:pgNumType w:fmt="upp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52EA5" w14:textId="77777777" w:rsidR="00E52D61" w:rsidRDefault="00E52D61">
      <w:pPr>
        <w:spacing w:before="0" w:after="0" w:line="240" w:lineRule="auto"/>
      </w:pPr>
      <w:r>
        <w:separator/>
      </w:r>
    </w:p>
  </w:endnote>
  <w:endnote w:type="continuationSeparator" w:id="0">
    <w:p w14:paraId="7102FF7E" w14:textId="77777777" w:rsidR="00E52D61" w:rsidRDefault="00E52D6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D2D6" w14:textId="77777777" w:rsidR="00E52D61" w:rsidRDefault="00E52D61">
      <w:pPr>
        <w:spacing w:before="0" w:after="0" w:line="240" w:lineRule="auto"/>
      </w:pPr>
      <w:r>
        <w:separator/>
      </w:r>
    </w:p>
  </w:footnote>
  <w:footnote w:type="continuationSeparator" w:id="0">
    <w:p w14:paraId="448AA5F8" w14:textId="77777777" w:rsidR="00E52D61" w:rsidRDefault="00E52D6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655B42"/>
    <w:multiLevelType w:val="multilevel"/>
    <w:tmpl w:val="7620163A"/>
    <w:lvl w:ilvl="0">
      <w:start w:val="1"/>
      <w:numFmt w:val="decimal"/>
      <w:pStyle w:val="Heading1"/>
      <w:lvlText w:val="%1"/>
      <w:lvlJc w:val="left"/>
      <w:pPr>
        <w:ind w:left="284" w:hanging="284"/>
      </w:pPr>
      <w:rPr>
        <w:rFonts w:hint="default"/>
      </w:rPr>
    </w:lvl>
    <w:lvl w:ilvl="1">
      <w:start w:val="1"/>
      <w:numFmt w:val="decimal"/>
      <w:pStyle w:val="Heading2"/>
      <w:lvlText w:val="%1.%2"/>
      <w:lvlJc w:val="left"/>
      <w:pPr>
        <w:ind w:left="57" w:hanging="57"/>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680962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DDD"/>
    <w:rsid w:val="000D6D78"/>
    <w:rsid w:val="001B3DDD"/>
    <w:rsid w:val="002A16D6"/>
    <w:rsid w:val="00324C93"/>
    <w:rsid w:val="008E0280"/>
    <w:rsid w:val="009B2805"/>
    <w:rsid w:val="00E52D61"/>
    <w:rsid w:val="00FF38A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C0027"/>
  <w15:chartTrackingRefBased/>
  <w15:docId w15:val="{D28366E8-B142-45E6-85F1-916B9DB6A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DDD"/>
    <w:pPr>
      <w:spacing w:before="120" w:after="120" w:line="360" w:lineRule="auto"/>
      <w:jc w:val="both"/>
    </w:pPr>
    <w:rPr>
      <w:rFonts w:ascii="Times New Roman" w:eastAsiaTheme="minorEastAsia" w:hAnsi="Times New Roman"/>
      <w:sz w:val="24"/>
      <w:szCs w:val="24"/>
      <w:lang w:val="en-US" w:eastAsia="de-DE"/>
    </w:rPr>
  </w:style>
  <w:style w:type="paragraph" w:styleId="Heading1">
    <w:name w:val="heading 1"/>
    <w:basedOn w:val="Normal"/>
    <w:next w:val="Normal"/>
    <w:link w:val="Heading1Char"/>
    <w:uiPriority w:val="9"/>
    <w:qFormat/>
    <w:rsid w:val="001B3DDD"/>
    <w:pPr>
      <w:keepNext/>
      <w:keepLines/>
      <w:numPr>
        <w:numId w:val="1"/>
      </w:numPr>
      <w:contextualSpacing/>
      <w:outlineLvl w:val="0"/>
    </w:pPr>
    <w:rPr>
      <w:rFonts w:eastAsiaTheme="majorEastAsia" w:cstheme="majorBidi"/>
      <w:b/>
      <w:bCs/>
      <w:sz w:val="28"/>
      <w:szCs w:val="32"/>
    </w:rPr>
  </w:style>
  <w:style w:type="paragraph" w:styleId="Heading2">
    <w:name w:val="heading 2"/>
    <w:basedOn w:val="Heading1"/>
    <w:next w:val="Normal"/>
    <w:link w:val="Heading2Char"/>
    <w:autoRedefine/>
    <w:uiPriority w:val="9"/>
    <w:unhideWhenUsed/>
    <w:qFormat/>
    <w:rsid w:val="001B3DDD"/>
    <w:pPr>
      <w:numPr>
        <w:ilvl w:val="1"/>
      </w:numPr>
      <w:spacing w:before="80" w:after="80"/>
      <w:outlineLvl w:val="1"/>
    </w:pPr>
    <w:rPr>
      <w:bCs w:val="0"/>
      <w:sz w:val="26"/>
      <w:szCs w:val="26"/>
    </w:rPr>
  </w:style>
  <w:style w:type="paragraph" w:styleId="Heading3">
    <w:name w:val="heading 3"/>
    <w:basedOn w:val="Normal"/>
    <w:next w:val="Normal"/>
    <w:link w:val="Heading3Char"/>
    <w:uiPriority w:val="9"/>
    <w:unhideWhenUsed/>
    <w:qFormat/>
    <w:rsid w:val="001B3DDD"/>
    <w:pPr>
      <w:keepNext/>
      <w:keepLines/>
      <w:numPr>
        <w:ilvl w:val="2"/>
        <w:numId w:val="1"/>
      </w:numPr>
      <w:spacing w:before="80" w:after="80"/>
      <w:outlineLvl w:val="2"/>
    </w:pPr>
    <w:rPr>
      <w:rFonts w:eastAsiaTheme="majorEastAsia" w:cstheme="majorBidi"/>
      <w:b/>
      <w:bCs/>
    </w:rPr>
  </w:style>
  <w:style w:type="paragraph" w:styleId="Heading4">
    <w:name w:val="heading 4"/>
    <w:basedOn w:val="Normal"/>
    <w:next w:val="Normal"/>
    <w:link w:val="Heading4Char"/>
    <w:uiPriority w:val="9"/>
    <w:unhideWhenUsed/>
    <w:qFormat/>
    <w:rsid w:val="001B3DDD"/>
    <w:pPr>
      <w:keepNext/>
      <w:keepLines/>
      <w:numPr>
        <w:ilvl w:val="3"/>
        <w:numId w:val="1"/>
      </w:numPr>
      <w:spacing w:before="80" w:after="80"/>
      <w:ind w:left="862" w:hanging="862"/>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1B3DDD"/>
    <w:pPr>
      <w:keepNext/>
      <w:keepLines/>
      <w:numPr>
        <w:ilvl w:val="4"/>
        <w:numId w:val="1"/>
      </w:numPr>
      <w:spacing w:before="80" w:after="80"/>
      <w:ind w:left="1009" w:hanging="1009"/>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1B3DDD"/>
    <w:pPr>
      <w:keepNext/>
      <w:keepLines/>
      <w:numPr>
        <w:ilvl w:val="5"/>
        <w:numId w:val="1"/>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1B3DD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B3DD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B3DD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DDD"/>
    <w:rPr>
      <w:rFonts w:ascii="Times New Roman" w:eastAsiaTheme="majorEastAsia" w:hAnsi="Times New Roman" w:cstheme="majorBidi"/>
      <w:b/>
      <w:bCs/>
      <w:sz w:val="28"/>
      <w:szCs w:val="32"/>
      <w:lang w:val="en-US" w:eastAsia="de-DE"/>
    </w:rPr>
  </w:style>
  <w:style w:type="character" w:customStyle="1" w:styleId="Heading2Char">
    <w:name w:val="Heading 2 Char"/>
    <w:basedOn w:val="DefaultParagraphFont"/>
    <w:link w:val="Heading2"/>
    <w:uiPriority w:val="9"/>
    <w:rsid w:val="001B3DDD"/>
    <w:rPr>
      <w:rFonts w:ascii="Times New Roman" w:eastAsiaTheme="majorEastAsia" w:hAnsi="Times New Roman" w:cstheme="majorBidi"/>
      <w:b/>
      <w:sz w:val="26"/>
      <w:szCs w:val="26"/>
      <w:lang w:val="en-US" w:eastAsia="de-DE"/>
    </w:rPr>
  </w:style>
  <w:style w:type="character" w:customStyle="1" w:styleId="Heading3Char">
    <w:name w:val="Heading 3 Char"/>
    <w:basedOn w:val="DefaultParagraphFont"/>
    <w:link w:val="Heading3"/>
    <w:uiPriority w:val="9"/>
    <w:rsid w:val="001B3DDD"/>
    <w:rPr>
      <w:rFonts w:ascii="Times New Roman" w:eastAsiaTheme="majorEastAsia" w:hAnsi="Times New Roman" w:cstheme="majorBidi"/>
      <w:b/>
      <w:bCs/>
      <w:sz w:val="24"/>
      <w:szCs w:val="24"/>
      <w:lang w:val="en-US" w:eastAsia="de-DE"/>
    </w:rPr>
  </w:style>
  <w:style w:type="character" w:customStyle="1" w:styleId="Heading4Char">
    <w:name w:val="Heading 4 Char"/>
    <w:basedOn w:val="DefaultParagraphFont"/>
    <w:link w:val="Heading4"/>
    <w:uiPriority w:val="9"/>
    <w:rsid w:val="001B3DDD"/>
    <w:rPr>
      <w:rFonts w:ascii="Times New Roman" w:eastAsiaTheme="majorEastAsia" w:hAnsi="Times New Roman" w:cstheme="majorBidi"/>
      <w:b/>
      <w:bCs/>
      <w:iCs/>
      <w:sz w:val="24"/>
      <w:szCs w:val="24"/>
      <w:lang w:val="en-US" w:eastAsia="de-DE"/>
    </w:rPr>
  </w:style>
  <w:style w:type="character" w:customStyle="1" w:styleId="Heading5Char">
    <w:name w:val="Heading 5 Char"/>
    <w:basedOn w:val="DefaultParagraphFont"/>
    <w:link w:val="Heading5"/>
    <w:uiPriority w:val="9"/>
    <w:rsid w:val="001B3DDD"/>
    <w:rPr>
      <w:rFonts w:ascii="Times New Roman" w:eastAsiaTheme="majorEastAsia" w:hAnsi="Times New Roman" w:cstheme="majorBidi"/>
      <w:sz w:val="24"/>
      <w:szCs w:val="24"/>
      <w:lang w:val="en-US" w:eastAsia="de-DE"/>
    </w:rPr>
  </w:style>
  <w:style w:type="character" w:customStyle="1" w:styleId="Heading6Char">
    <w:name w:val="Heading 6 Char"/>
    <w:basedOn w:val="DefaultParagraphFont"/>
    <w:link w:val="Heading6"/>
    <w:uiPriority w:val="9"/>
    <w:semiHidden/>
    <w:rsid w:val="001B3DDD"/>
    <w:rPr>
      <w:rFonts w:asciiTheme="majorHAnsi" w:eastAsiaTheme="majorEastAsia" w:hAnsiTheme="majorHAnsi" w:cstheme="majorBidi"/>
      <w:i/>
      <w:iCs/>
      <w:color w:val="1F3763" w:themeColor="accent1" w:themeShade="7F"/>
      <w:sz w:val="24"/>
      <w:szCs w:val="24"/>
      <w:lang w:val="en-US" w:eastAsia="de-DE"/>
    </w:rPr>
  </w:style>
  <w:style w:type="character" w:customStyle="1" w:styleId="Heading7Char">
    <w:name w:val="Heading 7 Char"/>
    <w:basedOn w:val="DefaultParagraphFont"/>
    <w:link w:val="Heading7"/>
    <w:uiPriority w:val="9"/>
    <w:semiHidden/>
    <w:rsid w:val="001B3DDD"/>
    <w:rPr>
      <w:rFonts w:asciiTheme="majorHAnsi" w:eastAsiaTheme="majorEastAsia" w:hAnsiTheme="majorHAnsi" w:cstheme="majorBidi"/>
      <w:i/>
      <w:iCs/>
      <w:color w:val="404040" w:themeColor="text1" w:themeTint="BF"/>
      <w:sz w:val="24"/>
      <w:szCs w:val="24"/>
      <w:lang w:val="en-US" w:eastAsia="de-DE"/>
    </w:rPr>
  </w:style>
  <w:style w:type="character" w:customStyle="1" w:styleId="Heading8Char">
    <w:name w:val="Heading 8 Char"/>
    <w:basedOn w:val="DefaultParagraphFont"/>
    <w:link w:val="Heading8"/>
    <w:uiPriority w:val="9"/>
    <w:semiHidden/>
    <w:rsid w:val="001B3DDD"/>
    <w:rPr>
      <w:rFonts w:asciiTheme="majorHAnsi" w:eastAsiaTheme="majorEastAsia" w:hAnsiTheme="majorHAnsi" w:cstheme="majorBidi"/>
      <w:color w:val="404040" w:themeColor="text1" w:themeTint="BF"/>
      <w:sz w:val="20"/>
      <w:szCs w:val="20"/>
      <w:lang w:val="en-US" w:eastAsia="de-DE"/>
    </w:rPr>
  </w:style>
  <w:style w:type="character" w:customStyle="1" w:styleId="Heading9Char">
    <w:name w:val="Heading 9 Char"/>
    <w:basedOn w:val="DefaultParagraphFont"/>
    <w:link w:val="Heading9"/>
    <w:uiPriority w:val="9"/>
    <w:semiHidden/>
    <w:rsid w:val="001B3DDD"/>
    <w:rPr>
      <w:rFonts w:asciiTheme="majorHAnsi" w:eastAsiaTheme="majorEastAsia" w:hAnsiTheme="majorHAnsi" w:cstheme="majorBidi"/>
      <w:i/>
      <w:iCs/>
      <w:color w:val="404040" w:themeColor="text1" w:themeTint="BF"/>
      <w:sz w:val="20"/>
      <w:szCs w:val="20"/>
      <w:lang w:val="en-US" w:eastAsia="de-DE"/>
    </w:rPr>
  </w:style>
  <w:style w:type="paragraph" w:styleId="Header">
    <w:name w:val="header"/>
    <w:basedOn w:val="Normal"/>
    <w:link w:val="HeaderChar"/>
    <w:uiPriority w:val="99"/>
    <w:unhideWhenUsed/>
    <w:rsid w:val="001B3DDD"/>
    <w:pPr>
      <w:tabs>
        <w:tab w:val="center" w:pos="4536"/>
        <w:tab w:val="right" w:pos="9072"/>
      </w:tabs>
    </w:pPr>
  </w:style>
  <w:style w:type="character" w:customStyle="1" w:styleId="HeaderChar">
    <w:name w:val="Header Char"/>
    <w:basedOn w:val="DefaultParagraphFont"/>
    <w:link w:val="Header"/>
    <w:uiPriority w:val="99"/>
    <w:rsid w:val="001B3DDD"/>
    <w:rPr>
      <w:rFonts w:ascii="Times New Roman" w:eastAsiaTheme="minorEastAsia" w:hAnsi="Times New Roman"/>
      <w:sz w:val="24"/>
      <w:szCs w:val="24"/>
      <w:lang w:val="en-US" w:eastAsia="de-DE"/>
    </w:rPr>
  </w:style>
  <w:style w:type="character" w:styleId="PageNumber">
    <w:name w:val="page number"/>
    <w:basedOn w:val="DefaultParagraphFont"/>
    <w:uiPriority w:val="99"/>
    <w:semiHidden/>
    <w:unhideWhenUsed/>
    <w:rsid w:val="001B3DDD"/>
  </w:style>
  <w:style w:type="character" w:styleId="Hyperlink">
    <w:name w:val="Hyperlink"/>
    <w:basedOn w:val="DefaultParagraphFont"/>
    <w:uiPriority w:val="99"/>
    <w:unhideWhenUsed/>
    <w:rsid w:val="001B3DDD"/>
    <w:rPr>
      <w:color w:val="0563C1" w:themeColor="hyperlink"/>
      <w:u w:val="single"/>
    </w:rPr>
  </w:style>
  <w:style w:type="paragraph" w:styleId="TOC1">
    <w:name w:val="toc 1"/>
    <w:basedOn w:val="Normal"/>
    <w:next w:val="Normal"/>
    <w:autoRedefine/>
    <w:uiPriority w:val="39"/>
    <w:unhideWhenUsed/>
    <w:rsid w:val="001B3DDD"/>
    <w:pPr>
      <w:tabs>
        <w:tab w:val="right" w:leader="dot" w:pos="8789"/>
      </w:tabs>
      <w:ind w:left="284" w:hanging="284"/>
    </w:pPr>
    <w:rPr>
      <w:b/>
    </w:rPr>
  </w:style>
  <w:style w:type="table" w:styleId="TableGrid">
    <w:name w:val="Table Grid"/>
    <w:basedOn w:val="TableNormal"/>
    <w:uiPriority w:val="39"/>
    <w:rsid w:val="001B3DDD"/>
    <w:pPr>
      <w:spacing w:after="0" w:line="240" w:lineRule="auto"/>
    </w:pPr>
    <w:rPr>
      <w:rFonts w:eastAsiaTheme="minorEastAsia"/>
      <w:sz w:val="24"/>
      <w:szCs w:val="24"/>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B3DDD"/>
    <w:pPr>
      <w:spacing w:after="200"/>
    </w:pPr>
    <w:rPr>
      <w:b/>
      <w:bCs/>
      <w:color w:val="4472C4" w:themeColor="accent1"/>
      <w:sz w:val="18"/>
      <w:szCs w:val="18"/>
    </w:rPr>
  </w:style>
  <w:style w:type="paragraph" w:styleId="TableofFigures">
    <w:name w:val="table of figures"/>
    <w:basedOn w:val="Normal"/>
    <w:next w:val="Normal"/>
    <w:uiPriority w:val="99"/>
    <w:unhideWhenUsed/>
    <w:rsid w:val="001B3DDD"/>
    <w:pPr>
      <w:tabs>
        <w:tab w:val="right" w:leader="dot" w:pos="11907"/>
      </w:tabs>
      <w:ind w:left="1361" w:hanging="1361"/>
      <w:jc w:val="left"/>
    </w:pPr>
  </w:style>
  <w:style w:type="paragraph" w:styleId="TOCHeading">
    <w:name w:val="TOC Heading"/>
    <w:basedOn w:val="Heading1"/>
    <w:next w:val="Normal"/>
    <w:uiPriority w:val="39"/>
    <w:unhideWhenUsed/>
    <w:qFormat/>
    <w:rsid w:val="001B3DDD"/>
    <w:pPr>
      <w:numPr>
        <w:numId w:val="0"/>
      </w:numPr>
      <w:spacing w:before="240" w:after="0" w:line="259" w:lineRule="auto"/>
      <w:contextualSpacing w:val="0"/>
      <w:jc w:val="left"/>
      <w:outlineLvl w:val="9"/>
    </w:pPr>
    <w:rPr>
      <w:rFonts w:asciiTheme="majorHAnsi" w:hAnsiTheme="majorHAnsi"/>
      <w:b w:val="0"/>
      <w:bCs w:val="0"/>
      <w:color w:val="2F5496" w:themeColor="accent1" w:themeShade="BF"/>
      <w:sz w:val="32"/>
      <w:lang w:val="de-CH" w:eastAsia="de-CH"/>
    </w:rPr>
  </w:style>
  <w:style w:type="paragraph" w:styleId="TOC2">
    <w:name w:val="toc 2"/>
    <w:basedOn w:val="Normal"/>
    <w:next w:val="Normal"/>
    <w:autoRedefine/>
    <w:uiPriority w:val="39"/>
    <w:unhideWhenUsed/>
    <w:rsid w:val="001B3DD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460171">
      <w:bodyDiv w:val="1"/>
      <w:marLeft w:val="0"/>
      <w:marRight w:val="0"/>
      <w:marTop w:val="0"/>
      <w:marBottom w:val="0"/>
      <w:divBdr>
        <w:top w:val="none" w:sz="0" w:space="0" w:color="auto"/>
        <w:left w:val="none" w:sz="0" w:space="0" w:color="auto"/>
        <w:bottom w:val="none" w:sz="0" w:space="0" w:color="auto"/>
        <w:right w:val="none" w:sz="0" w:space="0" w:color="auto"/>
      </w:divBdr>
    </w:div>
    <w:div w:id="212680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 Lenzburg GL Büro</dc:creator>
  <cp:keywords/>
  <dc:description/>
  <cp:lastModifiedBy>Saravanan Pavi</cp:lastModifiedBy>
  <cp:revision>2</cp:revision>
  <dcterms:created xsi:type="dcterms:W3CDTF">2023-10-11T06:29:00Z</dcterms:created>
  <dcterms:modified xsi:type="dcterms:W3CDTF">2023-10-11T06:29:00Z</dcterms:modified>
</cp:coreProperties>
</file>