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28"/>
              </w:rPr>
              <w:t>PROJECT PLANNING PHASE</w:t>
              <w:br/>
              <w:t>PROJECT PLANNING TEMPLATE (PRODUCT BACKLOG, SPRINT PLANNING, STORIES, STORY POINTS)</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SWTID-2026-1398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Name: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5 Marks</w:t>
            </w:r>
          </w:p>
        </w:tc>
      </w:tr>
    </w:tbl>
    <w:p>
      <w:pPr>
        <w:spacing w:after="160"/>
      </w:pPr>
    </w:p>
    <w:p>
      <w:pPr>
        <w:spacing w:before="120" w:after="80"/>
      </w:pPr>
      <w:r>
        <w:rPr>
          <w:rFonts w:ascii="Calibri" w:hAnsi="Calibri"/>
          <w:b/>
          <w:color w:val="1B365D"/>
          <w:sz w:val="24"/>
        </w:rPr>
        <w:t>Project Description:</w:t>
      </w:r>
    </w:p>
    <w:p>
      <w:pPr>
        <w:spacing w:after="200"/>
      </w:pPr>
      <w: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pPr>
        <w:spacing w:before="160" w:after="80"/>
      </w:pPr>
      <w:r>
        <w:rPr>
          <w:rFonts w:ascii="Calibri" w:hAnsi="Calibri"/>
          <w:b/>
          <w:color w:val="1B365D"/>
          <w:sz w:val="26"/>
        </w:rPr>
        <w:t>Product Backlog, Sprint Schedule, and Estimation (4 Marks)</w:t>
      </w:r>
    </w:p>
    <w:p>
      <w:pPr>
        <w:spacing w:after="120"/>
      </w:pPr>
      <w:r>
        <w:t>Use the template below to define the product backlog, user stories, estimations, and sprint scheduling for the ServiceNow Transform Map integration:</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1337"/>
        <w:gridCol w:w="1337"/>
        <w:gridCol w:w="1337"/>
        <w:gridCol w:w="1337"/>
        <w:gridCol w:w="1337"/>
        <w:gridCol w:w="1337"/>
        <w:gridCol w:w="1337"/>
      </w:tblGrid>
      <w:tr>
        <w:tc>
          <w:tcPr>
            <w:tcW w:type="dxa" w:w="1152"/>
            <w:shd w:fill="1B365D"/>
            <w:tcMar>
              <w:top w:w="100" w:type="dxa"/>
              <w:bottom w:w="100" w:type="dxa"/>
              <w:left w:w="50" w:type="dxa"/>
              <w:right w:w="50" w:type="dxa"/>
            </w:tcMar>
          </w:tcPr>
          <w:p>
            <w:pPr>
              <w:jc w:val="center"/>
            </w:pPr>
            <w:r>
              <w:rPr>
                <w:rFonts w:ascii="Calibri" w:hAnsi="Calibri"/>
                <w:b/>
                <w:color w:val="FFFFFF"/>
                <w:sz w:val="17"/>
              </w:rPr>
              <w:t>Sprint</w:t>
            </w:r>
          </w:p>
        </w:tc>
        <w:tc>
          <w:tcPr>
            <w:tcW w:type="dxa" w:w="1872"/>
            <w:shd w:fill="1B365D"/>
            <w:tcMar>
              <w:top w:w="100" w:type="dxa"/>
              <w:bottom w:w="100" w:type="dxa"/>
              <w:left w:w="50" w:type="dxa"/>
              <w:right w:w="50" w:type="dxa"/>
            </w:tcMar>
          </w:tcPr>
          <w:p>
            <w:pPr>
              <w:jc w:val="left"/>
            </w:pPr>
            <w:r>
              <w:rPr>
                <w:rFonts w:ascii="Calibri" w:hAnsi="Calibri"/>
                <w:b/>
                <w:color w:val="FFFFFF"/>
                <w:sz w:val="17"/>
              </w:rPr>
              <w:t>Functional Requirement (Epic)</w:t>
            </w:r>
          </w:p>
        </w:tc>
        <w:tc>
          <w:tcPr>
            <w:tcW w:type="dxa" w:w="1008"/>
            <w:shd w:fill="1B365D"/>
            <w:tcMar>
              <w:top w:w="100" w:type="dxa"/>
              <w:bottom w:w="100" w:type="dxa"/>
              <w:left w:w="50" w:type="dxa"/>
              <w:right w:w="50" w:type="dxa"/>
            </w:tcMar>
          </w:tcPr>
          <w:p>
            <w:pPr>
              <w:jc w:val="center"/>
            </w:pPr>
            <w:r>
              <w:rPr>
                <w:rFonts w:ascii="Calibri" w:hAnsi="Calibri"/>
                <w:b/>
                <w:color w:val="FFFFFF"/>
                <w:sz w:val="17"/>
              </w:rPr>
              <w:t>User Story Number</w:t>
            </w:r>
          </w:p>
        </w:tc>
        <w:tc>
          <w:tcPr>
            <w:tcW w:type="dxa" w:w="3168"/>
            <w:shd w:fill="1B365D"/>
            <w:tcMar>
              <w:top w:w="100" w:type="dxa"/>
              <w:bottom w:w="100" w:type="dxa"/>
              <w:left w:w="50" w:type="dxa"/>
              <w:right w:w="50" w:type="dxa"/>
            </w:tcMar>
          </w:tcPr>
          <w:p>
            <w:pPr>
              <w:jc w:val="left"/>
            </w:pPr>
            <w:r>
              <w:rPr>
                <w:rFonts w:ascii="Calibri" w:hAnsi="Calibri"/>
                <w:b/>
                <w:color w:val="FFFFFF"/>
                <w:sz w:val="17"/>
              </w:rPr>
              <w:t>User Story / Task</w:t>
            </w:r>
          </w:p>
        </w:tc>
        <w:tc>
          <w:tcPr>
            <w:tcW w:type="dxa" w:w="720"/>
            <w:shd w:fill="1B365D"/>
            <w:tcMar>
              <w:top w:w="100" w:type="dxa"/>
              <w:bottom w:w="100" w:type="dxa"/>
              <w:left w:w="50" w:type="dxa"/>
              <w:right w:w="50" w:type="dxa"/>
            </w:tcMar>
          </w:tcPr>
          <w:p>
            <w:pPr>
              <w:jc w:val="center"/>
            </w:pPr>
            <w:r>
              <w:rPr>
                <w:rFonts w:ascii="Calibri" w:hAnsi="Calibri"/>
                <w:b/>
                <w:color w:val="FFFFFF"/>
                <w:sz w:val="17"/>
              </w:rPr>
              <w:t>Story Points</w:t>
            </w:r>
          </w:p>
        </w:tc>
        <w:tc>
          <w:tcPr>
            <w:tcW w:type="dxa" w:w="720"/>
            <w:shd w:fill="1B365D"/>
            <w:tcMar>
              <w:top w:w="100" w:type="dxa"/>
              <w:bottom w:w="100" w:type="dxa"/>
              <w:left w:w="50" w:type="dxa"/>
              <w:right w:w="50" w:type="dxa"/>
            </w:tcMar>
          </w:tcPr>
          <w:p>
            <w:pPr>
              <w:jc w:val="center"/>
            </w:pPr>
            <w:r>
              <w:rPr>
                <w:rFonts w:ascii="Calibri" w:hAnsi="Calibri"/>
                <w:b/>
                <w:color w:val="FFFFFF"/>
                <w:sz w:val="17"/>
              </w:rPr>
              <w:t>Priority</w:t>
            </w:r>
          </w:p>
        </w:tc>
        <w:tc>
          <w:tcPr>
            <w:tcW w:type="dxa" w:w="720"/>
            <w:shd w:fill="1B365D"/>
            <w:tcMar>
              <w:top w:w="100" w:type="dxa"/>
              <w:bottom w:w="100" w:type="dxa"/>
              <w:left w:w="50" w:type="dxa"/>
              <w:right w:w="50" w:type="dxa"/>
            </w:tcMar>
          </w:tcPr>
          <w:p>
            <w:pPr>
              <w:jc w:val="left"/>
            </w:pPr>
            <w:r>
              <w:rPr>
                <w:rFonts w:ascii="Calibri" w:hAnsi="Calibri"/>
                <w:b/>
                <w:color w:val="FFFFFF"/>
                <w:sz w:val="17"/>
              </w:rPr>
              <w:t>Team Members</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Sprint-1</w:t>
            </w:r>
          </w:p>
        </w:tc>
        <w:tc>
          <w:tcPr>
            <w:tcW w:type="dxa" w:w="1872"/>
            <w:shd w:fill="F9FAFC"/>
            <w:tcMar>
              <w:top w:w="60" w:type="dxa"/>
              <w:bottom w:w="60" w:type="dxa"/>
              <w:left w:w="50" w:type="dxa"/>
              <w:right w:w="50" w:type="dxa"/>
            </w:tcMar>
          </w:tcPr>
          <w:p>
            <w:pPr>
              <w:jc w:val="left"/>
            </w:pPr>
            <w:r>
              <w:rPr>
                <w:rFonts w:ascii="Calibri" w:hAnsi="Calibri"/>
                <w:color w:val="222222"/>
                <w:sz w:val="16"/>
              </w:rPr>
              <w:t>Data Ingestion &amp; Staging</w:t>
            </w:r>
          </w:p>
        </w:tc>
        <w:tc>
          <w:tcPr>
            <w:tcW w:type="dxa" w:w="1008"/>
            <w:shd w:fill="F9FAFC"/>
            <w:tcMar>
              <w:top w:w="60" w:type="dxa"/>
              <w:bottom w:w="60" w:type="dxa"/>
              <w:left w:w="50" w:type="dxa"/>
              <w:right w:w="50" w:type="dxa"/>
            </w:tcMar>
          </w:tcPr>
          <w:p>
            <w:pPr>
              <w:jc w:val="center"/>
            </w:pPr>
            <w:r>
              <w:rPr>
                <w:rFonts w:ascii="Calibri" w:hAnsi="Calibri"/>
                <w:b/>
                <w:color w:val="222222"/>
                <w:sz w:val="16"/>
              </w:rPr>
              <w:t>USN-1</w:t>
            </w:r>
          </w:p>
        </w:tc>
        <w:tc>
          <w:tcPr>
            <w:tcW w:type="dxa" w:w="3168"/>
            <w:shd w:fill="F9FAFC"/>
            <w:tcMar>
              <w:top w:w="60" w:type="dxa"/>
              <w:bottom w:w="60" w:type="dxa"/>
              <w:left w:w="50" w:type="dxa"/>
              <w:right w:w="50" w:type="dxa"/>
            </w:tcMar>
          </w:tcPr>
          <w:p>
            <w:pPr>
              <w:jc w:val="left"/>
            </w:pPr>
            <w:r>
              <w:rPr>
                <w:rFonts w:ascii="Calibri" w:hAnsi="Calibri"/>
                <w:color w:val="222222"/>
                <w:sz w:val="16"/>
              </w:rPr>
              <w:t>As a system admin, I can upload employee spreadsheets (.xlsx/.csv) containing Employee ID, Name, Email, Department, and Location into ServiceNow.</w:t>
            </w:r>
          </w:p>
        </w:tc>
        <w:tc>
          <w:tcPr>
            <w:tcW w:type="dxa" w:w="720"/>
            <w:shd w:fill="F9FAFC"/>
            <w:tcMar>
              <w:top w:w="60" w:type="dxa"/>
              <w:bottom w:w="60" w:type="dxa"/>
              <w:left w:w="50" w:type="dxa"/>
              <w:right w:w="50" w:type="dxa"/>
            </w:tcMar>
          </w:tcPr>
          <w:p>
            <w:pPr>
              <w:jc w:val="center"/>
            </w:pPr>
            <w:r>
              <w:rPr>
                <w:rFonts w:ascii="Calibri" w:hAnsi="Calibri"/>
                <w:color w:val="222222"/>
                <w:sz w:val="16"/>
              </w:rPr>
              <w:t>2</w:t>
            </w:r>
          </w:p>
        </w:tc>
        <w:tc>
          <w:tcPr>
            <w:tcW w:type="dxa" w:w="720"/>
            <w:shd w:fill="F9FAFC"/>
            <w:tcMar>
              <w:top w:w="60" w:type="dxa"/>
              <w:bottom w:w="60" w:type="dxa"/>
              <w:left w:w="50" w:type="dxa"/>
              <w:right w:w="50" w:type="dxa"/>
            </w:tcMar>
          </w:tcPr>
          <w:p>
            <w:pPr>
              <w:jc w:val="center"/>
            </w:pPr>
            <w:r>
              <w:rPr>
                <w:rFonts w:ascii="Calibri" w:hAnsi="Calibri"/>
                <w:color w:val="222222"/>
                <w:sz w:val="16"/>
              </w:rPr>
              <w:t>High</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Sprint-1</w:t>
            </w:r>
          </w:p>
        </w:tc>
        <w:tc>
          <w:tcPr>
            <w:tcW w:type="dxa" w:w="1872"/>
            <w:shd w:fill="FFFFFF"/>
            <w:tcMar>
              <w:top w:w="60" w:type="dxa"/>
              <w:bottom w:w="60" w:type="dxa"/>
              <w:left w:w="50" w:type="dxa"/>
              <w:right w:w="50" w:type="dxa"/>
            </w:tcMar>
          </w:tcPr>
          <w:p>
            <w:pPr>
              <w:jc w:val="left"/>
            </w:pPr>
            <w:r>
              <w:rPr>
                <w:rFonts w:ascii="Calibri" w:hAnsi="Calibri"/>
                <w:color w:val="222222"/>
                <w:sz w:val="16"/>
              </w:rPr>
              <w:t>Data Ingestion &amp; Staging</w:t>
            </w:r>
          </w:p>
        </w:tc>
        <w:tc>
          <w:tcPr>
            <w:tcW w:type="dxa" w:w="1008"/>
            <w:shd w:fill="FFFFFF"/>
            <w:tcMar>
              <w:top w:w="60" w:type="dxa"/>
              <w:bottom w:w="60" w:type="dxa"/>
              <w:left w:w="50" w:type="dxa"/>
              <w:right w:w="50" w:type="dxa"/>
            </w:tcMar>
          </w:tcPr>
          <w:p>
            <w:pPr>
              <w:jc w:val="center"/>
            </w:pPr>
            <w:r>
              <w:rPr>
                <w:rFonts w:ascii="Calibri" w:hAnsi="Calibri"/>
                <w:b/>
                <w:color w:val="222222"/>
                <w:sz w:val="16"/>
              </w:rPr>
              <w:t>USN-2</w:t>
            </w:r>
          </w:p>
        </w:tc>
        <w:tc>
          <w:tcPr>
            <w:tcW w:type="dxa" w:w="3168"/>
            <w:shd w:fill="FFFFFF"/>
            <w:tcMar>
              <w:top w:w="60" w:type="dxa"/>
              <w:bottom w:w="60" w:type="dxa"/>
              <w:left w:w="50" w:type="dxa"/>
              <w:right w:w="50" w:type="dxa"/>
            </w:tcMar>
          </w:tcPr>
          <w:p>
            <w:pPr>
              <w:jc w:val="left"/>
            </w:pPr>
            <w:r>
              <w:rPr>
                <w:rFonts w:ascii="Calibri" w:hAnsi="Calibri"/>
                <w:color w:val="222222"/>
                <w:sz w:val="16"/>
              </w:rPr>
              <w:t>As an admin, I can automatically store uploaded file rows into an Import Set Staging Table (u_imp_employee) for validation.</w:t>
            </w:r>
          </w:p>
        </w:tc>
        <w:tc>
          <w:tcPr>
            <w:tcW w:type="dxa" w:w="720"/>
            <w:shd w:fill="FFFFFF"/>
            <w:tcMar>
              <w:top w:w="60" w:type="dxa"/>
              <w:bottom w:w="60" w:type="dxa"/>
              <w:left w:w="50" w:type="dxa"/>
              <w:right w:w="50" w:type="dxa"/>
            </w:tcMar>
          </w:tcPr>
          <w:p>
            <w:pPr>
              <w:jc w:val="center"/>
            </w:pPr>
            <w:r>
              <w:rPr>
                <w:rFonts w:ascii="Calibri" w:hAnsi="Calibri"/>
                <w:color w:val="222222"/>
                <w:sz w:val="16"/>
              </w:rPr>
              <w:t>1</w:t>
            </w:r>
          </w:p>
        </w:tc>
        <w:tc>
          <w:tcPr>
            <w:tcW w:type="dxa" w:w="720"/>
            <w:shd w:fill="FFFFFF"/>
            <w:tcMar>
              <w:top w:w="60" w:type="dxa"/>
              <w:bottom w:w="60" w:type="dxa"/>
              <w:left w:w="50" w:type="dxa"/>
              <w:right w:w="50" w:type="dxa"/>
            </w:tcMar>
          </w:tcPr>
          <w:p>
            <w:pPr>
              <w:jc w:val="center"/>
            </w:pPr>
            <w:r>
              <w:rPr>
                <w:rFonts w:ascii="Calibri" w:hAnsi="Calibri"/>
                <w:color w:val="222222"/>
                <w:sz w:val="16"/>
              </w:rPr>
              <w:t>High</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Sprint-1</w:t>
            </w:r>
          </w:p>
        </w:tc>
        <w:tc>
          <w:tcPr>
            <w:tcW w:type="dxa" w:w="1872"/>
            <w:shd w:fill="F9FAFC"/>
            <w:tcMar>
              <w:top w:w="60" w:type="dxa"/>
              <w:bottom w:w="60" w:type="dxa"/>
              <w:left w:w="50" w:type="dxa"/>
              <w:right w:w="50" w:type="dxa"/>
            </w:tcMar>
          </w:tcPr>
          <w:p>
            <w:pPr>
              <w:jc w:val="left"/>
            </w:pPr>
            <w:r>
              <w:rPr>
                <w:rFonts w:ascii="Calibri" w:hAnsi="Calibri"/>
                <w:color w:val="222222"/>
                <w:sz w:val="16"/>
              </w:rPr>
              <w:t>Field Mapping &amp; Transformation</w:t>
            </w:r>
          </w:p>
        </w:tc>
        <w:tc>
          <w:tcPr>
            <w:tcW w:type="dxa" w:w="1008"/>
            <w:shd w:fill="F9FAFC"/>
            <w:tcMar>
              <w:top w:w="60" w:type="dxa"/>
              <w:bottom w:w="60" w:type="dxa"/>
              <w:left w:w="50" w:type="dxa"/>
              <w:right w:w="50" w:type="dxa"/>
            </w:tcMar>
          </w:tcPr>
          <w:p>
            <w:pPr>
              <w:jc w:val="center"/>
            </w:pPr>
            <w:r>
              <w:rPr>
                <w:rFonts w:ascii="Calibri" w:hAnsi="Calibri"/>
                <w:b/>
                <w:color w:val="222222"/>
                <w:sz w:val="16"/>
              </w:rPr>
              <w:t>USN-3</w:t>
            </w:r>
          </w:p>
        </w:tc>
        <w:tc>
          <w:tcPr>
            <w:tcW w:type="dxa" w:w="3168"/>
            <w:shd w:fill="F9FAFC"/>
            <w:tcMar>
              <w:top w:w="60" w:type="dxa"/>
              <w:bottom w:w="60" w:type="dxa"/>
              <w:left w:w="50" w:type="dxa"/>
              <w:right w:w="50" w:type="dxa"/>
            </w:tcMar>
          </w:tcPr>
          <w:p>
            <w:pPr>
              <w:jc w:val="left"/>
            </w:pPr>
            <w:r>
              <w:rPr>
                <w:rFonts w:ascii="Calibri" w:hAnsi="Calibri"/>
                <w:color w:val="222222"/>
                <w:sz w:val="16"/>
              </w:rPr>
              <w:t>As a system admin, I can configure a Transform Map to link staging fields to corresponding fields in the target sys_user table.</w:t>
            </w:r>
          </w:p>
        </w:tc>
        <w:tc>
          <w:tcPr>
            <w:tcW w:type="dxa" w:w="720"/>
            <w:shd w:fill="F9FAFC"/>
            <w:tcMar>
              <w:top w:w="60" w:type="dxa"/>
              <w:bottom w:w="60" w:type="dxa"/>
              <w:left w:w="50" w:type="dxa"/>
              <w:right w:w="50" w:type="dxa"/>
            </w:tcMar>
          </w:tcPr>
          <w:p>
            <w:pPr>
              <w:jc w:val="center"/>
            </w:pPr>
            <w:r>
              <w:rPr>
                <w:rFonts w:ascii="Calibri" w:hAnsi="Calibri"/>
                <w:color w:val="222222"/>
                <w:sz w:val="16"/>
              </w:rPr>
              <w:t>3</w:t>
            </w:r>
          </w:p>
        </w:tc>
        <w:tc>
          <w:tcPr>
            <w:tcW w:type="dxa" w:w="720"/>
            <w:shd w:fill="F9FAFC"/>
            <w:tcMar>
              <w:top w:w="60" w:type="dxa"/>
              <w:bottom w:w="60" w:type="dxa"/>
              <w:left w:w="50" w:type="dxa"/>
              <w:right w:w="50" w:type="dxa"/>
            </w:tcMar>
          </w:tcPr>
          <w:p>
            <w:pPr>
              <w:jc w:val="center"/>
            </w:pPr>
            <w:r>
              <w:rPr>
                <w:rFonts w:ascii="Calibri" w:hAnsi="Calibri"/>
                <w:color w:val="222222"/>
                <w:sz w:val="16"/>
              </w:rPr>
              <w:t>High</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Sprint-1</w:t>
            </w:r>
          </w:p>
        </w:tc>
        <w:tc>
          <w:tcPr>
            <w:tcW w:type="dxa" w:w="1872"/>
            <w:shd w:fill="FFFFFF"/>
            <w:tcMar>
              <w:top w:w="60" w:type="dxa"/>
              <w:bottom w:w="60" w:type="dxa"/>
              <w:left w:w="50" w:type="dxa"/>
              <w:right w:w="50" w:type="dxa"/>
            </w:tcMar>
          </w:tcPr>
          <w:p>
            <w:pPr>
              <w:jc w:val="left"/>
            </w:pPr>
            <w:r>
              <w:rPr>
                <w:rFonts w:ascii="Calibri" w:hAnsi="Calibri"/>
                <w:color w:val="222222"/>
                <w:sz w:val="16"/>
              </w:rPr>
              <w:t>Field Mapping &amp; Transformation</w:t>
            </w:r>
          </w:p>
        </w:tc>
        <w:tc>
          <w:tcPr>
            <w:tcW w:type="dxa" w:w="1008"/>
            <w:shd w:fill="FFFFFF"/>
            <w:tcMar>
              <w:top w:w="60" w:type="dxa"/>
              <w:bottom w:w="60" w:type="dxa"/>
              <w:left w:w="50" w:type="dxa"/>
              <w:right w:w="50" w:type="dxa"/>
            </w:tcMar>
          </w:tcPr>
          <w:p>
            <w:pPr>
              <w:jc w:val="center"/>
            </w:pPr>
            <w:r>
              <w:rPr>
                <w:rFonts w:ascii="Calibri" w:hAnsi="Calibri"/>
                <w:b/>
                <w:color w:val="222222"/>
                <w:sz w:val="16"/>
              </w:rPr>
              <w:t>USN-4</w:t>
            </w:r>
          </w:p>
        </w:tc>
        <w:tc>
          <w:tcPr>
            <w:tcW w:type="dxa" w:w="3168"/>
            <w:shd w:fill="FFFFFF"/>
            <w:tcMar>
              <w:top w:w="60" w:type="dxa"/>
              <w:bottom w:w="60" w:type="dxa"/>
              <w:left w:w="50" w:type="dxa"/>
              <w:right w:w="50" w:type="dxa"/>
            </w:tcMar>
          </w:tcPr>
          <w:p>
            <w:pPr>
              <w:jc w:val="left"/>
            </w:pPr>
            <w:r>
              <w:rPr>
                <w:rFonts w:ascii="Calibri" w:hAnsi="Calibri"/>
                <w:color w:val="222222"/>
                <w:sz w:val="16"/>
              </w:rPr>
              <w:t>As a system admin, I can set Employee ID as the unique Coalesce field to prevent record duplication.</w:t>
            </w:r>
          </w:p>
        </w:tc>
        <w:tc>
          <w:tcPr>
            <w:tcW w:type="dxa" w:w="720"/>
            <w:shd w:fill="FFFFFF"/>
            <w:tcMar>
              <w:top w:w="60" w:type="dxa"/>
              <w:bottom w:w="60" w:type="dxa"/>
              <w:left w:w="50" w:type="dxa"/>
              <w:right w:w="50" w:type="dxa"/>
            </w:tcMar>
          </w:tcPr>
          <w:p>
            <w:pPr>
              <w:jc w:val="center"/>
            </w:pPr>
            <w:r>
              <w:rPr>
                <w:rFonts w:ascii="Calibri" w:hAnsi="Calibri"/>
                <w:color w:val="222222"/>
                <w:sz w:val="16"/>
              </w:rPr>
              <w:t>3</w:t>
            </w:r>
          </w:p>
        </w:tc>
        <w:tc>
          <w:tcPr>
            <w:tcW w:type="dxa" w:w="720"/>
            <w:shd w:fill="FFFFFF"/>
            <w:tcMar>
              <w:top w:w="60" w:type="dxa"/>
              <w:bottom w:w="60" w:type="dxa"/>
              <w:left w:w="50" w:type="dxa"/>
              <w:right w:w="50" w:type="dxa"/>
            </w:tcMar>
          </w:tcPr>
          <w:p>
            <w:pPr>
              <w:jc w:val="center"/>
            </w:pPr>
            <w:r>
              <w:rPr>
                <w:rFonts w:ascii="Calibri" w:hAnsi="Calibri"/>
                <w:color w:val="222222"/>
                <w:sz w:val="16"/>
              </w:rPr>
              <w:t>High</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Sprint-1</w:t>
            </w:r>
          </w:p>
        </w:tc>
        <w:tc>
          <w:tcPr>
            <w:tcW w:type="dxa" w:w="1872"/>
            <w:shd w:fill="F9FAFC"/>
            <w:tcMar>
              <w:top w:w="60" w:type="dxa"/>
              <w:bottom w:w="60" w:type="dxa"/>
              <w:left w:w="50" w:type="dxa"/>
              <w:right w:w="50" w:type="dxa"/>
            </w:tcMar>
          </w:tcPr>
          <w:p>
            <w:pPr>
              <w:jc w:val="left"/>
            </w:pPr>
            <w:r>
              <w:rPr>
                <w:rFonts w:ascii="Calibri" w:hAnsi="Calibri"/>
                <w:color w:val="222222"/>
                <w:sz w:val="16"/>
              </w:rPr>
              <w:t>Validation &amp; Upsert Logic</w:t>
            </w:r>
          </w:p>
        </w:tc>
        <w:tc>
          <w:tcPr>
            <w:tcW w:type="dxa" w:w="1008"/>
            <w:shd w:fill="F9FAFC"/>
            <w:tcMar>
              <w:top w:w="60" w:type="dxa"/>
              <w:bottom w:w="60" w:type="dxa"/>
              <w:left w:w="50" w:type="dxa"/>
              <w:right w:w="50" w:type="dxa"/>
            </w:tcMar>
          </w:tcPr>
          <w:p>
            <w:pPr>
              <w:jc w:val="center"/>
            </w:pPr>
            <w:r>
              <w:rPr>
                <w:rFonts w:ascii="Calibri" w:hAnsi="Calibri"/>
                <w:b/>
                <w:color w:val="222222"/>
                <w:sz w:val="16"/>
              </w:rPr>
              <w:t>USN-5</w:t>
            </w:r>
          </w:p>
        </w:tc>
        <w:tc>
          <w:tcPr>
            <w:tcW w:type="dxa" w:w="3168"/>
            <w:shd w:fill="F9FAFC"/>
            <w:tcMar>
              <w:top w:w="60" w:type="dxa"/>
              <w:bottom w:w="60" w:type="dxa"/>
              <w:left w:w="50" w:type="dxa"/>
              <w:right w:w="50" w:type="dxa"/>
            </w:tcMar>
          </w:tcPr>
          <w:p>
            <w:pPr>
              <w:jc w:val="left"/>
            </w:pPr>
            <w:r>
              <w:rPr>
                <w:rFonts w:ascii="Calibri" w:hAnsi="Calibri"/>
                <w:color w:val="222222"/>
                <w:sz w:val="16"/>
              </w:rPr>
              <w:t>As a system, I can execute updates for existing employees and insert new employee records based on Employee ID matching.</w:t>
            </w:r>
          </w:p>
        </w:tc>
        <w:tc>
          <w:tcPr>
            <w:tcW w:type="dxa" w:w="720"/>
            <w:shd w:fill="F9FAFC"/>
            <w:tcMar>
              <w:top w:w="60" w:type="dxa"/>
              <w:bottom w:w="60" w:type="dxa"/>
              <w:left w:w="50" w:type="dxa"/>
              <w:right w:w="50" w:type="dxa"/>
            </w:tcMar>
          </w:tcPr>
          <w:p>
            <w:pPr>
              <w:jc w:val="center"/>
            </w:pPr>
            <w:r>
              <w:rPr>
                <w:rFonts w:ascii="Calibri" w:hAnsi="Calibri"/>
                <w:color w:val="222222"/>
                <w:sz w:val="16"/>
              </w:rPr>
              <w:t>3</w:t>
            </w:r>
          </w:p>
        </w:tc>
        <w:tc>
          <w:tcPr>
            <w:tcW w:type="dxa" w:w="720"/>
            <w:shd w:fill="F9FAFC"/>
            <w:tcMar>
              <w:top w:w="60" w:type="dxa"/>
              <w:bottom w:w="60" w:type="dxa"/>
              <w:left w:w="50" w:type="dxa"/>
              <w:right w:w="50" w:type="dxa"/>
            </w:tcMar>
          </w:tcPr>
          <w:p>
            <w:pPr>
              <w:jc w:val="center"/>
            </w:pPr>
            <w:r>
              <w:rPr>
                <w:rFonts w:ascii="Calibri" w:hAnsi="Calibri"/>
                <w:color w:val="222222"/>
                <w:sz w:val="16"/>
              </w:rPr>
              <w:t>High</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Sprint-2</w:t>
            </w:r>
          </w:p>
        </w:tc>
        <w:tc>
          <w:tcPr>
            <w:tcW w:type="dxa" w:w="1872"/>
            <w:shd w:fill="FFFFFF"/>
            <w:tcMar>
              <w:top w:w="60" w:type="dxa"/>
              <w:bottom w:w="60" w:type="dxa"/>
              <w:left w:w="50" w:type="dxa"/>
              <w:right w:w="50" w:type="dxa"/>
            </w:tcMar>
          </w:tcPr>
          <w:p>
            <w:pPr>
              <w:jc w:val="left"/>
            </w:pPr>
            <w:r>
              <w:rPr>
                <w:rFonts w:ascii="Calibri" w:hAnsi="Calibri"/>
                <w:color w:val="222222"/>
                <w:sz w:val="16"/>
              </w:rPr>
              <w:t>Data Visualization &amp; Analytics</w:t>
            </w:r>
          </w:p>
        </w:tc>
        <w:tc>
          <w:tcPr>
            <w:tcW w:type="dxa" w:w="1008"/>
            <w:shd w:fill="FFFFFF"/>
            <w:tcMar>
              <w:top w:w="60" w:type="dxa"/>
              <w:bottom w:w="60" w:type="dxa"/>
              <w:left w:w="50" w:type="dxa"/>
              <w:right w:w="50" w:type="dxa"/>
            </w:tcMar>
          </w:tcPr>
          <w:p>
            <w:pPr>
              <w:jc w:val="center"/>
            </w:pPr>
            <w:r>
              <w:rPr>
                <w:rFonts w:ascii="Calibri" w:hAnsi="Calibri"/>
                <w:b/>
                <w:color w:val="222222"/>
                <w:sz w:val="16"/>
              </w:rPr>
              <w:t>USN-6</w:t>
            </w:r>
          </w:p>
        </w:tc>
        <w:tc>
          <w:tcPr>
            <w:tcW w:type="dxa" w:w="3168"/>
            <w:shd w:fill="FFFFFF"/>
            <w:tcMar>
              <w:top w:w="60" w:type="dxa"/>
              <w:bottom w:w="60" w:type="dxa"/>
              <w:left w:w="50" w:type="dxa"/>
              <w:right w:w="50" w:type="dxa"/>
            </w:tcMar>
          </w:tcPr>
          <w:p>
            <w:pPr>
              <w:jc w:val="left"/>
            </w:pPr>
            <w:r>
              <w:rPr>
                <w:rFonts w:ascii="Calibri" w:hAnsi="Calibri"/>
                <w:color w:val="222222"/>
                <w:sz w:val="16"/>
              </w:rPr>
              <w:t>As a manager, I can view imported employee distribution by Department using a Bar Chart visualization.</w:t>
            </w:r>
          </w:p>
        </w:tc>
        <w:tc>
          <w:tcPr>
            <w:tcW w:type="dxa" w:w="720"/>
            <w:shd w:fill="FFFFFF"/>
            <w:tcMar>
              <w:top w:w="60" w:type="dxa"/>
              <w:bottom w:w="60" w:type="dxa"/>
              <w:left w:w="50" w:type="dxa"/>
              <w:right w:w="50" w:type="dxa"/>
            </w:tcMar>
          </w:tcPr>
          <w:p>
            <w:pPr>
              <w:jc w:val="center"/>
            </w:pPr>
            <w:r>
              <w:rPr>
                <w:rFonts w:ascii="Calibri" w:hAnsi="Calibri"/>
                <w:color w:val="222222"/>
                <w:sz w:val="16"/>
              </w:rPr>
              <w:t>2</w:t>
            </w:r>
          </w:p>
        </w:tc>
        <w:tc>
          <w:tcPr>
            <w:tcW w:type="dxa" w:w="720"/>
            <w:shd w:fill="FFFFFF"/>
            <w:tcMar>
              <w:top w:w="60" w:type="dxa"/>
              <w:bottom w:w="60" w:type="dxa"/>
              <w:left w:w="50" w:type="dxa"/>
              <w:right w:w="50" w:type="dxa"/>
            </w:tcMar>
          </w:tcPr>
          <w:p>
            <w:pPr>
              <w:jc w:val="center"/>
            </w:pPr>
            <w:r>
              <w:rPr>
                <w:rFonts w:ascii="Calibri" w:hAnsi="Calibri"/>
                <w:color w:val="222222"/>
                <w:sz w:val="16"/>
              </w:rPr>
              <w:t>Medium</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Sprint-2</w:t>
            </w:r>
          </w:p>
        </w:tc>
        <w:tc>
          <w:tcPr>
            <w:tcW w:type="dxa" w:w="1872"/>
            <w:shd w:fill="F9FAFC"/>
            <w:tcMar>
              <w:top w:w="60" w:type="dxa"/>
              <w:bottom w:w="60" w:type="dxa"/>
              <w:left w:w="50" w:type="dxa"/>
              <w:right w:w="50" w:type="dxa"/>
            </w:tcMar>
          </w:tcPr>
          <w:p>
            <w:pPr>
              <w:jc w:val="left"/>
            </w:pPr>
            <w:r>
              <w:rPr>
                <w:rFonts w:ascii="Calibri" w:hAnsi="Calibri"/>
                <w:color w:val="222222"/>
                <w:sz w:val="16"/>
              </w:rPr>
              <w:t>Data Visualization &amp; Analytics</w:t>
            </w:r>
          </w:p>
        </w:tc>
        <w:tc>
          <w:tcPr>
            <w:tcW w:type="dxa" w:w="1008"/>
            <w:shd w:fill="F9FAFC"/>
            <w:tcMar>
              <w:top w:w="60" w:type="dxa"/>
              <w:bottom w:w="60" w:type="dxa"/>
              <w:left w:w="50" w:type="dxa"/>
              <w:right w:w="50" w:type="dxa"/>
            </w:tcMar>
          </w:tcPr>
          <w:p>
            <w:pPr>
              <w:jc w:val="center"/>
            </w:pPr>
            <w:r>
              <w:rPr>
                <w:rFonts w:ascii="Calibri" w:hAnsi="Calibri"/>
                <w:b/>
                <w:color w:val="222222"/>
                <w:sz w:val="16"/>
              </w:rPr>
              <w:t>USN-7</w:t>
            </w:r>
          </w:p>
        </w:tc>
        <w:tc>
          <w:tcPr>
            <w:tcW w:type="dxa" w:w="3168"/>
            <w:shd w:fill="F9FAFC"/>
            <w:tcMar>
              <w:top w:w="60" w:type="dxa"/>
              <w:bottom w:w="60" w:type="dxa"/>
              <w:left w:w="50" w:type="dxa"/>
              <w:right w:w="50" w:type="dxa"/>
            </w:tcMar>
          </w:tcPr>
          <w:p>
            <w:pPr>
              <w:jc w:val="left"/>
            </w:pPr>
            <w:r>
              <w:rPr>
                <w:rFonts w:ascii="Calibri" w:hAnsi="Calibri"/>
                <w:color w:val="222222"/>
                <w:sz w:val="16"/>
              </w:rPr>
              <w:t>As a manager, I can view employee distribution across Locations using a Pie Chart visualization.</w:t>
            </w:r>
          </w:p>
        </w:tc>
        <w:tc>
          <w:tcPr>
            <w:tcW w:type="dxa" w:w="720"/>
            <w:shd w:fill="F9FAFC"/>
            <w:tcMar>
              <w:top w:w="60" w:type="dxa"/>
              <w:bottom w:w="60" w:type="dxa"/>
              <w:left w:w="50" w:type="dxa"/>
              <w:right w:w="50" w:type="dxa"/>
            </w:tcMar>
          </w:tcPr>
          <w:p>
            <w:pPr>
              <w:jc w:val="center"/>
            </w:pPr>
            <w:r>
              <w:rPr>
                <w:rFonts w:ascii="Calibri" w:hAnsi="Calibri"/>
                <w:color w:val="222222"/>
                <w:sz w:val="16"/>
              </w:rPr>
              <w:t>2</w:t>
            </w:r>
          </w:p>
        </w:tc>
        <w:tc>
          <w:tcPr>
            <w:tcW w:type="dxa" w:w="720"/>
            <w:shd w:fill="F9FAFC"/>
            <w:tcMar>
              <w:top w:w="60" w:type="dxa"/>
              <w:bottom w:w="60" w:type="dxa"/>
              <w:left w:w="50" w:type="dxa"/>
              <w:right w:w="50" w:type="dxa"/>
            </w:tcMar>
          </w:tcPr>
          <w:p>
            <w:pPr>
              <w:jc w:val="center"/>
            </w:pPr>
            <w:r>
              <w:rPr>
                <w:rFonts w:ascii="Calibri" w:hAnsi="Calibri"/>
                <w:color w:val="222222"/>
                <w:sz w:val="16"/>
              </w:rPr>
              <w:t>Medium</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Sprint-2</w:t>
            </w:r>
          </w:p>
        </w:tc>
        <w:tc>
          <w:tcPr>
            <w:tcW w:type="dxa" w:w="1872"/>
            <w:shd w:fill="FFFFFF"/>
            <w:tcMar>
              <w:top w:w="60" w:type="dxa"/>
              <w:bottom w:w="60" w:type="dxa"/>
              <w:left w:w="50" w:type="dxa"/>
              <w:right w:w="50" w:type="dxa"/>
            </w:tcMar>
          </w:tcPr>
          <w:p>
            <w:pPr>
              <w:jc w:val="left"/>
            </w:pPr>
            <w:r>
              <w:rPr>
                <w:rFonts w:ascii="Calibri" w:hAnsi="Calibri"/>
                <w:color w:val="222222"/>
                <w:sz w:val="16"/>
              </w:rPr>
              <w:t>Data Visualization &amp; Analytics</w:t>
            </w:r>
          </w:p>
        </w:tc>
        <w:tc>
          <w:tcPr>
            <w:tcW w:type="dxa" w:w="1008"/>
            <w:shd w:fill="FFFFFF"/>
            <w:tcMar>
              <w:top w:w="60" w:type="dxa"/>
              <w:bottom w:w="60" w:type="dxa"/>
              <w:left w:w="50" w:type="dxa"/>
              <w:right w:w="50" w:type="dxa"/>
            </w:tcMar>
          </w:tcPr>
          <w:p>
            <w:pPr>
              <w:jc w:val="center"/>
            </w:pPr>
            <w:r>
              <w:rPr>
                <w:rFonts w:ascii="Calibri" w:hAnsi="Calibri"/>
                <w:b/>
                <w:color w:val="222222"/>
                <w:sz w:val="16"/>
              </w:rPr>
              <w:t>USN-8</w:t>
            </w:r>
          </w:p>
        </w:tc>
        <w:tc>
          <w:tcPr>
            <w:tcW w:type="dxa" w:w="3168"/>
            <w:shd w:fill="FFFFFF"/>
            <w:tcMar>
              <w:top w:w="60" w:type="dxa"/>
              <w:bottom w:w="60" w:type="dxa"/>
              <w:left w:w="50" w:type="dxa"/>
              <w:right w:w="50" w:type="dxa"/>
            </w:tcMar>
          </w:tcPr>
          <w:p>
            <w:pPr>
              <w:jc w:val="left"/>
            </w:pPr>
            <w:r>
              <w:rPr>
                <w:rFonts w:ascii="Calibri" w:hAnsi="Calibri"/>
                <w:color w:val="222222"/>
                <w:sz w:val="16"/>
              </w:rPr>
              <w:t>As an admin, I can track import frequency and volume over time using a Line Chart.</w:t>
            </w:r>
          </w:p>
        </w:tc>
        <w:tc>
          <w:tcPr>
            <w:tcW w:type="dxa" w:w="720"/>
            <w:shd w:fill="FFFFFF"/>
            <w:tcMar>
              <w:top w:w="60" w:type="dxa"/>
              <w:bottom w:w="60" w:type="dxa"/>
              <w:left w:w="50" w:type="dxa"/>
              <w:right w:w="50" w:type="dxa"/>
            </w:tcMar>
          </w:tcPr>
          <w:p>
            <w:pPr>
              <w:jc w:val="center"/>
            </w:pPr>
            <w:r>
              <w:rPr>
                <w:rFonts w:ascii="Calibri" w:hAnsi="Calibri"/>
                <w:color w:val="222222"/>
                <w:sz w:val="16"/>
              </w:rPr>
              <w:t>2</w:t>
            </w:r>
          </w:p>
        </w:tc>
        <w:tc>
          <w:tcPr>
            <w:tcW w:type="dxa" w:w="720"/>
            <w:shd w:fill="FFFFFF"/>
            <w:tcMar>
              <w:top w:w="60" w:type="dxa"/>
              <w:bottom w:w="60" w:type="dxa"/>
              <w:left w:w="50" w:type="dxa"/>
              <w:right w:w="50" w:type="dxa"/>
            </w:tcMar>
          </w:tcPr>
          <w:p>
            <w:pPr>
              <w:jc w:val="center"/>
            </w:pPr>
            <w:r>
              <w:rPr>
                <w:rFonts w:ascii="Calibri" w:hAnsi="Calibri"/>
                <w:color w:val="222222"/>
                <w:sz w:val="16"/>
              </w:rPr>
              <w:t>Low</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Sprint-2</w:t>
            </w:r>
          </w:p>
        </w:tc>
        <w:tc>
          <w:tcPr>
            <w:tcW w:type="dxa" w:w="1872"/>
            <w:shd w:fill="F9FAFC"/>
            <w:tcMar>
              <w:top w:w="60" w:type="dxa"/>
              <w:bottom w:w="60" w:type="dxa"/>
              <w:left w:w="50" w:type="dxa"/>
              <w:right w:w="50" w:type="dxa"/>
            </w:tcMar>
          </w:tcPr>
          <w:p>
            <w:pPr>
              <w:jc w:val="left"/>
            </w:pPr>
            <w:r>
              <w:rPr>
                <w:rFonts w:ascii="Calibri" w:hAnsi="Calibri"/>
                <w:color w:val="222222"/>
                <w:sz w:val="16"/>
              </w:rPr>
              <w:t>Data Visualization &amp; Analytics</w:t>
            </w:r>
          </w:p>
        </w:tc>
        <w:tc>
          <w:tcPr>
            <w:tcW w:type="dxa" w:w="1008"/>
            <w:shd w:fill="F9FAFC"/>
            <w:tcMar>
              <w:top w:w="60" w:type="dxa"/>
              <w:bottom w:w="60" w:type="dxa"/>
              <w:left w:w="50" w:type="dxa"/>
              <w:right w:w="50" w:type="dxa"/>
            </w:tcMar>
          </w:tcPr>
          <w:p>
            <w:pPr>
              <w:jc w:val="center"/>
            </w:pPr>
            <w:r>
              <w:rPr>
                <w:rFonts w:ascii="Calibri" w:hAnsi="Calibri"/>
                <w:b/>
                <w:color w:val="222222"/>
                <w:sz w:val="16"/>
              </w:rPr>
              <w:t>USN-9</w:t>
            </w:r>
          </w:p>
        </w:tc>
        <w:tc>
          <w:tcPr>
            <w:tcW w:type="dxa" w:w="3168"/>
            <w:shd w:fill="F9FAFC"/>
            <w:tcMar>
              <w:top w:w="60" w:type="dxa"/>
              <w:bottom w:w="60" w:type="dxa"/>
              <w:left w:w="50" w:type="dxa"/>
              <w:right w:w="50" w:type="dxa"/>
            </w:tcMar>
          </w:tcPr>
          <w:p>
            <w:pPr>
              <w:jc w:val="left"/>
            </w:pPr>
            <w:r>
              <w:rPr>
                <w:rFonts w:ascii="Calibri" w:hAnsi="Calibri"/>
                <w:color w:val="222222"/>
                <w:sz w:val="16"/>
              </w:rPr>
              <w:t>As an admin, I can view employee regional distribution on an interactive Location Map.</w:t>
            </w:r>
          </w:p>
        </w:tc>
        <w:tc>
          <w:tcPr>
            <w:tcW w:type="dxa" w:w="720"/>
            <w:shd w:fill="F9FAFC"/>
            <w:tcMar>
              <w:top w:w="60" w:type="dxa"/>
              <w:bottom w:w="60" w:type="dxa"/>
              <w:left w:w="50" w:type="dxa"/>
              <w:right w:w="50" w:type="dxa"/>
            </w:tcMar>
          </w:tcPr>
          <w:p>
            <w:pPr>
              <w:jc w:val="center"/>
            </w:pPr>
            <w:r>
              <w:rPr>
                <w:rFonts w:ascii="Calibri" w:hAnsi="Calibri"/>
                <w:color w:val="222222"/>
                <w:sz w:val="16"/>
              </w:rPr>
              <w:t>4</w:t>
            </w:r>
          </w:p>
        </w:tc>
        <w:tc>
          <w:tcPr>
            <w:tcW w:type="dxa" w:w="720"/>
            <w:shd w:fill="F9FAFC"/>
            <w:tcMar>
              <w:top w:w="60" w:type="dxa"/>
              <w:bottom w:w="60" w:type="dxa"/>
              <w:left w:w="50" w:type="dxa"/>
              <w:right w:w="50" w:type="dxa"/>
            </w:tcMar>
          </w:tcPr>
          <w:p>
            <w:pPr>
              <w:jc w:val="center"/>
            </w:pPr>
            <w:r>
              <w:rPr>
                <w:rFonts w:ascii="Calibri" w:hAnsi="Calibri"/>
                <w:color w:val="222222"/>
                <w:sz w:val="16"/>
              </w:rPr>
              <w:t>Medium</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FFFFF"/>
            <w:tcMar>
              <w:top w:w="60" w:type="dxa"/>
              <w:bottom w:w="60" w:type="dxa"/>
              <w:left w:w="50" w:type="dxa"/>
              <w:right w:w="50" w:type="dxa"/>
            </w:tcMar>
          </w:tcPr>
          <w:p>
            <w:pPr>
              <w:jc w:val="center"/>
            </w:pPr>
            <w:r>
              <w:rPr>
                <w:rFonts w:ascii="Calibri" w:hAnsi="Calibri"/>
                <w:b/>
                <w:color w:val="222222"/>
                <w:sz w:val="16"/>
              </w:rPr>
              <w:t>Sprint-2</w:t>
            </w:r>
          </w:p>
        </w:tc>
        <w:tc>
          <w:tcPr>
            <w:tcW w:type="dxa" w:w="1872"/>
            <w:shd w:fill="FFFFFF"/>
            <w:tcMar>
              <w:top w:w="60" w:type="dxa"/>
              <w:bottom w:w="60" w:type="dxa"/>
              <w:left w:w="50" w:type="dxa"/>
              <w:right w:w="50" w:type="dxa"/>
            </w:tcMar>
          </w:tcPr>
          <w:p>
            <w:pPr>
              <w:jc w:val="left"/>
            </w:pPr>
            <w:r>
              <w:rPr>
                <w:rFonts w:ascii="Calibri" w:hAnsi="Calibri"/>
                <w:color w:val="222222"/>
                <w:sz w:val="16"/>
              </w:rPr>
              <w:t>Dashboard &amp; Reporting</w:t>
            </w:r>
          </w:p>
        </w:tc>
        <w:tc>
          <w:tcPr>
            <w:tcW w:type="dxa" w:w="1008"/>
            <w:shd w:fill="FFFFFF"/>
            <w:tcMar>
              <w:top w:w="60" w:type="dxa"/>
              <w:bottom w:w="60" w:type="dxa"/>
              <w:left w:w="50" w:type="dxa"/>
              <w:right w:w="50" w:type="dxa"/>
            </w:tcMar>
          </w:tcPr>
          <w:p>
            <w:pPr>
              <w:jc w:val="center"/>
            </w:pPr>
            <w:r>
              <w:rPr>
                <w:rFonts w:ascii="Calibri" w:hAnsi="Calibri"/>
                <w:b/>
                <w:color w:val="222222"/>
                <w:sz w:val="16"/>
              </w:rPr>
              <w:t>USN-10</w:t>
            </w:r>
          </w:p>
        </w:tc>
        <w:tc>
          <w:tcPr>
            <w:tcW w:type="dxa" w:w="3168"/>
            <w:shd w:fill="FFFFFF"/>
            <w:tcMar>
              <w:top w:w="60" w:type="dxa"/>
              <w:bottom w:w="60" w:type="dxa"/>
              <w:left w:w="50" w:type="dxa"/>
              <w:right w:w="50" w:type="dxa"/>
            </w:tcMar>
          </w:tcPr>
          <w:p>
            <w:pPr>
              <w:jc w:val="left"/>
            </w:pPr>
            <w:r>
              <w:rPr>
                <w:rFonts w:ascii="Calibri" w:hAnsi="Calibri"/>
                <w:color w:val="222222"/>
                <w:sz w:val="16"/>
              </w:rPr>
              <w:t>As an executive, I can access an interactive Employee Integration Dashboard compiling charts, import logs, and sync status.</w:t>
            </w:r>
          </w:p>
        </w:tc>
        <w:tc>
          <w:tcPr>
            <w:tcW w:type="dxa" w:w="720"/>
            <w:shd w:fill="FFFFFF"/>
            <w:tcMar>
              <w:top w:w="60" w:type="dxa"/>
              <w:bottom w:w="60" w:type="dxa"/>
              <w:left w:w="50" w:type="dxa"/>
              <w:right w:w="50" w:type="dxa"/>
            </w:tcMar>
          </w:tcPr>
          <w:p>
            <w:pPr>
              <w:jc w:val="center"/>
            </w:pPr>
            <w:r>
              <w:rPr>
                <w:rFonts w:ascii="Calibri" w:hAnsi="Calibri"/>
                <w:color w:val="222222"/>
                <w:sz w:val="16"/>
              </w:rPr>
              <w:t>5</w:t>
            </w:r>
          </w:p>
        </w:tc>
        <w:tc>
          <w:tcPr>
            <w:tcW w:type="dxa" w:w="720"/>
            <w:shd w:fill="FFFFFF"/>
            <w:tcMar>
              <w:top w:w="60" w:type="dxa"/>
              <w:bottom w:w="60" w:type="dxa"/>
              <w:left w:w="50" w:type="dxa"/>
              <w:right w:w="50" w:type="dxa"/>
            </w:tcMar>
          </w:tcPr>
          <w:p>
            <w:pPr>
              <w:jc w:val="center"/>
            </w:pPr>
            <w:r>
              <w:rPr>
                <w:rFonts w:ascii="Calibri" w:hAnsi="Calibri"/>
                <w:color w:val="222222"/>
                <w:sz w:val="16"/>
              </w:rPr>
              <w:t>High</w:t>
            </w:r>
          </w:p>
        </w:tc>
        <w:tc>
          <w:tcPr>
            <w:tcW w:type="dxa" w:w="720"/>
            <w:shd w:fill="FFFFFF"/>
            <w:tcMar>
              <w:top w:w="60" w:type="dxa"/>
              <w:bottom w:w="60" w:type="dxa"/>
              <w:left w:w="50" w:type="dxa"/>
              <w:right w:w="50" w:type="dxa"/>
            </w:tcMar>
          </w:tcPr>
          <w:p>
            <w:pPr>
              <w:jc w:val="center"/>
            </w:pPr>
            <w:r>
              <w:rPr>
                <w:rFonts w:ascii="Calibri" w:hAnsi="Calibri"/>
                <w:color w:val="222222"/>
                <w:sz w:val="16"/>
              </w:rPr>
              <w:t>Dev Team</w:t>
            </w:r>
          </w:p>
        </w:tc>
      </w:tr>
      <w:tr>
        <w:tc>
          <w:tcPr>
            <w:tcW w:type="dxa" w:w="1152"/>
            <w:shd w:fill="F9FAFC"/>
            <w:tcMar>
              <w:top w:w="60" w:type="dxa"/>
              <w:bottom w:w="60" w:type="dxa"/>
              <w:left w:w="50" w:type="dxa"/>
              <w:right w:w="50" w:type="dxa"/>
            </w:tcMar>
          </w:tcPr>
          <w:p>
            <w:pPr>
              <w:jc w:val="center"/>
            </w:pPr>
            <w:r>
              <w:rPr>
                <w:rFonts w:ascii="Calibri" w:hAnsi="Calibri"/>
                <w:b/>
                <w:color w:val="222222"/>
                <w:sz w:val="16"/>
              </w:rPr>
              <w:t>Sprint-2</w:t>
            </w:r>
          </w:p>
        </w:tc>
        <w:tc>
          <w:tcPr>
            <w:tcW w:type="dxa" w:w="1872"/>
            <w:shd w:fill="F9FAFC"/>
            <w:tcMar>
              <w:top w:w="60" w:type="dxa"/>
              <w:bottom w:w="60" w:type="dxa"/>
              <w:left w:w="50" w:type="dxa"/>
              <w:right w:w="50" w:type="dxa"/>
            </w:tcMar>
          </w:tcPr>
          <w:p>
            <w:pPr>
              <w:jc w:val="left"/>
            </w:pPr>
            <w:r>
              <w:rPr>
                <w:rFonts w:ascii="Calibri" w:hAnsi="Calibri"/>
                <w:color w:val="222222"/>
                <w:sz w:val="16"/>
              </w:rPr>
              <w:t>Dashboard &amp; Reporting</w:t>
            </w:r>
          </w:p>
        </w:tc>
        <w:tc>
          <w:tcPr>
            <w:tcW w:type="dxa" w:w="1008"/>
            <w:shd w:fill="F9FAFC"/>
            <w:tcMar>
              <w:top w:w="60" w:type="dxa"/>
              <w:bottom w:w="60" w:type="dxa"/>
              <w:left w:w="50" w:type="dxa"/>
              <w:right w:w="50" w:type="dxa"/>
            </w:tcMar>
          </w:tcPr>
          <w:p>
            <w:pPr>
              <w:jc w:val="center"/>
            </w:pPr>
            <w:r>
              <w:rPr>
                <w:rFonts w:ascii="Calibri" w:hAnsi="Calibri"/>
                <w:b/>
                <w:color w:val="222222"/>
                <w:sz w:val="16"/>
              </w:rPr>
              <w:t>USN-11</w:t>
            </w:r>
          </w:p>
        </w:tc>
        <w:tc>
          <w:tcPr>
            <w:tcW w:type="dxa" w:w="3168"/>
            <w:shd w:fill="F9FAFC"/>
            <w:tcMar>
              <w:top w:w="60" w:type="dxa"/>
              <w:bottom w:w="60" w:type="dxa"/>
              <w:left w:w="50" w:type="dxa"/>
              <w:right w:w="50" w:type="dxa"/>
            </w:tcMar>
          </w:tcPr>
          <w:p>
            <w:pPr>
              <w:jc w:val="left"/>
            </w:pPr>
            <w:r>
              <w:rPr>
                <w:rFonts w:ascii="Calibri" w:hAnsi="Calibri"/>
                <w:color w:val="222222"/>
                <w:sz w:val="16"/>
              </w:rPr>
              <w:t>As an admin, I can generate executive data stories and audit reports detailing import health and error logs.</w:t>
            </w:r>
          </w:p>
        </w:tc>
        <w:tc>
          <w:tcPr>
            <w:tcW w:type="dxa" w:w="720"/>
            <w:shd w:fill="F9FAFC"/>
            <w:tcMar>
              <w:top w:w="60" w:type="dxa"/>
              <w:bottom w:w="60" w:type="dxa"/>
              <w:left w:w="50" w:type="dxa"/>
              <w:right w:w="50" w:type="dxa"/>
            </w:tcMar>
          </w:tcPr>
          <w:p>
            <w:pPr>
              <w:jc w:val="center"/>
            </w:pPr>
            <w:r>
              <w:rPr>
                <w:rFonts w:ascii="Calibri" w:hAnsi="Calibri"/>
                <w:color w:val="222222"/>
                <w:sz w:val="16"/>
              </w:rPr>
              <w:t>5</w:t>
            </w:r>
          </w:p>
        </w:tc>
        <w:tc>
          <w:tcPr>
            <w:tcW w:type="dxa" w:w="720"/>
            <w:shd w:fill="F9FAFC"/>
            <w:tcMar>
              <w:top w:w="60" w:type="dxa"/>
              <w:bottom w:w="60" w:type="dxa"/>
              <w:left w:w="50" w:type="dxa"/>
              <w:right w:w="50" w:type="dxa"/>
            </w:tcMar>
          </w:tcPr>
          <w:p>
            <w:pPr>
              <w:jc w:val="center"/>
            </w:pPr>
            <w:r>
              <w:rPr>
                <w:rFonts w:ascii="Calibri" w:hAnsi="Calibri"/>
                <w:color w:val="222222"/>
                <w:sz w:val="16"/>
              </w:rPr>
              <w:t>Medium</w:t>
            </w:r>
          </w:p>
        </w:tc>
        <w:tc>
          <w:tcPr>
            <w:tcW w:type="dxa" w:w="720"/>
            <w:shd w:fill="F9FAFC"/>
            <w:tcMar>
              <w:top w:w="60" w:type="dxa"/>
              <w:bottom w:w="60" w:type="dxa"/>
              <w:left w:w="50" w:type="dxa"/>
              <w:right w:w="50" w:type="dxa"/>
            </w:tcMar>
          </w:tcPr>
          <w:p>
            <w:pPr>
              <w:jc w:val="center"/>
            </w:pPr>
            <w:r>
              <w:rPr>
                <w:rFonts w:ascii="Calibri" w:hAnsi="Calibri"/>
                <w:color w:val="222222"/>
                <w:sz w:val="16"/>
              </w:rPr>
              <w:t>Dev Team</w:t>
            </w:r>
          </w:p>
        </w:tc>
      </w:tr>
    </w:tbl>
    <w:p>
      <w:pPr>
        <w:spacing w:after="200"/>
      </w:pPr>
    </w:p>
    <w:p>
      <w:pPr>
        <w:spacing w:before="160" w:after="80"/>
      </w:pPr>
      <w:r>
        <w:rPr>
          <w:rFonts w:ascii="Calibri" w:hAnsi="Calibri"/>
          <w:b/>
          <w:color w:val="1B365D"/>
          <w:sz w:val="26"/>
        </w:rPr>
        <w:t>Project Tracker, Velocity &amp; Burndown Chart (4 Marks)</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1337"/>
        <w:gridCol w:w="1337"/>
        <w:gridCol w:w="1337"/>
        <w:gridCol w:w="1337"/>
        <w:gridCol w:w="1337"/>
        <w:gridCol w:w="1337"/>
        <w:gridCol w:w="1337"/>
      </w:tblGrid>
      <w:tr>
        <w:tc>
          <w:tcPr>
            <w:tcW w:type="dxa" w:w="1152"/>
            <w:shd w:fill="1B365D"/>
            <w:tcMar>
              <w:top w:w="100" w:type="dxa"/>
              <w:bottom w:w="100" w:type="dxa"/>
              <w:left w:w="50" w:type="dxa"/>
              <w:right w:w="50" w:type="dxa"/>
            </w:tcMar>
          </w:tcPr>
          <w:p>
            <w:pPr>
              <w:jc w:val="center"/>
            </w:pPr>
            <w:r>
              <w:rPr>
                <w:rFonts w:ascii="Calibri" w:hAnsi="Calibri"/>
                <w:b/>
                <w:color w:val="FFFFFF"/>
                <w:sz w:val="17"/>
              </w:rPr>
              <w:t>Sprint</w:t>
            </w:r>
          </w:p>
        </w:tc>
        <w:tc>
          <w:tcPr>
            <w:tcW w:type="dxa" w:w="1152"/>
            <w:shd w:fill="1B365D"/>
            <w:tcMar>
              <w:top w:w="100" w:type="dxa"/>
              <w:bottom w:w="100" w:type="dxa"/>
              <w:left w:w="50" w:type="dxa"/>
              <w:right w:w="50" w:type="dxa"/>
            </w:tcMar>
          </w:tcPr>
          <w:p>
            <w:pPr>
              <w:jc w:val="center"/>
            </w:pPr>
            <w:r>
              <w:rPr>
                <w:rFonts w:ascii="Calibri" w:hAnsi="Calibri"/>
                <w:b/>
                <w:color w:val="FFFFFF"/>
                <w:sz w:val="17"/>
              </w:rPr>
              <w:t>Total Story Points</w:t>
            </w:r>
          </w:p>
        </w:tc>
        <w:tc>
          <w:tcPr>
            <w:tcW w:type="dxa" w:w="1008"/>
            <w:shd w:fill="1B365D"/>
            <w:tcMar>
              <w:top w:w="100" w:type="dxa"/>
              <w:bottom w:w="100" w:type="dxa"/>
              <w:left w:w="50" w:type="dxa"/>
              <w:right w:w="50" w:type="dxa"/>
            </w:tcMar>
          </w:tcPr>
          <w:p>
            <w:pPr>
              <w:jc w:val="center"/>
            </w:pPr>
            <w:r>
              <w:rPr>
                <w:rFonts w:ascii="Calibri" w:hAnsi="Calibri"/>
                <w:b/>
                <w:color w:val="FFFFFF"/>
                <w:sz w:val="17"/>
              </w:rPr>
              <w:t>Duration</w:t>
            </w:r>
          </w:p>
        </w:tc>
        <w:tc>
          <w:tcPr>
            <w:tcW w:type="dxa" w:w="1512"/>
            <w:shd w:fill="1B365D"/>
            <w:tcMar>
              <w:top w:w="100" w:type="dxa"/>
              <w:bottom w:w="100" w:type="dxa"/>
              <w:left w:w="50" w:type="dxa"/>
              <w:right w:w="50" w:type="dxa"/>
            </w:tcMar>
          </w:tcPr>
          <w:p>
            <w:pPr>
              <w:jc w:val="center"/>
            </w:pPr>
            <w:r>
              <w:rPr>
                <w:rFonts w:ascii="Calibri" w:hAnsi="Calibri"/>
                <w:b/>
                <w:color w:val="FFFFFF"/>
                <w:sz w:val="17"/>
              </w:rPr>
              <w:t>Sprint Start Date</w:t>
            </w:r>
          </w:p>
        </w:tc>
        <w:tc>
          <w:tcPr>
            <w:tcW w:type="dxa" w:w="1584"/>
            <w:shd w:fill="1B365D"/>
            <w:tcMar>
              <w:top w:w="100" w:type="dxa"/>
              <w:bottom w:w="100" w:type="dxa"/>
              <w:left w:w="50" w:type="dxa"/>
              <w:right w:w="50" w:type="dxa"/>
            </w:tcMar>
          </w:tcPr>
          <w:p>
            <w:pPr>
              <w:jc w:val="center"/>
            </w:pPr>
            <w:r>
              <w:rPr>
                <w:rFonts w:ascii="Calibri" w:hAnsi="Calibri"/>
                <w:b/>
                <w:color w:val="FFFFFF"/>
                <w:sz w:val="17"/>
              </w:rPr>
              <w:t>Sprint End Date (Planned)</w:t>
            </w:r>
          </w:p>
        </w:tc>
        <w:tc>
          <w:tcPr>
            <w:tcW w:type="dxa" w:w="1512"/>
            <w:shd w:fill="1B365D"/>
            <w:tcMar>
              <w:top w:w="100" w:type="dxa"/>
              <w:bottom w:w="100" w:type="dxa"/>
              <w:left w:w="50" w:type="dxa"/>
              <w:right w:w="50" w:type="dxa"/>
            </w:tcMar>
          </w:tcPr>
          <w:p>
            <w:pPr>
              <w:jc w:val="center"/>
            </w:pPr>
            <w:r>
              <w:rPr>
                <w:rFonts w:ascii="Calibri" w:hAnsi="Calibri"/>
                <w:b/>
                <w:color w:val="FFFFFF"/>
                <w:sz w:val="17"/>
              </w:rPr>
              <w:t>Story Points Completed (as on Planned End Date)</w:t>
            </w:r>
          </w:p>
        </w:tc>
        <w:tc>
          <w:tcPr>
            <w:tcW w:type="dxa" w:w="1440"/>
            <w:shd w:fill="1B365D"/>
            <w:tcMar>
              <w:top w:w="100" w:type="dxa"/>
              <w:bottom w:w="100" w:type="dxa"/>
              <w:left w:w="50" w:type="dxa"/>
              <w:right w:w="50" w:type="dxa"/>
            </w:tcMar>
          </w:tcPr>
          <w:p>
            <w:pPr>
              <w:jc w:val="center"/>
            </w:pPr>
            <w:r>
              <w:rPr>
                <w:rFonts w:ascii="Calibri" w:hAnsi="Calibri"/>
                <w:b/>
                <w:color w:val="FFFFFF"/>
                <w:sz w:val="17"/>
              </w:rPr>
              <w:t>Sprint Release Date (Actual)</w:t>
            </w:r>
          </w:p>
        </w:tc>
      </w:tr>
      <w:tr>
        <w:tc>
          <w:tcPr>
            <w:tcW w:type="dxa" w:w="1152"/>
            <w:shd w:fill="F9FAFC"/>
            <w:tcMar>
              <w:top w:w="60" w:type="dxa"/>
              <w:bottom w:w="60" w:type="dxa"/>
              <w:left w:w="50" w:type="dxa"/>
              <w:right w:w="50" w:type="dxa"/>
            </w:tcMar>
          </w:tcPr>
          <w:p>
            <w:pPr>
              <w:jc w:val="center"/>
            </w:pPr>
            <w:r>
              <w:rPr>
                <w:rFonts w:ascii="Calibri" w:hAnsi="Calibri"/>
                <w:b/>
                <w:color w:val="222222"/>
                <w:sz w:val="17"/>
              </w:rPr>
              <w:t>Sprint-1</w:t>
            </w:r>
          </w:p>
        </w:tc>
        <w:tc>
          <w:tcPr>
            <w:tcW w:type="dxa" w:w="1152"/>
            <w:shd w:fill="F9FAFC"/>
            <w:tcMar>
              <w:top w:w="60" w:type="dxa"/>
              <w:bottom w:w="60" w:type="dxa"/>
              <w:left w:w="50" w:type="dxa"/>
              <w:right w:w="50" w:type="dxa"/>
            </w:tcMar>
          </w:tcPr>
          <w:p>
            <w:pPr>
              <w:jc w:val="center"/>
            </w:pPr>
            <w:r>
              <w:rPr>
                <w:rFonts w:ascii="Calibri" w:hAnsi="Calibri"/>
                <w:color w:val="222222"/>
                <w:sz w:val="17"/>
              </w:rPr>
              <w:t>12</w:t>
            </w:r>
          </w:p>
        </w:tc>
        <w:tc>
          <w:tcPr>
            <w:tcW w:type="dxa" w:w="1008"/>
            <w:shd w:fill="F9FAFC"/>
            <w:tcMar>
              <w:top w:w="60" w:type="dxa"/>
              <w:bottom w:w="60" w:type="dxa"/>
              <w:left w:w="50" w:type="dxa"/>
              <w:right w:w="50" w:type="dxa"/>
            </w:tcMar>
          </w:tcPr>
          <w:p>
            <w:pPr>
              <w:jc w:val="center"/>
            </w:pPr>
            <w:r>
              <w:rPr>
                <w:rFonts w:ascii="Calibri" w:hAnsi="Calibri"/>
                <w:color w:val="222222"/>
                <w:sz w:val="17"/>
              </w:rPr>
              <w:t>6 Days</w:t>
            </w:r>
          </w:p>
        </w:tc>
        <w:tc>
          <w:tcPr>
            <w:tcW w:type="dxa" w:w="1512"/>
            <w:shd w:fill="F9FAFC"/>
            <w:tcMar>
              <w:top w:w="60" w:type="dxa"/>
              <w:bottom w:w="60" w:type="dxa"/>
              <w:left w:w="50" w:type="dxa"/>
              <w:right w:w="50" w:type="dxa"/>
            </w:tcMar>
          </w:tcPr>
          <w:p>
            <w:pPr>
              <w:jc w:val="center"/>
            </w:pPr>
            <w:r>
              <w:rPr>
                <w:rFonts w:ascii="Calibri" w:hAnsi="Calibri"/>
                <w:color w:val="222222"/>
                <w:sz w:val="17"/>
              </w:rPr>
              <w:t>30 Sep 2026</w:t>
            </w:r>
          </w:p>
        </w:tc>
        <w:tc>
          <w:tcPr>
            <w:tcW w:type="dxa" w:w="1584"/>
            <w:shd w:fill="F9FAFC"/>
            <w:tcMar>
              <w:top w:w="60" w:type="dxa"/>
              <w:bottom w:w="60" w:type="dxa"/>
              <w:left w:w="50" w:type="dxa"/>
              <w:right w:w="50" w:type="dxa"/>
            </w:tcMar>
          </w:tcPr>
          <w:p>
            <w:pPr>
              <w:jc w:val="center"/>
            </w:pPr>
            <w:r>
              <w:rPr>
                <w:rFonts w:ascii="Calibri" w:hAnsi="Calibri"/>
                <w:color w:val="222222"/>
                <w:sz w:val="17"/>
              </w:rPr>
              <w:t>06 Oct 2026</w:t>
            </w:r>
          </w:p>
        </w:tc>
        <w:tc>
          <w:tcPr>
            <w:tcW w:type="dxa" w:w="1512"/>
            <w:shd w:fill="F9FAFC"/>
            <w:tcMar>
              <w:top w:w="60" w:type="dxa"/>
              <w:bottom w:w="60" w:type="dxa"/>
              <w:left w:w="50" w:type="dxa"/>
              <w:right w:w="50" w:type="dxa"/>
            </w:tcMar>
          </w:tcPr>
          <w:p>
            <w:pPr>
              <w:jc w:val="center"/>
            </w:pPr>
            <w:r>
              <w:rPr>
                <w:rFonts w:ascii="Calibri" w:hAnsi="Calibri"/>
                <w:color w:val="222222"/>
                <w:sz w:val="17"/>
              </w:rPr>
              <w:t>12</w:t>
            </w:r>
          </w:p>
        </w:tc>
        <w:tc>
          <w:tcPr>
            <w:tcW w:type="dxa" w:w="1440"/>
            <w:shd w:fill="F9FAFC"/>
            <w:tcMar>
              <w:top w:w="60" w:type="dxa"/>
              <w:bottom w:w="60" w:type="dxa"/>
              <w:left w:w="50" w:type="dxa"/>
              <w:right w:w="50" w:type="dxa"/>
            </w:tcMar>
          </w:tcPr>
          <w:p>
            <w:pPr>
              <w:jc w:val="center"/>
            </w:pPr>
            <w:r>
              <w:rPr>
                <w:rFonts w:ascii="Calibri" w:hAnsi="Calibri"/>
                <w:color w:val="222222"/>
                <w:sz w:val="17"/>
              </w:rPr>
              <w:t>06 Oct 2026</w:t>
            </w:r>
          </w:p>
        </w:tc>
      </w:tr>
      <w:tr>
        <w:tc>
          <w:tcPr>
            <w:tcW w:type="dxa" w:w="1152"/>
            <w:shd w:fill="FFFFFF"/>
            <w:tcMar>
              <w:top w:w="60" w:type="dxa"/>
              <w:bottom w:w="60" w:type="dxa"/>
              <w:left w:w="50" w:type="dxa"/>
              <w:right w:w="50" w:type="dxa"/>
            </w:tcMar>
          </w:tcPr>
          <w:p>
            <w:pPr>
              <w:jc w:val="center"/>
            </w:pPr>
            <w:r>
              <w:rPr>
                <w:rFonts w:ascii="Calibri" w:hAnsi="Calibri"/>
                <w:b/>
                <w:color w:val="222222"/>
                <w:sz w:val="17"/>
              </w:rPr>
              <w:t>Sprint-2</w:t>
            </w:r>
          </w:p>
        </w:tc>
        <w:tc>
          <w:tcPr>
            <w:tcW w:type="dxa" w:w="1152"/>
            <w:shd w:fill="FFFFFF"/>
            <w:tcMar>
              <w:top w:w="60" w:type="dxa"/>
              <w:bottom w:w="60" w:type="dxa"/>
              <w:left w:w="50" w:type="dxa"/>
              <w:right w:w="50" w:type="dxa"/>
            </w:tcMar>
          </w:tcPr>
          <w:p>
            <w:pPr>
              <w:jc w:val="center"/>
            </w:pPr>
            <w:r>
              <w:rPr>
                <w:rFonts w:ascii="Calibri" w:hAnsi="Calibri"/>
                <w:color w:val="222222"/>
                <w:sz w:val="17"/>
              </w:rPr>
              <w:t>20</w:t>
            </w:r>
          </w:p>
        </w:tc>
        <w:tc>
          <w:tcPr>
            <w:tcW w:type="dxa" w:w="1008"/>
            <w:shd w:fill="FFFFFF"/>
            <w:tcMar>
              <w:top w:w="60" w:type="dxa"/>
              <w:bottom w:w="60" w:type="dxa"/>
              <w:left w:w="50" w:type="dxa"/>
              <w:right w:w="50" w:type="dxa"/>
            </w:tcMar>
          </w:tcPr>
          <w:p>
            <w:pPr>
              <w:jc w:val="center"/>
            </w:pPr>
            <w:r>
              <w:rPr>
                <w:rFonts w:ascii="Calibri" w:hAnsi="Calibri"/>
                <w:color w:val="222222"/>
                <w:sz w:val="17"/>
              </w:rPr>
              <w:t>6 Days</w:t>
            </w:r>
          </w:p>
        </w:tc>
        <w:tc>
          <w:tcPr>
            <w:tcW w:type="dxa" w:w="1512"/>
            <w:shd w:fill="FFFFFF"/>
            <w:tcMar>
              <w:top w:w="60" w:type="dxa"/>
              <w:bottom w:w="60" w:type="dxa"/>
              <w:left w:w="50" w:type="dxa"/>
              <w:right w:w="50" w:type="dxa"/>
            </w:tcMar>
          </w:tcPr>
          <w:p>
            <w:pPr>
              <w:jc w:val="center"/>
            </w:pPr>
            <w:r>
              <w:rPr>
                <w:rFonts w:ascii="Calibri" w:hAnsi="Calibri"/>
                <w:color w:val="222222"/>
                <w:sz w:val="17"/>
              </w:rPr>
              <w:t>07 Oct 2026</w:t>
            </w:r>
          </w:p>
        </w:tc>
        <w:tc>
          <w:tcPr>
            <w:tcW w:type="dxa" w:w="1584"/>
            <w:shd w:fill="FFFFFF"/>
            <w:tcMar>
              <w:top w:w="60" w:type="dxa"/>
              <w:bottom w:w="60" w:type="dxa"/>
              <w:left w:w="50" w:type="dxa"/>
              <w:right w:w="50" w:type="dxa"/>
            </w:tcMar>
          </w:tcPr>
          <w:p>
            <w:pPr>
              <w:jc w:val="center"/>
            </w:pPr>
            <w:r>
              <w:rPr>
                <w:rFonts w:ascii="Calibri" w:hAnsi="Calibri"/>
                <w:color w:val="222222"/>
                <w:sz w:val="17"/>
              </w:rPr>
              <w:t>13 Oct 2026</w:t>
            </w:r>
          </w:p>
        </w:tc>
        <w:tc>
          <w:tcPr>
            <w:tcW w:type="dxa" w:w="1512"/>
            <w:shd w:fill="FFFFFF"/>
            <w:tcMar>
              <w:top w:w="60" w:type="dxa"/>
              <w:bottom w:w="60" w:type="dxa"/>
              <w:left w:w="50" w:type="dxa"/>
              <w:right w:w="50" w:type="dxa"/>
            </w:tcMar>
          </w:tcPr>
          <w:p>
            <w:pPr>
              <w:jc w:val="center"/>
            </w:pPr>
            <w:r>
              <w:rPr>
                <w:rFonts w:ascii="Calibri" w:hAnsi="Calibri"/>
                <w:color w:val="222222"/>
                <w:sz w:val="17"/>
              </w:rPr>
              <w:t>20</w:t>
            </w:r>
          </w:p>
        </w:tc>
        <w:tc>
          <w:tcPr>
            <w:tcW w:type="dxa" w:w="1440"/>
            <w:shd w:fill="FFFFFF"/>
            <w:tcMar>
              <w:top w:w="60" w:type="dxa"/>
              <w:bottom w:w="60" w:type="dxa"/>
              <w:left w:w="50" w:type="dxa"/>
              <w:right w:w="50" w:type="dxa"/>
            </w:tcMar>
          </w:tcPr>
          <w:p>
            <w:pPr>
              <w:jc w:val="center"/>
            </w:pPr>
            <w:r>
              <w:rPr>
                <w:rFonts w:ascii="Calibri" w:hAnsi="Calibri"/>
                <w:color w:val="222222"/>
                <w:sz w:val="17"/>
              </w:rPr>
              <w:t>13 Oct 2026</w:t>
            </w:r>
          </w:p>
        </w:tc>
      </w:tr>
      <w:tr>
        <w:tc>
          <w:tcPr>
            <w:tcW w:type="dxa" w:w="1152"/>
            <w:shd w:fill="F9FAFC"/>
            <w:tcMar>
              <w:top w:w="60" w:type="dxa"/>
              <w:bottom w:w="60" w:type="dxa"/>
              <w:left w:w="50" w:type="dxa"/>
              <w:right w:w="50" w:type="dxa"/>
            </w:tcMar>
          </w:tcPr>
          <w:p>
            <w:pPr>
              <w:jc w:val="center"/>
            </w:pPr>
            <w:r>
              <w:rPr>
                <w:rFonts w:ascii="Calibri" w:hAnsi="Calibri"/>
                <w:b/>
                <w:color w:val="222222"/>
                <w:sz w:val="17"/>
              </w:rPr>
              <w:t>Sprint-3</w:t>
            </w:r>
          </w:p>
        </w:tc>
        <w:tc>
          <w:tcPr>
            <w:tcW w:type="dxa" w:w="1152"/>
            <w:shd w:fill="F9FAFC"/>
            <w:tcMar>
              <w:top w:w="60" w:type="dxa"/>
              <w:bottom w:w="60" w:type="dxa"/>
              <w:left w:w="50" w:type="dxa"/>
              <w:right w:w="50" w:type="dxa"/>
            </w:tcMar>
          </w:tcPr>
          <w:p>
            <w:pPr>
              <w:jc w:val="center"/>
            </w:pPr>
            <w:r>
              <w:rPr>
                <w:rFonts w:ascii="Calibri" w:hAnsi="Calibri"/>
                <w:color w:val="222222"/>
                <w:sz w:val="17"/>
              </w:rPr>
              <w:t>20</w:t>
            </w:r>
          </w:p>
        </w:tc>
        <w:tc>
          <w:tcPr>
            <w:tcW w:type="dxa" w:w="1008"/>
            <w:shd w:fill="F9FAFC"/>
            <w:tcMar>
              <w:top w:w="60" w:type="dxa"/>
              <w:bottom w:w="60" w:type="dxa"/>
              <w:left w:w="50" w:type="dxa"/>
              <w:right w:w="50" w:type="dxa"/>
            </w:tcMar>
          </w:tcPr>
          <w:p>
            <w:pPr>
              <w:jc w:val="center"/>
            </w:pPr>
            <w:r>
              <w:rPr>
                <w:rFonts w:ascii="Calibri" w:hAnsi="Calibri"/>
                <w:color w:val="222222"/>
                <w:sz w:val="17"/>
              </w:rPr>
              <w:t>6 Days</w:t>
            </w:r>
          </w:p>
        </w:tc>
        <w:tc>
          <w:tcPr>
            <w:tcW w:type="dxa" w:w="1512"/>
            <w:shd w:fill="F9FAFC"/>
            <w:tcMar>
              <w:top w:w="60" w:type="dxa"/>
              <w:bottom w:w="60" w:type="dxa"/>
              <w:left w:w="50" w:type="dxa"/>
              <w:right w:w="50" w:type="dxa"/>
            </w:tcMar>
          </w:tcPr>
          <w:p>
            <w:pPr>
              <w:jc w:val="center"/>
            </w:pPr>
            <w:r>
              <w:rPr>
                <w:rFonts w:ascii="Calibri" w:hAnsi="Calibri"/>
                <w:color w:val="222222"/>
                <w:sz w:val="17"/>
              </w:rPr>
              <w:t>14 Oct 2026</w:t>
            </w:r>
          </w:p>
        </w:tc>
        <w:tc>
          <w:tcPr>
            <w:tcW w:type="dxa" w:w="1584"/>
            <w:shd w:fill="F9FAFC"/>
            <w:tcMar>
              <w:top w:w="60" w:type="dxa"/>
              <w:bottom w:w="60" w:type="dxa"/>
              <w:left w:w="50" w:type="dxa"/>
              <w:right w:w="50" w:type="dxa"/>
            </w:tcMar>
          </w:tcPr>
          <w:p>
            <w:pPr>
              <w:jc w:val="center"/>
            </w:pPr>
            <w:r>
              <w:rPr>
                <w:rFonts w:ascii="Calibri" w:hAnsi="Calibri"/>
                <w:color w:val="222222"/>
                <w:sz w:val="17"/>
              </w:rPr>
              <w:t>20 Oct 2026</w:t>
            </w:r>
          </w:p>
        </w:tc>
        <w:tc>
          <w:tcPr>
            <w:tcW w:type="dxa" w:w="1512"/>
            <w:shd w:fill="F9FAFC"/>
            <w:tcMar>
              <w:top w:w="60" w:type="dxa"/>
              <w:bottom w:w="60" w:type="dxa"/>
              <w:left w:w="50" w:type="dxa"/>
              <w:right w:w="50" w:type="dxa"/>
            </w:tcMar>
          </w:tcPr>
          <w:p>
            <w:pPr>
              <w:jc w:val="center"/>
            </w:pPr>
            <w:r>
              <w:rPr>
                <w:rFonts w:ascii="Calibri" w:hAnsi="Calibri"/>
                <w:color w:val="222222"/>
                <w:sz w:val="17"/>
              </w:rPr>
              <w:t>20</w:t>
            </w:r>
          </w:p>
        </w:tc>
        <w:tc>
          <w:tcPr>
            <w:tcW w:type="dxa" w:w="1440"/>
            <w:shd w:fill="F9FAFC"/>
            <w:tcMar>
              <w:top w:w="60" w:type="dxa"/>
              <w:bottom w:w="60" w:type="dxa"/>
              <w:left w:w="50" w:type="dxa"/>
              <w:right w:w="50" w:type="dxa"/>
            </w:tcMar>
          </w:tcPr>
          <w:p>
            <w:pPr>
              <w:jc w:val="center"/>
            </w:pPr>
            <w:r>
              <w:rPr>
                <w:rFonts w:ascii="Calibri" w:hAnsi="Calibri"/>
                <w:color w:val="222222"/>
                <w:sz w:val="17"/>
              </w:rPr>
              <w:t>20 Oct 2026</w:t>
            </w:r>
          </w:p>
        </w:tc>
      </w:tr>
      <w:tr>
        <w:tc>
          <w:tcPr>
            <w:tcW w:type="dxa" w:w="1152"/>
            <w:shd w:fill="FFFFFF"/>
            <w:tcMar>
              <w:top w:w="60" w:type="dxa"/>
              <w:bottom w:w="60" w:type="dxa"/>
              <w:left w:w="50" w:type="dxa"/>
              <w:right w:w="50" w:type="dxa"/>
            </w:tcMar>
          </w:tcPr>
          <w:p>
            <w:pPr>
              <w:jc w:val="center"/>
            </w:pPr>
            <w:r>
              <w:rPr>
                <w:rFonts w:ascii="Calibri" w:hAnsi="Calibri"/>
                <w:b/>
                <w:color w:val="222222"/>
                <w:sz w:val="17"/>
              </w:rPr>
              <w:t>Sprint-4</w:t>
            </w:r>
          </w:p>
        </w:tc>
        <w:tc>
          <w:tcPr>
            <w:tcW w:type="dxa" w:w="1152"/>
            <w:shd w:fill="FFFFFF"/>
            <w:tcMar>
              <w:top w:w="60" w:type="dxa"/>
              <w:bottom w:w="60" w:type="dxa"/>
              <w:left w:w="50" w:type="dxa"/>
              <w:right w:w="50" w:type="dxa"/>
            </w:tcMar>
          </w:tcPr>
          <w:p>
            <w:pPr>
              <w:jc w:val="center"/>
            </w:pPr>
            <w:r>
              <w:rPr>
                <w:rFonts w:ascii="Calibri" w:hAnsi="Calibri"/>
                <w:color w:val="222222"/>
                <w:sz w:val="17"/>
              </w:rPr>
              <w:t>20</w:t>
            </w:r>
          </w:p>
        </w:tc>
        <w:tc>
          <w:tcPr>
            <w:tcW w:type="dxa" w:w="1008"/>
            <w:shd w:fill="FFFFFF"/>
            <w:tcMar>
              <w:top w:w="60" w:type="dxa"/>
              <w:bottom w:w="60" w:type="dxa"/>
              <w:left w:w="50" w:type="dxa"/>
              <w:right w:w="50" w:type="dxa"/>
            </w:tcMar>
          </w:tcPr>
          <w:p>
            <w:pPr>
              <w:jc w:val="center"/>
            </w:pPr>
            <w:r>
              <w:rPr>
                <w:rFonts w:ascii="Calibri" w:hAnsi="Calibri"/>
                <w:color w:val="222222"/>
                <w:sz w:val="17"/>
              </w:rPr>
              <w:t>6 Days</w:t>
            </w:r>
          </w:p>
        </w:tc>
        <w:tc>
          <w:tcPr>
            <w:tcW w:type="dxa" w:w="1512"/>
            <w:shd w:fill="FFFFFF"/>
            <w:tcMar>
              <w:top w:w="60" w:type="dxa"/>
              <w:bottom w:w="60" w:type="dxa"/>
              <w:left w:w="50" w:type="dxa"/>
              <w:right w:w="50" w:type="dxa"/>
            </w:tcMar>
          </w:tcPr>
          <w:p>
            <w:pPr>
              <w:jc w:val="center"/>
            </w:pPr>
            <w:r>
              <w:rPr>
                <w:rFonts w:ascii="Calibri" w:hAnsi="Calibri"/>
                <w:color w:val="222222"/>
                <w:sz w:val="17"/>
              </w:rPr>
              <w:t>21 Oct 2026</w:t>
            </w:r>
          </w:p>
        </w:tc>
        <w:tc>
          <w:tcPr>
            <w:tcW w:type="dxa" w:w="1584"/>
            <w:shd w:fill="FFFFFF"/>
            <w:tcMar>
              <w:top w:w="60" w:type="dxa"/>
              <w:bottom w:w="60" w:type="dxa"/>
              <w:left w:w="50" w:type="dxa"/>
              <w:right w:w="50" w:type="dxa"/>
            </w:tcMar>
          </w:tcPr>
          <w:p>
            <w:pPr>
              <w:jc w:val="center"/>
            </w:pPr>
            <w:r>
              <w:rPr>
                <w:rFonts w:ascii="Calibri" w:hAnsi="Calibri"/>
                <w:color w:val="222222"/>
                <w:sz w:val="17"/>
              </w:rPr>
              <w:t>27 Oct 2026</w:t>
            </w:r>
          </w:p>
        </w:tc>
        <w:tc>
          <w:tcPr>
            <w:tcW w:type="dxa" w:w="1512"/>
            <w:shd w:fill="FFFFFF"/>
            <w:tcMar>
              <w:top w:w="60" w:type="dxa"/>
              <w:bottom w:w="60" w:type="dxa"/>
              <w:left w:w="50" w:type="dxa"/>
              <w:right w:w="50" w:type="dxa"/>
            </w:tcMar>
          </w:tcPr>
          <w:p>
            <w:pPr>
              <w:jc w:val="center"/>
            </w:pPr>
            <w:r>
              <w:rPr>
                <w:rFonts w:ascii="Calibri" w:hAnsi="Calibri"/>
                <w:color w:val="222222"/>
                <w:sz w:val="17"/>
              </w:rPr>
              <w:t>20</w:t>
            </w:r>
          </w:p>
        </w:tc>
        <w:tc>
          <w:tcPr>
            <w:tcW w:type="dxa" w:w="1440"/>
            <w:shd w:fill="FFFFFF"/>
            <w:tcMar>
              <w:top w:w="60" w:type="dxa"/>
              <w:bottom w:w="60" w:type="dxa"/>
              <w:left w:w="50" w:type="dxa"/>
              <w:right w:w="50" w:type="dxa"/>
            </w:tcMar>
          </w:tcPr>
          <w:p>
            <w:pPr>
              <w:jc w:val="center"/>
            </w:pPr>
            <w:r>
              <w:rPr>
                <w:rFonts w:ascii="Calibri" w:hAnsi="Calibri"/>
                <w:color w:val="222222"/>
                <w:sz w:val="17"/>
              </w:rPr>
              <w:t>27 Oct 2026</w:t>
            </w:r>
          </w:p>
        </w:tc>
      </w:tr>
    </w:tbl>
    <w:p>
      <w:pPr>
        <w:spacing w:after="200"/>
      </w:pPr>
    </w:p>
    <w:p>
      <w:pPr>
        <w:spacing w:before="120" w:after="80"/>
      </w:pPr>
      <w:r>
        <w:rPr>
          <w:rFonts w:ascii="Calibri" w:hAnsi="Calibri"/>
          <w:b/>
          <w:color w:val="1B365D"/>
          <w:sz w:val="24"/>
        </w:rPr>
        <w:t>Velocity:</w:t>
      </w:r>
    </w:p>
    <w:p>
      <w:pPr>
        <w:spacing w:after="80"/>
      </w:pPr>
      <w:r>
        <w:rPr>
          <w:sz w:val="19"/>
        </w:rPr>
        <w:t>Velocity measures the rate at which an agile team completes user story points per sprint.</w:t>
        <w:br/>
        <w:br/>
        <w:t>• Total Story Points Completed (Sprint 1 + Sprint 2): 12 + 20 = 32 Story Points</w:t>
        <w:br/>
        <w:t>• Total Sprints Executed: 2 Sprints</w:t>
        <w:br/>
        <w:t>• Average Velocity per Sprint: 32 / 2 = 16 Story Points / Sprint</w:t>
        <w:br/>
        <w:br/>
        <w:t>For an iteration unit calculation with a 10-day sprint duration and a target velocity of 20 points per sprint:</w:t>
        <w:br/>
        <w:t>AV = Velocity / Sprint Duration = 20 / 10 = 2 Story Points per Day</w:t>
      </w:r>
    </w:p>
    <w:p>
      <w:pPr>
        <w:spacing w:after="120"/>
      </w:pPr>
    </w:p>
    <w:p>
      <w:pPr>
        <w:spacing w:before="120" w:after="80"/>
      </w:pPr>
      <w:r>
        <w:rPr>
          <w:rFonts w:ascii="Calibri" w:hAnsi="Calibri"/>
          <w:b/>
          <w:color w:val="1B365D"/>
          <w:sz w:val="24"/>
        </w:rPr>
        <w:t>Burndown Chart:</w:t>
      </w:r>
    </w:p>
    <w:p>
      <w:pPr>
        <w:spacing w:after="160"/>
      </w:pPr>
      <w:r>
        <w:t>A burndown chart is a graphical representation of work remaining to be completed versus time. It provides real-time visibility into whether the team is on track to achieve sprint goals in Agile Scrum development by comparing actual progress against an ideal burndown slope.</w:t>
      </w:r>
    </w:p>
    <w:p>
      <w:pPr>
        <w:spacing w:before="160" w:after="80"/>
      </w:pPr>
      <w:r>
        <w:rPr>
          <w:rFonts w:ascii="Calibri" w:hAnsi="Calibri"/>
          <w:b/>
          <w:color w:val="1B365D"/>
          <w:sz w:val="22"/>
        </w:rPr>
        <w:t>Reference Links:</w:t>
      </w:r>
    </w:p>
    <w:p>
      <w:pPr>
        <w:pStyle w:val="ListBullet"/>
        <w:spacing w:after="40"/>
      </w:pPr>
      <w:r>
        <w:rPr>
          <w:color w:val="4B6B94"/>
          <w:sz w:val="17"/>
        </w:rPr>
        <w:t>https://www.visual-paradigm.com/scrum/scrum-burndown-chart/</w:t>
      </w:r>
    </w:p>
    <w:p>
      <w:pPr>
        <w:pStyle w:val="ListBullet"/>
        <w:spacing w:after="40"/>
      </w:pPr>
      <w:r>
        <w:rPr>
          <w:color w:val="4B6B94"/>
          <w:sz w:val="17"/>
        </w:rPr>
        <w:t>https://www.atlassian.com/agile/tutorials/burndown-charts</w:t>
      </w:r>
    </w:p>
    <w:p>
      <w:pPr>
        <w:pStyle w:val="ListBullet"/>
        <w:spacing w:after="40"/>
      </w:pPr>
      <w:r>
        <w:rPr>
          <w:color w:val="4B6B94"/>
          <w:sz w:val="17"/>
        </w:rPr>
        <w:t>https://www.atlassian.com/agile/project-management</w:t>
      </w:r>
    </w:p>
    <w:p>
      <w:pPr>
        <w:pStyle w:val="ListBullet"/>
        <w:spacing w:after="40"/>
      </w:pPr>
      <w:r>
        <w:rPr>
          <w:color w:val="4B6B94"/>
          <w:sz w:val="17"/>
        </w:rPr>
        <w:t>https://www.atlassian.com/agile/tutorials/how-to-do-scrum-with-jira-software</w:t>
      </w:r>
    </w:p>
    <w:p>
      <w:pPr>
        <w:pStyle w:val="ListBullet"/>
        <w:spacing w:after="40"/>
      </w:pPr>
      <w:r>
        <w:rPr>
          <w:color w:val="4B6B94"/>
          <w:sz w:val="17"/>
        </w:rPr>
        <w:t>https://www.atlassian.com/agile/tutorials/epics</w:t>
      </w:r>
    </w:p>
    <w:p>
      <w:pPr>
        <w:pStyle w:val="ListBullet"/>
        <w:spacing w:after="40"/>
      </w:pPr>
      <w:r>
        <w:rPr>
          <w:color w:val="4B6B94"/>
          <w:sz w:val="17"/>
        </w:rPr>
        <w:t>https://www.atlassian.com/agile/tutorials/sprints</w:t>
      </w:r>
    </w:p>
    <w:p>
      <w:pPr>
        <w:pStyle w:val="ListBullet"/>
        <w:spacing w:after="40"/>
      </w:pPr>
      <w:r>
        <w:rPr>
          <w:color w:val="4B6B94"/>
          <w:sz w:val="17"/>
        </w:rPr>
        <w:t>https://www.atlassian.com/agile/project-management/estimation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