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海洋微藻智能识别与赤潮风险提示工具执行计划书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海洋微藻智能识别与赤潮风险提示工具 执行计划书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（可直接交付AI执行，全程贴合大赛要求，单人可落地）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一、项目核心说明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项目名称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海洋微藻智能识别与赤潮风险提示工具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项目目标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</w:t>
      </w:r>
      <w:r>
        <w:rPr>
          <w:rFonts w:eastAsia="等线" w:ascii="Arial" w:cs="Arial" w:hAnsi="Arial"/>
          <w:b w:val="true"/>
          <w:sz w:val="22"/>
        </w:rPr>
        <w:t>昇思MindSpore</w:t>
      </w:r>
      <w:r>
        <w:rPr>
          <w:rFonts w:eastAsia="等线" w:ascii="Arial" w:cs="Arial" w:hAnsi="Arial"/>
          <w:sz w:val="22"/>
        </w:rPr>
        <w:t>框架开发轻量化AI工具，实现福建沿海常见赤潮微藻的图像自动识别，同步输出赤潮风险等级与生态科普说明，完成符合海峡大学生人工智能创意大赛要求的完整参赛作品。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核心功能（初赛最小闭环）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微藻图像识别：支持6种福建沿海常见赤潮藻种的显微图像识别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风险等级提示：根据藻种标注赤潮风险（低/中/高）及对水产养殖的影响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生态科普展示：对应藻种的基础生态特性、爆发规律说明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单页Web交互：支持上传图片、一键识别、结果可视化展示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强制技术栈（必须严格遵循，命中大赛加分项）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模型框架：昇思MindSpore + MindCV计算机视觉库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基础模型：MobileNetV3_small（预训练迁移学习）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前端框架：Streamlit（纯Python实现）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开发环境：CPU即可运行，无需GPU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二、阶段一：数据集准备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执行指令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锁定目标藻种（共6种）</w:t>
      </w:r>
      <w:r>
        <w:rPr>
          <w:rFonts w:eastAsia="等线" w:ascii="Arial" w:cs="Arial" w:hAnsi="Arial"/>
          <w:sz w:val="22"/>
        </w:rPr>
        <w:t>：中肋骨条藻、夜光藻、东海原甲藻、塔玛亚历山大藻、旋链角毛藻、尖刺拟菱形藻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数据集获取渠道</w:t>
      </w:r>
      <w:r>
        <w:rPr>
          <w:rFonts w:eastAsia="等线" w:ascii="Arial" w:cs="Arial" w:hAnsi="Arial"/>
          <w:sz w:val="22"/>
        </w:rPr>
        <w:t>：优先从Kaggle、GitHub、国家海洋科学数据中心下载公开浮游植物图像数据集，筛选上述6类藻种的清晰显微图像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数据集标准结构</w:t>
      </w:r>
      <w:r>
        <w:rPr>
          <w:rFonts w:eastAsia="等线" w:ascii="Arial" w:cs="Arial" w:hAnsi="Arial"/>
          <w:sz w:val="22"/>
        </w:rPr>
        <w:t>：严格按以下目录结构整理，直接适配MindSpore图像分类读取格式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algae_dataset/</w:t>
              <w:br/>
              <w:t>├── train/                # 训练集，占总数据80%</w:t>
              <w:br/>
              <w:t>│   ├── 中肋骨条藻/       # 文件夹名=类别名，每类50-80张图</w:t>
              <w:br/>
              <w:t>│   ├── 夜光藻/</w:t>
              <w:br/>
              <w:t>│   ├── 东海原甲藻/</w:t>
              <w:br/>
              <w:t>│   ├── 塔玛亚历山大藻/</w:t>
              <w:br/>
              <w:t>│   ├── 旋链角毛藻/</w:t>
              <w:br/>
              <w:t>│   └── 尖刺拟菱形藻/</w:t>
              <w:br/>
              <w:t>└── val/                  # 验证集，占总数据20%</w:t>
              <w:br/>
              <w:t xml:space="preserve">    ├── 中肋骨条藻/       # 每类10-20张图</w:t>
              <w:br/>
              <w:t xml:space="preserve">    ├── 夜光藻/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...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数据预处理要求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所有图片统一为JPG格式，尺寸统一为224×224像素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剔除模糊、重复、标注错误的图片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同步整理《藻种知识库.xlsx》，包含字段：藻种名称、赤潮风险等级、生态特性、对养殖影响、爆发规律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输出物</w:t>
      </w:r>
      <w:bookmarkEnd w:id="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符合目录结构的完整数据集文件夹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藻种知识库Excel文件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数据集来源说明文档（标注所有数据来源链接，用于参赛文档）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三、阶段二：开发环境搭建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执行指令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通过pip安装以下依赖，优先使用CPU版本，确保普通笔记本可运行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核心框架</w:t>
              <w:br/>
              <w:t>pip install mindspore</w:t>
              <w:br/>
              <w:t># 官方计算机视觉库</w:t>
              <w:br/>
              <w:t>pip install mindcv</w:t>
              <w:br/>
              <w:t># 图像处理</w:t>
              <w:br/>
              <w:t>pip install pillow numpy</w:t>
              <w:br/>
              <w:t># 前端框架</w:t>
              <w:br/>
            </w:r>
            <w:r>
              <w:rPr>
                <w:rFonts w:eastAsia="Consolas" w:ascii="Consolas" w:cs="Consolas" w:hAnsi="Consolas"/>
                <w:sz w:val="22"/>
              </w:rPr>
              <w:t>pip install streamlit pandas openpyxl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验证标准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</w:t>
      </w:r>
      <w:r>
        <w:rPr>
          <w:rFonts w:eastAsia="Consolas" w:ascii="Consolas" w:cs="Consolas" w:hAnsi="Consolas"/>
          <w:sz w:val="22"/>
          <w:shd w:fill="EFF0F1"/>
        </w:rPr>
        <w:t>python -c "import mindspore;print(mindspore.__version__)"</w:t>
      </w:r>
      <w:r>
        <w:rPr>
          <w:rFonts w:eastAsia="等线" w:ascii="Arial" w:cs="Arial" w:hAnsi="Arial"/>
          <w:sz w:val="22"/>
        </w:rPr>
        <w:t>，输出版本号即搭建成功。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四、阶段三：模型训练与推理代码实现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执行指令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编写3个Python代码文件，要求代码带注释、可直接运行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 xml:space="preserve">1. </w:t>
      </w:r>
      <w:r>
        <w:rPr>
          <w:rFonts w:eastAsia="Consolas" w:ascii="Consolas" w:cs="Consolas" w:hAnsi="Consolas"/>
          <w:b w:val="true"/>
          <w:sz w:val="28"/>
          <w:shd w:fill="EFF0F1"/>
        </w:rPr>
        <w:t>train.py</w:t>
      </w:r>
      <w:r>
        <w:rPr>
          <w:rFonts w:eastAsia="等线" w:ascii="Arial" w:cs="Arial" w:hAnsi="Arial"/>
          <w:b w:val="true"/>
          <w:sz w:val="28"/>
        </w:rPr>
        <w:t>（模型训练脚本）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</w:t>
      </w:r>
      <w:r>
        <w:rPr>
          <w:rFonts w:eastAsia="Consolas" w:ascii="Consolas" w:cs="Consolas" w:hAnsi="Consolas"/>
          <w:sz w:val="22"/>
          <w:shd w:fill="EFF0F1"/>
        </w:rPr>
        <w:t>ImageFolderDataset</w:t>
      </w:r>
      <w:r>
        <w:rPr>
          <w:rFonts w:eastAsia="等线" w:ascii="Arial" w:cs="Arial" w:hAnsi="Arial"/>
          <w:sz w:val="22"/>
        </w:rPr>
        <w:t>加载本地数据集，自动匹配文件夹类别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数据增强：训练集加入随机水平翻转、归一化；验证集仅做归一化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加载MindCV自带的</w:t>
      </w:r>
      <w:r>
        <w:rPr>
          <w:rFonts w:eastAsia="Consolas" w:ascii="Consolas" w:cs="Consolas" w:hAnsi="Consolas"/>
          <w:sz w:val="22"/>
          <w:shd w:fill="EFF0F1"/>
        </w:rPr>
        <w:t>mobilenet_v3_small_100</w:t>
      </w:r>
      <w:r>
        <w:rPr>
          <w:rFonts w:eastAsia="等线" w:ascii="Arial" w:cs="Arial" w:hAnsi="Arial"/>
          <w:sz w:val="22"/>
        </w:rPr>
        <w:t>预训练模型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替换最终分类层为6类，冻结特征提取层，仅训练分类头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配置：损失函数CrossEntropyLoss，优化器Adam，学习率0.001，训练轮次10，batch_size=8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训练过程打印loss和准确率，自动保存最佳模型到</w:t>
      </w:r>
      <w:r>
        <w:rPr>
          <w:rFonts w:eastAsia="Consolas" w:ascii="Consolas" w:cs="Consolas" w:hAnsi="Consolas"/>
          <w:sz w:val="22"/>
          <w:shd w:fill="EFF0F1"/>
        </w:rPr>
        <w:t>./saved_model/</w:t>
      </w:r>
      <w:r>
        <w:rPr>
          <w:rFonts w:eastAsia="等线" w:ascii="Arial" w:cs="Arial" w:hAnsi="Arial"/>
          <w:sz w:val="22"/>
        </w:rPr>
        <w:t>目录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训练完成后输出验证集准确率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 xml:space="preserve">2. </w:t>
      </w:r>
      <w:r>
        <w:rPr>
          <w:rFonts w:eastAsia="Consolas" w:ascii="Consolas" w:cs="Consolas" w:hAnsi="Consolas"/>
          <w:b w:val="true"/>
          <w:sz w:val="28"/>
          <w:shd w:fill="EFF0F1"/>
        </w:rPr>
        <w:t>predict.py</w:t>
      </w:r>
      <w:r>
        <w:rPr>
          <w:rFonts w:eastAsia="等线" w:ascii="Arial" w:cs="Arial" w:hAnsi="Arial"/>
          <w:b w:val="true"/>
          <w:sz w:val="28"/>
        </w:rPr>
        <w:t>（单图推理脚本）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加载训练好的ckpt模型文件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</w:t>
      </w:r>
      <w:r>
        <w:rPr>
          <w:rFonts w:eastAsia="Consolas" w:ascii="Consolas" w:cs="Consolas" w:hAnsi="Consolas"/>
          <w:sz w:val="22"/>
          <w:shd w:fill="EFF0F1"/>
        </w:rPr>
        <w:t>predict(image_path)</w:t>
      </w:r>
      <w:r>
        <w:rPr>
          <w:rFonts w:eastAsia="等线" w:ascii="Arial" w:cs="Arial" w:hAnsi="Arial"/>
          <w:sz w:val="22"/>
        </w:rPr>
        <w:t>函数，输入图片路径，输出：藻种名称、置信度、对应风险等级、科普说明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内置类别名称列表，顺序与数据集文件夹顺序严格一致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内置图片预处理逻辑（尺寸调整、归一化、维度转换），与训练集保持一致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 代码规范要求</w:t>
      </w:r>
      <w:bookmarkEnd w:id="16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所有关键步骤添加中文注释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路径使用相对路径，可直接移植运行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顶部标注依赖库版本说明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输出物</w:t>
      </w:r>
      <w:bookmarkEnd w:id="17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train.py、predict.py两个可运行脚本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saved_model文件夹，包含训练完成的模型文件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训练日志文本（记录准确率、训练时长）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五、阶段四：Streamlit前端交互工具开发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执行指令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</w:t>
      </w:r>
      <w:r>
        <w:rPr>
          <w:rFonts w:eastAsia="Consolas" w:ascii="Consolas" w:cs="Consolas" w:hAnsi="Consolas"/>
          <w:sz w:val="22"/>
          <w:shd w:fill="EFF0F1"/>
        </w:rPr>
        <w:t>app.py</w:t>
      </w:r>
      <w:r>
        <w:rPr>
          <w:rFonts w:eastAsia="等线" w:ascii="Arial" w:cs="Arial" w:hAnsi="Arial"/>
          <w:sz w:val="22"/>
        </w:rPr>
        <w:t>，实现单页Web应用，包含以下模块：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顶部标题区</w:t>
      </w:r>
      <w:r>
        <w:rPr>
          <w:rFonts w:eastAsia="等线" w:ascii="Arial" w:cs="Arial" w:hAnsi="Arial"/>
          <w:sz w:val="22"/>
        </w:rPr>
        <w:t>：项目名称 + 一句话功能说明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上传区</w:t>
      </w:r>
      <w:r>
        <w:rPr>
          <w:rFonts w:eastAsia="等线" w:ascii="Arial" w:cs="Arial" w:hAnsi="Arial"/>
          <w:sz w:val="22"/>
        </w:rPr>
        <w:t>：支持上传jpg/png格式的微藻显微图片，上传后即时预览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识别按钮</w:t>
      </w:r>
      <w:r>
        <w:rPr>
          <w:rFonts w:eastAsia="等线" w:ascii="Arial" w:cs="Arial" w:hAnsi="Arial"/>
          <w:sz w:val="22"/>
        </w:rPr>
        <w:t>：“一键识别”按钮，点击后调用predict.py的推理函数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结果展示区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核心结果：藻种名称、识别置信度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风险提示：用不同颜色标注风险等级（高/中/低）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科普说明：展示该藻种的生态特性、对养殖的影响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底部说明</w:t>
      </w:r>
      <w:r>
        <w:rPr>
          <w:rFonts w:eastAsia="等线" w:ascii="Arial" w:cs="Arial" w:hAnsi="Arial"/>
          <w:sz w:val="22"/>
        </w:rPr>
        <w:t>：工具定位为科普辅助工具，不构成专业监测结论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运行验证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</w:t>
      </w:r>
      <w:r>
        <w:rPr>
          <w:rFonts w:eastAsia="Consolas" w:ascii="Consolas" w:cs="Consolas" w:hAnsi="Consolas"/>
          <w:sz w:val="22"/>
          <w:shd w:fill="EFF0F1"/>
        </w:rPr>
        <w:t>streamlit run app.py</w:t>
      </w:r>
      <w:r>
        <w:rPr>
          <w:rFonts w:eastAsia="等线" w:ascii="Arial" w:cs="Arial" w:hAnsi="Arial"/>
          <w:sz w:val="22"/>
        </w:rPr>
        <w:t>，本地浏览器可正常访问，上传测试图片可输出正确结果。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输出物</w:t>
      </w:r>
      <w:bookmarkEnd w:id="21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app.py前端脚本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本地运行测试截图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六、阶段五：参赛作品材料制作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执行指令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严格按照大赛要求制作所有材料，全程匿名，不得出现学校、姓名、专业等信息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1. 作品介绍PPT（10-12页）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页面结构：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封面：项目名称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背景与痛点：福建沿海赤潮危害、基层养殖/监测的识别痛点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解决方案：整体架构图、核心功能介绍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技术实现：数据集说明、基于MindSpore的模型方案、技术创新点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功能演示：Demo界面截图、识别效果展示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应用价值：产业价值、社会价值、落地场景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总结与展望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 设计文档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包含内容：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项目背景与需求分析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系统总体架构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数据集设计与来源说明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模型设计与训练细节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功能模块详细说明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测试结果与性能说明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参考文献与数据来源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 源代码打包</w:t>
      </w:r>
      <w:bookmarkEnd w:id="26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按文件夹分类：model（模型代码）、web（前端代码）、data（数据集说明）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所有代码保留注释，附带运行说明文档README.md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4. 最终打包规范</w:t>
      </w:r>
      <w:bookmarkEnd w:id="27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所有文件压缩为zip包，大小≤600M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压缩包命名格式：</w:t>
      </w:r>
      <w:r>
        <w:rPr>
          <w:rFonts w:eastAsia="Consolas" w:ascii="Consolas" w:cs="Consolas" w:hAnsi="Consolas"/>
          <w:sz w:val="22"/>
          <w:shd w:fill="EFF0F1"/>
        </w:rPr>
        <w:t>学校名称-作品名称-队长姓名-队长手机号.zip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压缩包内所有文件无任何个人、学校相关信息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输出物</w:t>
      </w:r>
      <w:bookmarkEnd w:id="28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完整的参赛作品zip压缩包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单独的PPT和设计文档PDF版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七、验收标准</w:t>
      </w:r>
      <w:bookmarkEnd w:id="29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功能闭环：上传图片→识别→输出结果，全流程无报错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准确率：验证集识别准确率≥80%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合规性：全程使用MindSpore框架，所有材料符合大赛匿名要求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完整性：包含代码、模型、PPT、设计文档所有参赛必备材料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473">
    <w:lvl>
      <w:start w:val="1"/>
      <w:numFmt w:val="decimal"/>
      <w:suff w:val="tab"/>
      <w:lvlText w:val="%1."/>
      <w:rPr>
        <w:color w:val="3370ff"/>
      </w:rPr>
    </w:lvl>
  </w:abstractNum>
  <w:abstractNum w:abstractNumId="75474">
    <w:lvl>
      <w:start w:val="2"/>
      <w:numFmt w:val="decimal"/>
      <w:suff w:val="tab"/>
      <w:lvlText w:val="%1."/>
      <w:rPr>
        <w:color w:val="3370ff"/>
      </w:rPr>
    </w:lvl>
  </w:abstractNum>
  <w:abstractNum w:abstractNumId="75475">
    <w:lvl>
      <w:start w:val="3"/>
      <w:numFmt w:val="decimal"/>
      <w:suff w:val="tab"/>
      <w:lvlText w:val="%1."/>
      <w:rPr>
        <w:color w:val="3370ff"/>
      </w:rPr>
    </w:lvl>
  </w:abstractNum>
  <w:abstractNum w:abstractNumId="75476">
    <w:lvl>
      <w:start w:val="4"/>
      <w:numFmt w:val="decimal"/>
      <w:suff w:val="tab"/>
      <w:lvlText w:val="%1."/>
      <w:rPr>
        <w:color w:val="3370ff"/>
      </w:rPr>
    </w:lvl>
  </w:abstractNum>
  <w:abstractNum w:abstractNumId="75477">
    <w:lvl>
      <w:numFmt w:val="bullet"/>
      <w:suff w:val="tab"/>
      <w:lvlText w:val="•"/>
      <w:rPr>
        <w:color w:val="3370ff"/>
      </w:rPr>
    </w:lvl>
  </w:abstractNum>
  <w:abstractNum w:abstractNumId="75478">
    <w:lvl>
      <w:numFmt w:val="bullet"/>
      <w:suff w:val="tab"/>
      <w:lvlText w:val="•"/>
      <w:rPr>
        <w:color w:val="3370ff"/>
      </w:rPr>
    </w:lvl>
  </w:abstractNum>
  <w:abstractNum w:abstractNumId="75479">
    <w:lvl>
      <w:numFmt w:val="bullet"/>
      <w:suff w:val="tab"/>
      <w:lvlText w:val="•"/>
      <w:rPr>
        <w:color w:val="3370ff"/>
      </w:rPr>
    </w:lvl>
  </w:abstractNum>
  <w:abstractNum w:abstractNumId="75480">
    <w:lvl>
      <w:numFmt w:val="bullet"/>
      <w:suff w:val="tab"/>
      <w:lvlText w:val="•"/>
      <w:rPr>
        <w:color w:val="3370ff"/>
      </w:rPr>
    </w:lvl>
  </w:abstractNum>
  <w:abstractNum w:abstractNumId="75481">
    <w:lvl>
      <w:start w:val="1"/>
      <w:numFmt w:val="decimal"/>
      <w:suff w:val="tab"/>
      <w:lvlText w:val="%1."/>
      <w:rPr>
        <w:color w:val="3370ff"/>
      </w:rPr>
    </w:lvl>
  </w:abstractNum>
  <w:abstractNum w:abstractNumId="75482">
    <w:lvl>
      <w:start w:val="2"/>
      <w:numFmt w:val="decimal"/>
      <w:suff w:val="tab"/>
      <w:lvlText w:val="%1."/>
      <w:rPr>
        <w:color w:val="3370ff"/>
      </w:rPr>
    </w:lvl>
  </w:abstractNum>
  <w:abstractNum w:abstractNumId="75483">
    <w:lvl>
      <w:start w:val="3"/>
      <w:numFmt w:val="decimal"/>
      <w:suff w:val="tab"/>
      <w:lvlText w:val="%1."/>
      <w:rPr>
        <w:color w:val="3370ff"/>
      </w:rPr>
    </w:lvl>
  </w:abstractNum>
  <w:abstractNum w:abstractNumId="75484">
    <w:lvl>
      <w:start w:val="4"/>
      <w:numFmt w:val="decimal"/>
      <w:suff w:val="tab"/>
      <w:lvlText w:val="%1."/>
      <w:rPr>
        <w:color w:val="3370ff"/>
      </w:rPr>
    </w:lvl>
  </w:abstractNum>
  <w:abstractNum w:abstractNumId="75485">
    <w:lvl>
      <w:numFmt w:val="bullet"/>
      <w:suff w:val="tab"/>
      <w:lvlText w:val="￮"/>
      <w:rPr>
        <w:color w:val="3370ff"/>
      </w:rPr>
    </w:lvl>
  </w:abstractNum>
  <w:abstractNum w:abstractNumId="75486">
    <w:lvl>
      <w:numFmt w:val="bullet"/>
      <w:suff w:val="tab"/>
      <w:lvlText w:val="￮"/>
      <w:rPr>
        <w:color w:val="3370ff"/>
      </w:rPr>
    </w:lvl>
  </w:abstractNum>
  <w:abstractNum w:abstractNumId="75487">
    <w:lvl>
      <w:numFmt w:val="bullet"/>
      <w:suff w:val="tab"/>
      <w:lvlText w:val="￮"/>
      <w:rPr>
        <w:color w:val="3370ff"/>
      </w:rPr>
    </w:lvl>
  </w:abstractNum>
  <w:abstractNum w:abstractNumId="75488">
    <w:lvl>
      <w:numFmt w:val="bullet"/>
      <w:suff w:val="tab"/>
      <w:lvlText w:val="•"/>
      <w:rPr>
        <w:color w:val="3370ff"/>
      </w:rPr>
    </w:lvl>
  </w:abstractNum>
  <w:abstractNum w:abstractNumId="75489">
    <w:lvl>
      <w:numFmt w:val="bullet"/>
      <w:suff w:val="tab"/>
      <w:lvlText w:val="•"/>
      <w:rPr>
        <w:color w:val="3370ff"/>
      </w:rPr>
    </w:lvl>
  </w:abstractNum>
  <w:abstractNum w:abstractNumId="75490">
    <w:lvl>
      <w:numFmt w:val="bullet"/>
      <w:suff w:val="tab"/>
      <w:lvlText w:val="•"/>
      <w:rPr>
        <w:color w:val="3370ff"/>
      </w:rPr>
    </w:lvl>
  </w:abstractNum>
  <w:abstractNum w:abstractNumId="75491">
    <w:lvl>
      <w:numFmt w:val="bullet"/>
      <w:suff w:val="tab"/>
      <w:lvlText w:val="•"/>
      <w:rPr>
        <w:color w:val="3370ff"/>
      </w:rPr>
    </w:lvl>
  </w:abstractNum>
  <w:abstractNum w:abstractNumId="75492">
    <w:lvl>
      <w:numFmt w:val="bullet"/>
      <w:suff w:val="tab"/>
      <w:lvlText w:val="•"/>
      <w:rPr>
        <w:color w:val="3370ff"/>
      </w:rPr>
    </w:lvl>
  </w:abstractNum>
  <w:abstractNum w:abstractNumId="75493">
    <w:lvl>
      <w:numFmt w:val="bullet"/>
      <w:suff w:val="tab"/>
      <w:lvlText w:val="•"/>
      <w:rPr>
        <w:color w:val="3370ff"/>
      </w:rPr>
    </w:lvl>
  </w:abstractNum>
  <w:abstractNum w:abstractNumId="75494">
    <w:lvl>
      <w:numFmt w:val="bullet"/>
      <w:suff w:val="tab"/>
      <w:lvlText w:val="•"/>
      <w:rPr>
        <w:color w:val="3370ff"/>
      </w:rPr>
    </w:lvl>
  </w:abstractNum>
  <w:abstractNum w:abstractNumId="75495">
    <w:lvl>
      <w:numFmt w:val="bullet"/>
      <w:suff w:val="tab"/>
      <w:lvlText w:val="•"/>
      <w:rPr>
        <w:color w:val="3370ff"/>
      </w:rPr>
    </w:lvl>
  </w:abstractNum>
  <w:abstractNum w:abstractNumId="75496">
    <w:lvl>
      <w:numFmt w:val="bullet"/>
      <w:suff w:val="tab"/>
      <w:lvlText w:val="•"/>
      <w:rPr>
        <w:color w:val="3370ff"/>
      </w:rPr>
    </w:lvl>
  </w:abstractNum>
  <w:abstractNum w:abstractNumId="75497">
    <w:lvl>
      <w:numFmt w:val="bullet"/>
      <w:suff w:val="tab"/>
      <w:lvlText w:val="•"/>
      <w:rPr>
        <w:color w:val="3370ff"/>
      </w:rPr>
    </w:lvl>
  </w:abstractNum>
  <w:abstractNum w:abstractNumId="75498">
    <w:lvl>
      <w:numFmt w:val="bullet"/>
      <w:suff w:val="tab"/>
      <w:lvlText w:val="•"/>
      <w:rPr>
        <w:color w:val="3370ff"/>
      </w:rPr>
    </w:lvl>
  </w:abstractNum>
  <w:abstractNum w:abstractNumId="75499">
    <w:lvl>
      <w:numFmt w:val="bullet"/>
      <w:suff w:val="tab"/>
      <w:lvlText w:val="•"/>
      <w:rPr>
        <w:color w:val="3370ff"/>
      </w:rPr>
    </w:lvl>
  </w:abstractNum>
  <w:abstractNum w:abstractNumId="75500">
    <w:lvl>
      <w:numFmt w:val="bullet"/>
      <w:suff w:val="tab"/>
      <w:lvlText w:val="•"/>
      <w:rPr>
        <w:color w:val="3370ff"/>
      </w:rPr>
    </w:lvl>
  </w:abstractNum>
  <w:abstractNum w:abstractNumId="75501">
    <w:lvl>
      <w:numFmt w:val="bullet"/>
      <w:suff w:val="tab"/>
      <w:lvlText w:val="•"/>
      <w:rPr>
        <w:color w:val="3370ff"/>
      </w:rPr>
    </w:lvl>
  </w:abstractNum>
  <w:abstractNum w:abstractNumId="75502">
    <w:lvl>
      <w:numFmt w:val="bullet"/>
      <w:suff w:val="tab"/>
      <w:lvlText w:val="•"/>
      <w:rPr>
        <w:color w:val="3370ff"/>
      </w:rPr>
    </w:lvl>
  </w:abstractNum>
  <w:abstractNum w:abstractNumId="75503">
    <w:lvl>
      <w:numFmt w:val="bullet"/>
      <w:suff w:val="tab"/>
      <w:lvlText w:val="•"/>
      <w:rPr>
        <w:color w:val="3370ff"/>
      </w:rPr>
    </w:lvl>
  </w:abstractNum>
  <w:abstractNum w:abstractNumId="75504">
    <w:lvl>
      <w:numFmt w:val="bullet"/>
      <w:suff w:val="tab"/>
      <w:lvlText w:val="•"/>
      <w:rPr>
        <w:color w:val="3370ff"/>
      </w:rPr>
    </w:lvl>
  </w:abstractNum>
  <w:abstractNum w:abstractNumId="75505">
    <w:lvl>
      <w:numFmt w:val="bullet"/>
      <w:suff w:val="tab"/>
      <w:lvlText w:val="•"/>
      <w:rPr>
        <w:color w:val="3370ff"/>
      </w:rPr>
    </w:lvl>
  </w:abstractNum>
  <w:abstractNum w:abstractNumId="75506">
    <w:lvl>
      <w:numFmt w:val="bullet"/>
      <w:suff w:val="tab"/>
      <w:lvlText w:val="•"/>
      <w:rPr>
        <w:color w:val="3370ff"/>
      </w:rPr>
    </w:lvl>
  </w:abstractNum>
  <w:abstractNum w:abstractNumId="75507">
    <w:lvl>
      <w:numFmt w:val="bullet"/>
      <w:suff w:val="tab"/>
      <w:lvlText w:val="•"/>
      <w:rPr>
        <w:color w:val="3370ff"/>
      </w:rPr>
    </w:lvl>
  </w:abstractNum>
  <w:abstractNum w:abstractNumId="75508">
    <w:lvl>
      <w:start w:val="1"/>
      <w:numFmt w:val="decimal"/>
      <w:suff w:val="tab"/>
      <w:lvlText w:val="%1."/>
      <w:rPr>
        <w:color w:val="3370ff"/>
      </w:rPr>
    </w:lvl>
  </w:abstractNum>
  <w:abstractNum w:abstractNumId="75509">
    <w:lvl>
      <w:start w:val="2"/>
      <w:numFmt w:val="decimal"/>
      <w:suff w:val="tab"/>
      <w:lvlText w:val="%1."/>
      <w:rPr>
        <w:color w:val="3370ff"/>
      </w:rPr>
    </w:lvl>
  </w:abstractNum>
  <w:abstractNum w:abstractNumId="75510">
    <w:lvl>
      <w:start w:val="3"/>
      <w:numFmt w:val="decimal"/>
      <w:suff w:val="tab"/>
      <w:lvlText w:val="%1."/>
      <w:rPr>
        <w:color w:val="3370ff"/>
      </w:rPr>
    </w:lvl>
  </w:abstractNum>
  <w:abstractNum w:abstractNumId="75511">
    <w:lvl>
      <w:start w:val="4"/>
      <w:numFmt w:val="decimal"/>
      <w:suff w:val="tab"/>
      <w:lvlText w:val="%1."/>
      <w:rPr>
        <w:color w:val="3370ff"/>
      </w:rPr>
    </w:lvl>
  </w:abstractNum>
  <w:abstractNum w:abstractNumId="75512">
    <w:lvl>
      <w:numFmt w:val="bullet"/>
      <w:suff w:val="tab"/>
      <w:lvlText w:val="￮"/>
      <w:rPr>
        <w:color w:val="3370ff"/>
      </w:rPr>
    </w:lvl>
  </w:abstractNum>
  <w:abstractNum w:abstractNumId="75513">
    <w:lvl>
      <w:numFmt w:val="bullet"/>
      <w:suff w:val="tab"/>
      <w:lvlText w:val="￮"/>
      <w:rPr>
        <w:color w:val="3370ff"/>
      </w:rPr>
    </w:lvl>
  </w:abstractNum>
  <w:abstractNum w:abstractNumId="75514">
    <w:lvl>
      <w:numFmt w:val="bullet"/>
      <w:suff w:val="tab"/>
      <w:lvlText w:val="￮"/>
      <w:rPr>
        <w:color w:val="3370ff"/>
      </w:rPr>
    </w:lvl>
  </w:abstractNum>
  <w:abstractNum w:abstractNumId="75515">
    <w:lvl>
      <w:start w:val="5"/>
      <w:numFmt w:val="decimal"/>
      <w:suff w:val="tab"/>
      <w:lvlText w:val="%1."/>
      <w:rPr>
        <w:color w:val="3370ff"/>
      </w:rPr>
    </w:lvl>
  </w:abstractNum>
  <w:abstractNum w:abstractNumId="75516">
    <w:lvl>
      <w:numFmt w:val="bullet"/>
      <w:suff w:val="tab"/>
      <w:lvlText w:val="•"/>
      <w:rPr>
        <w:color w:val="3370ff"/>
      </w:rPr>
    </w:lvl>
  </w:abstractNum>
  <w:abstractNum w:abstractNumId="75517">
    <w:lvl>
      <w:numFmt w:val="bullet"/>
      <w:suff w:val="tab"/>
      <w:lvlText w:val="•"/>
      <w:rPr>
        <w:color w:val="3370ff"/>
      </w:rPr>
    </w:lvl>
  </w:abstractNum>
  <w:abstractNum w:abstractNumId="75518">
    <w:lvl>
      <w:numFmt w:val="bullet"/>
      <w:suff w:val="tab"/>
      <w:lvlText w:val="•"/>
      <w:rPr>
        <w:color w:val="3370ff"/>
      </w:rPr>
    </w:lvl>
  </w:abstractNum>
  <w:abstractNum w:abstractNumId="75519">
    <w:lvl>
      <w:numFmt w:val="bullet"/>
      <w:suff w:val="tab"/>
      <w:lvlText w:val="•"/>
      <w:rPr>
        <w:color w:val="3370ff"/>
      </w:rPr>
    </w:lvl>
  </w:abstractNum>
  <w:abstractNum w:abstractNumId="75520">
    <w:lvl>
      <w:numFmt w:val="bullet"/>
      <w:suff w:val="tab"/>
      <w:lvlText w:val="•"/>
      <w:rPr>
        <w:color w:val="3370ff"/>
      </w:rPr>
    </w:lvl>
  </w:abstractNum>
  <w:abstractNum w:abstractNumId="75521">
    <w:lvl>
      <w:numFmt w:val="bullet"/>
      <w:suff w:val="tab"/>
      <w:lvlText w:val="•"/>
      <w:rPr>
        <w:color w:val="3370ff"/>
      </w:rPr>
    </w:lvl>
  </w:abstractNum>
  <w:abstractNum w:abstractNumId="75522">
    <w:lvl>
      <w:numFmt w:val="bullet"/>
      <w:suff w:val="tab"/>
      <w:lvlText w:val="•"/>
      <w:rPr>
        <w:color w:val="3370ff"/>
      </w:rPr>
    </w:lvl>
  </w:abstractNum>
  <w:abstractNum w:abstractNumId="75523">
    <w:lvl>
      <w:numFmt w:val="bullet"/>
      <w:suff w:val="tab"/>
      <w:lvlText w:val="•"/>
      <w:rPr>
        <w:color w:val="3370ff"/>
      </w:rPr>
    </w:lvl>
  </w:abstractNum>
  <w:abstractNum w:abstractNumId="75524">
    <w:lvl>
      <w:numFmt w:val="bullet"/>
      <w:suff w:val="tab"/>
      <w:lvlText w:val="•"/>
      <w:rPr>
        <w:color w:val="3370ff"/>
      </w:rPr>
    </w:lvl>
  </w:abstractNum>
  <w:abstractNum w:abstractNumId="75525">
    <w:lvl>
      <w:numFmt w:val="bullet"/>
      <w:suff w:val="tab"/>
      <w:lvlText w:val="•"/>
      <w:rPr>
        <w:color w:val="3370ff"/>
      </w:rPr>
    </w:lvl>
  </w:abstractNum>
  <w:abstractNum w:abstractNumId="75526">
    <w:lvl>
      <w:numFmt w:val="bullet"/>
      <w:suff w:val="tab"/>
      <w:lvlText w:val="•"/>
      <w:rPr>
        <w:color w:val="3370ff"/>
      </w:rPr>
    </w:lvl>
  </w:abstractNum>
  <w:abstractNum w:abstractNumId="75527">
    <w:lvl>
      <w:numFmt w:val="bullet"/>
      <w:suff w:val="tab"/>
      <w:lvlText w:val="•"/>
      <w:rPr>
        <w:color w:val="3370ff"/>
      </w:rPr>
    </w:lvl>
  </w:abstractNum>
  <w:abstractNum w:abstractNumId="75528">
    <w:lvl>
      <w:numFmt w:val="bullet"/>
      <w:suff w:val="tab"/>
      <w:lvlText w:val="•"/>
      <w:rPr>
        <w:color w:val="3370ff"/>
      </w:rPr>
    </w:lvl>
  </w:abstractNum>
  <w:abstractNum w:abstractNumId="75529">
    <w:lvl>
      <w:numFmt w:val="bullet"/>
      <w:suff w:val="tab"/>
      <w:lvlText w:val="•"/>
      <w:rPr>
        <w:color w:val="3370ff"/>
      </w:rPr>
    </w:lvl>
  </w:abstractNum>
  <w:abstractNum w:abstractNumId="75530">
    <w:lvl>
      <w:numFmt w:val="bullet"/>
      <w:suff w:val="tab"/>
      <w:lvlText w:val="•"/>
      <w:rPr>
        <w:color w:val="3370ff"/>
      </w:rPr>
    </w:lvl>
  </w:abstractNum>
  <w:abstractNum w:abstractNumId="75531">
    <w:lvl>
      <w:numFmt w:val="bullet"/>
      <w:suff w:val="tab"/>
      <w:lvlText w:val="•"/>
      <w:rPr>
        <w:color w:val="3370ff"/>
      </w:rPr>
    </w:lvl>
  </w:abstractNum>
  <w:abstractNum w:abstractNumId="75532">
    <w:lvl>
      <w:numFmt w:val="bullet"/>
      <w:suff w:val="tab"/>
      <w:lvlText w:val="•"/>
      <w:rPr>
        <w:color w:val="3370ff"/>
      </w:rPr>
    </w:lvl>
  </w:abstractNum>
  <w:abstractNum w:abstractNumId="75533">
    <w:lvl>
      <w:numFmt w:val="bullet"/>
      <w:suff w:val="tab"/>
      <w:lvlText w:val="•"/>
      <w:rPr>
        <w:color w:val="3370ff"/>
      </w:rPr>
    </w:lvl>
  </w:abstractNum>
  <w:abstractNum w:abstractNumId="75534">
    <w:lvl>
      <w:numFmt w:val="bullet"/>
      <w:suff w:val="tab"/>
      <w:lvlText w:val="•"/>
      <w:rPr>
        <w:color w:val="3370ff"/>
      </w:rPr>
    </w:lvl>
  </w:abstractNum>
  <w:abstractNum w:abstractNumId="75535">
    <w:lvl>
      <w:numFmt w:val="bullet"/>
      <w:suff w:val="tab"/>
      <w:lvlText w:val="•"/>
      <w:rPr>
        <w:color w:val="3370ff"/>
      </w:rPr>
    </w:lvl>
  </w:abstractNum>
  <w:abstractNum w:abstractNumId="75536">
    <w:lvl>
      <w:numFmt w:val="bullet"/>
      <w:suff w:val="tab"/>
      <w:lvlText w:val="•"/>
      <w:rPr>
        <w:color w:val="3370ff"/>
      </w:rPr>
    </w:lvl>
  </w:abstractNum>
  <w:abstractNum w:abstractNumId="75537">
    <w:lvl>
      <w:numFmt w:val="bullet"/>
      <w:suff w:val="tab"/>
      <w:lvlText w:val="•"/>
      <w:rPr>
        <w:color w:val="3370ff"/>
      </w:rPr>
    </w:lvl>
  </w:abstractNum>
  <w:abstractNum w:abstractNumId="75538">
    <w:lvl>
      <w:numFmt w:val="bullet"/>
      <w:suff w:val="tab"/>
      <w:lvlText w:val="•"/>
      <w:rPr>
        <w:color w:val="3370ff"/>
      </w:rPr>
    </w:lvl>
  </w:abstractNum>
  <w:abstractNum w:abstractNumId="75539">
    <w:lvl>
      <w:start w:val="1"/>
      <w:numFmt w:val="decimal"/>
      <w:suff w:val="tab"/>
      <w:lvlText w:val="%1."/>
      <w:rPr>
        <w:color w:val="3370ff"/>
      </w:rPr>
    </w:lvl>
  </w:abstractNum>
  <w:abstractNum w:abstractNumId="75540">
    <w:lvl>
      <w:start w:val="2"/>
      <w:numFmt w:val="decimal"/>
      <w:suff w:val="tab"/>
      <w:lvlText w:val="%1."/>
      <w:rPr>
        <w:color w:val="3370ff"/>
      </w:rPr>
    </w:lvl>
  </w:abstractNum>
  <w:abstractNum w:abstractNumId="75541">
    <w:lvl>
      <w:start w:val="3"/>
      <w:numFmt w:val="decimal"/>
      <w:suff w:val="tab"/>
      <w:lvlText w:val="%1."/>
      <w:rPr>
        <w:color w:val="3370ff"/>
      </w:rPr>
    </w:lvl>
  </w:abstractNum>
  <w:abstractNum w:abstractNumId="7554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75473"/>
  </w:num>
  <w:num w:numId="2">
    <w:abstractNumId w:val="75474"/>
  </w:num>
  <w:num w:numId="3">
    <w:abstractNumId w:val="75475"/>
  </w:num>
  <w:num w:numId="4">
    <w:abstractNumId w:val="75476"/>
  </w:num>
  <w:num w:numId="5">
    <w:abstractNumId w:val="75477"/>
  </w:num>
  <w:num w:numId="6">
    <w:abstractNumId w:val="75478"/>
  </w:num>
  <w:num w:numId="7">
    <w:abstractNumId w:val="75479"/>
  </w:num>
  <w:num w:numId="8">
    <w:abstractNumId w:val="75480"/>
  </w:num>
  <w:num w:numId="9">
    <w:abstractNumId w:val="75481"/>
  </w:num>
  <w:num w:numId="10">
    <w:abstractNumId w:val="75482"/>
  </w:num>
  <w:num w:numId="11">
    <w:abstractNumId w:val="75483"/>
  </w:num>
  <w:num w:numId="12">
    <w:abstractNumId w:val="75484"/>
  </w:num>
  <w:num w:numId="13">
    <w:abstractNumId w:val="75485"/>
  </w:num>
  <w:num w:numId="14">
    <w:abstractNumId w:val="75486"/>
  </w:num>
  <w:num w:numId="15">
    <w:abstractNumId w:val="75487"/>
  </w:num>
  <w:num w:numId="16">
    <w:abstractNumId w:val="75488"/>
  </w:num>
  <w:num w:numId="17">
    <w:abstractNumId w:val="75489"/>
  </w:num>
  <w:num w:numId="18">
    <w:abstractNumId w:val="75490"/>
  </w:num>
  <w:num w:numId="19">
    <w:abstractNumId w:val="75491"/>
  </w:num>
  <w:num w:numId="20">
    <w:abstractNumId w:val="75492"/>
  </w:num>
  <w:num w:numId="21">
    <w:abstractNumId w:val="75493"/>
  </w:num>
  <w:num w:numId="22">
    <w:abstractNumId w:val="75494"/>
  </w:num>
  <w:num w:numId="23">
    <w:abstractNumId w:val="75495"/>
  </w:num>
  <w:num w:numId="24">
    <w:abstractNumId w:val="75496"/>
  </w:num>
  <w:num w:numId="25">
    <w:abstractNumId w:val="75497"/>
  </w:num>
  <w:num w:numId="26">
    <w:abstractNumId w:val="75498"/>
  </w:num>
  <w:num w:numId="27">
    <w:abstractNumId w:val="75499"/>
  </w:num>
  <w:num w:numId="28">
    <w:abstractNumId w:val="75500"/>
  </w:num>
  <w:num w:numId="29">
    <w:abstractNumId w:val="75501"/>
  </w:num>
  <w:num w:numId="30">
    <w:abstractNumId w:val="75502"/>
  </w:num>
  <w:num w:numId="31">
    <w:abstractNumId w:val="75503"/>
  </w:num>
  <w:num w:numId="32">
    <w:abstractNumId w:val="75504"/>
  </w:num>
  <w:num w:numId="33">
    <w:abstractNumId w:val="75505"/>
  </w:num>
  <w:num w:numId="34">
    <w:abstractNumId w:val="75506"/>
  </w:num>
  <w:num w:numId="35">
    <w:abstractNumId w:val="75507"/>
  </w:num>
  <w:num w:numId="36">
    <w:abstractNumId w:val="75508"/>
  </w:num>
  <w:num w:numId="37">
    <w:abstractNumId w:val="75509"/>
  </w:num>
  <w:num w:numId="38">
    <w:abstractNumId w:val="75510"/>
  </w:num>
  <w:num w:numId="39">
    <w:abstractNumId w:val="75511"/>
  </w:num>
  <w:num w:numId="40">
    <w:abstractNumId w:val="75512"/>
  </w:num>
  <w:num w:numId="41">
    <w:abstractNumId w:val="75513"/>
  </w:num>
  <w:num w:numId="42">
    <w:abstractNumId w:val="75514"/>
  </w:num>
  <w:num w:numId="43">
    <w:abstractNumId w:val="75515"/>
  </w:num>
  <w:num w:numId="44">
    <w:abstractNumId w:val="75516"/>
  </w:num>
  <w:num w:numId="45">
    <w:abstractNumId w:val="75517"/>
  </w:num>
  <w:num w:numId="46">
    <w:abstractNumId w:val="75518"/>
  </w:num>
  <w:num w:numId="47">
    <w:abstractNumId w:val="75519"/>
  </w:num>
  <w:num w:numId="48">
    <w:abstractNumId w:val="75520"/>
  </w:num>
  <w:num w:numId="49">
    <w:abstractNumId w:val="75521"/>
  </w:num>
  <w:num w:numId="50">
    <w:abstractNumId w:val="75522"/>
  </w:num>
  <w:num w:numId="51">
    <w:abstractNumId w:val="75523"/>
  </w:num>
  <w:num w:numId="52">
    <w:abstractNumId w:val="75524"/>
  </w:num>
  <w:num w:numId="53">
    <w:abstractNumId w:val="75525"/>
  </w:num>
  <w:num w:numId="54">
    <w:abstractNumId w:val="75526"/>
  </w:num>
  <w:num w:numId="55">
    <w:abstractNumId w:val="75527"/>
  </w:num>
  <w:num w:numId="56">
    <w:abstractNumId w:val="75528"/>
  </w:num>
  <w:num w:numId="57">
    <w:abstractNumId w:val="75529"/>
  </w:num>
  <w:num w:numId="58">
    <w:abstractNumId w:val="75530"/>
  </w:num>
  <w:num w:numId="59">
    <w:abstractNumId w:val="75531"/>
  </w:num>
  <w:num w:numId="60">
    <w:abstractNumId w:val="75532"/>
  </w:num>
  <w:num w:numId="61">
    <w:abstractNumId w:val="75533"/>
  </w:num>
  <w:num w:numId="62">
    <w:abstractNumId w:val="75534"/>
  </w:num>
  <w:num w:numId="63">
    <w:abstractNumId w:val="75535"/>
  </w:num>
  <w:num w:numId="64">
    <w:abstractNumId w:val="75536"/>
  </w:num>
  <w:num w:numId="65">
    <w:abstractNumId w:val="75537"/>
  </w:num>
  <w:num w:numId="66">
    <w:abstractNumId w:val="75538"/>
  </w:num>
  <w:num w:numId="67">
    <w:abstractNumId w:val="75539"/>
  </w:num>
  <w:num w:numId="68">
    <w:abstractNumId w:val="75540"/>
  </w:num>
  <w:num w:numId="69">
    <w:abstractNumId w:val="75541"/>
  </w:num>
  <w:num w:numId="70">
    <w:abstractNumId w:val="755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2026-10-12T09:38:10Z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{"Label":"1","ContentProducer":"001191110102MACQD9K64010000","ProduceID":"7695713324806278073","ReservedCode1":"","ContentPropagator":"","PropagateID":"","ReservedCode2":""}</vt:lpwstr>
  </property>
</Properties>
</file>