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center"/>
        <w:spacing w:lineRule="auto" w:line="240" w:before="0" w:after="0"/>
        <w:ind w:right="0" w:firstLine="0"/>
        <w:rPr>
          <w:b w:val="1"/>
          <w:color w:val="auto"/>
          <w:position w:val="0"/>
          <w:sz w:val="32"/>
          <w:szCs w:val="32"/>
          <w:rFonts w:ascii="Times New Roman" w:eastAsia="Times New Roman" w:hAnsi="Times New Roman" w:hint="default"/>
        </w:rPr>
        <w:autoSpaceDE w:val="1"/>
        <w:autoSpaceDN w:val="1"/>
      </w:pPr>
    </w:p>
    <w:p>
      <w:pPr>
        <w:numPr>
          <w:ilvl w:val="0"/>
          <w:numId w:val="0"/>
        </w:numPr>
        <w:jc w:val="center"/>
        <w:spacing w:lineRule="auto" w:line="240" w:before="0" w:after="0"/>
        <w:ind w:right="0" w:firstLine="0"/>
        <w:rPr>
          <w:b w:val="1"/>
          <w:color w:val="auto"/>
          <w:position w:val="0"/>
          <w:sz w:val="32"/>
          <w:szCs w:val="32"/>
          <w:rFonts w:ascii="Times New Roman" w:eastAsia="Times New Roman" w:hAnsi="Times New Roman" w:hint="default"/>
        </w:rPr>
        <w:autoSpaceDE w:val="1"/>
        <w:autoSpaceDN w:val="1"/>
      </w:pPr>
    </w:p>
    <w:p>
      <w:pPr>
        <w:numPr>
          <w:ilvl w:val="0"/>
          <w:numId w:val="0"/>
        </w:numPr>
        <w:jc w:val="center"/>
        <w:spacing w:lineRule="auto" w:line="240" w:before="0" w:after="0"/>
        <w:ind w:right="0" w:firstLine="0"/>
        <w:rPr>
          <w:b w:val="1"/>
          <w:color w:val="auto"/>
          <w:position w:val="0"/>
          <w:sz w:val="32"/>
          <w:szCs w:val="32"/>
          <w:rFonts w:ascii="Times New Roman" w:eastAsia="Times New Roman" w:hAnsi="Times New Roman" w:hint="default"/>
        </w:rPr>
        <w:autoSpaceDE w:val="1"/>
        <w:autoSpaceDN w:val="1"/>
      </w:pPr>
    </w:p>
    <w:p>
      <w:pPr>
        <w:numPr>
          <w:ilvl w:val="0"/>
          <w:numId w:val="0"/>
        </w:numPr>
        <w:jc w:val="center"/>
        <w:spacing w:lineRule="auto" w:line="240" w:before="0" w:after="0"/>
        <w:ind w:right="0" w:firstLine="0"/>
        <w:rPr>
          <w:b w:val="1"/>
          <w:color w:val="auto"/>
          <w:position w:val="0"/>
          <w:sz w:val="32"/>
          <w:szCs w:val="32"/>
          <w:rFonts w:ascii="Times New Roman" w:eastAsia="Times New Roman" w:hAnsi="Times New Roman" w:hint="default"/>
        </w:rPr>
        <w:autoSpaceDE w:val="1"/>
        <w:autoSpaceDN w:val="1"/>
      </w:pPr>
    </w:p>
    <w:p>
      <w:pPr>
        <w:numPr>
          <w:ilvl w:val="0"/>
          <w:numId w:val="0"/>
        </w:numPr>
        <w:jc w:val="center"/>
        <w:spacing w:lineRule="auto" w:line="240" w:before="0" w:after="0"/>
        <w:ind w:right="0" w:firstLine="0"/>
        <w:rPr>
          <w:b w:val="1"/>
          <w:color w:val="auto"/>
          <w:position w:val="0"/>
          <w:sz w:val="44"/>
          <w:szCs w:val="44"/>
          <w:rFonts w:ascii="Times New Roman" w:eastAsia="Times New Roman" w:hAnsi="Times New Roman" w:hint="default"/>
        </w:rPr>
        <w:autoSpaceDE w:val="1"/>
        <w:autoSpaceDN w:val="1"/>
      </w:pPr>
      <w:r>
        <w:rPr>
          <w:b w:val="1"/>
          <w:color w:val="auto"/>
          <w:position w:val="0"/>
          <w:sz w:val="44"/>
          <w:szCs w:val="44"/>
          <w:rFonts w:ascii="Times New Roman" w:eastAsia="Times New Roman" w:hAnsi="Times New Roman" w:hint="default"/>
        </w:rPr>
        <w:t>FlyconforDSP测试板V1.0</w:t>
      </w:r>
    </w:p>
    <w:p>
      <w:pPr>
        <w:numPr>
          <w:ilvl w:val="0"/>
          <w:numId w:val="0"/>
        </w:numPr>
        <w:jc w:val="center"/>
        <w:spacing w:lineRule="auto" w:line="240" w:before="0" w:after="0"/>
        <w:ind w:right="0" w:firstLine="0"/>
        <w:rPr>
          <w:b w:val="1"/>
          <w:color w:val="auto"/>
          <w:position w:val="0"/>
          <w:sz w:val="44"/>
          <w:szCs w:val="44"/>
          <w:rFonts w:ascii="Times New Roman" w:eastAsia="Times New Roman" w:hAnsi="Times New Roman" w:hint="default"/>
        </w:rPr>
        <w:autoSpaceDE w:val="1"/>
        <w:autoSpaceDN w:val="1"/>
      </w:pPr>
      <w:r>
        <w:rPr>
          <w:b w:val="1"/>
          <w:color w:val="auto"/>
          <w:position w:val="0"/>
          <w:sz w:val="44"/>
          <w:szCs w:val="44"/>
          <w:rFonts w:ascii="Times New Roman" w:eastAsia="Times New Roman" w:hAnsi="Times New Roman" w:hint="default"/>
        </w:rPr>
        <w:t>调试总结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44"/>
          <w:szCs w:val="44"/>
          <w:rFonts w:ascii="Times New Roman" w:eastAsia="Times New Roman" w:hAnsi="Times New Roman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Times New Roman" w:eastAsia="Times New Roman" w:hAnsi="Times New Roman" w:hint="default"/>
        </w:rPr>
        <w:tab/>
      </w:r>
      <w:r>
        <w:rPr>
          <w:color w:val="auto"/>
          <w:position w:val="0"/>
          <w:sz w:val="21"/>
          <w:szCs w:val="21"/>
          <w:rFonts w:ascii="Times New Roman" w:eastAsia="Times New Roman" w:hAnsi="Times New Roman" w:hint="default"/>
        </w:rPr>
        <w:tab/>
      </w:r>
      <w:r>
        <w:rPr>
          <w:color w:val="auto"/>
          <w:position w:val="0"/>
          <w:sz w:val="21"/>
          <w:szCs w:val="21"/>
          <w:rFonts w:ascii="Times New Roman" w:eastAsia="Times New Roman" w:hAnsi="Times New Roman" w:hint="default"/>
        </w:rPr>
        <w:tab/>
      </w:r>
      <w:r>
        <w:rPr>
          <w:color w:val="auto"/>
          <w:position w:val="0"/>
          <w:sz w:val="21"/>
          <w:szCs w:val="21"/>
          <w:rFonts w:ascii="Times New Roman" w:eastAsia="Times New Roman" w:hAnsi="Times New Roman" w:hint="default"/>
        </w:rPr>
        <w:tab/>
      </w:r>
      <w:r>
        <w:rPr>
          <w:color w:val="auto"/>
          <w:position w:val="0"/>
          <w:sz w:val="21"/>
          <w:szCs w:val="21"/>
          <w:rFonts w:ascii="Times New Roman" w:eastAsia="Times New Roman" w:hAnsi="Times New Roman" w:hint="default"/>
        </w:rPr>
        <w:tab/>
      </w:r>
      <w:r>
        <w:rPr>
          <w:color w:val="auto"/>
          <w:position w:val="0"/>
          <w:sz w:val="21"/>
          <w:szCs w:val="21"/>
          <w:rFonts w:ascii="Times New Roman" w:eastAsia="Times New Roman" w:hAnsi="Times New Roman" w:hint="default"/>
        </w:rPr>
        <w:tab/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Times New Roman" w:eastAsia="Times New Roman" w:hAnsi="Times New Roman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Times New Roman" w:eastAsia="Times New Roman" w:hAnsi="Times New Roman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Times New Roman" w:eastAsia="Times New Roman" w:hAnsi="Times New Roman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Times New Roman" w:eastAsia="Times New Roman" w:hAnsi="Times New Roman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Times New Roman" w:eastAsia="Times New Roman" w:hAnsi="Times New Roman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Times New Roman" w:eastAsia="Times New Roman" w:hAnsi="Times New Roman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Times New Roman" w:eastAsia="Times New Roman" w:hAnsi="Times New Roman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Times New Roman" w:eastAsia="Times New Roman" w:hAnsi="Times New Roman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Times New Roman" w:eastAsia="Times New Roman" w:hAnsi="Times New Roman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Times New Roman" w:eastAsia="Times New Roman" w:hAnsi="Times New Roman" w:hint="default"/>
        </w:rPr>
        <w:t xml:space="preserve">编制： 于海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Times New Roman" w:eastAsia="Times New Roman" w:hAnsi="Times New Roman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Times New Roman" w:eastAsia="Times New Roman" w:hAnsi="Times New Roman" w:hint="default"/>
        </w:rPr>
        <w:t>时间：2018.02.24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Times New Roman" w:eastAsia="Times New Roman" w:hAnsi="Times New Roman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Times New Roman" w:eastAsia="Times New Roman" w:hAnsi="Times New Roman" w:hint="default"/>
        </w:rPr>
        <w:t>版本</w:t>
      </w:r>
      <w:r>
        <w:rPr>
          <w:spacing w:val="0"/>
          <w:color w:val="auto"/>
          <w:position w:val="0"/>
          <w:sz w:val="30"/>
          <w:szCs w:val="30"/>
          <w:smallCaps w:val="0"/>
          <w:rFonts w:ascii="Times New Roman" w:eastAsia="Times New Roman" w:hAnsi="Times New Roman" w:hint="default"/>
        </w:rPr>
        <w:t>：</w:t>
      </w:r>
      <w:r>
        <w:rPr>
          <w:spacing w:val="0"/>
          <w:b w:val="0"/>
          <w:color w:val="auto"/>
          <w:position w:val="0"/>
          <w:sz w:val="30"/>
          <w:szCs w:val="30"/>
          <w:smallCaps w:val="0"/>
          <w:rFonts w:ascii="Times New Roman" w:eastAsia="Times New Roman" w:hAnsi="Times New Roman" w:hint="default"/>
        </w:rPr>
        <w:t>V1.0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Times New Roman" w:eastAsia="Times New Roman" w:hAnsi="Times New Roman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Times New Roman" w:eastAsia="Times New Roman" w:hAnsi="Times New Roman" w:hint="default"/>
        </w:rPr>
        <w:t>审批：</w:t>
      </w:r>
    </w:p>
    <w:p>
      <w:pPr>
        <w:bidi w:val="0"/>
        <w:numPr>
          <w:ilvl w:val="0"/>
          <w:numId w:val="1"/>
        </w:numPr>
        <w:jc w:val="both"/>
        <w:spacing w:lineRule="auto" w:line="240" w:before="0" w:after="0"/>
        <w:ind w:right="0" w:left="480" w:hanging="480"/>
        <w:tabs>
          <w:tab w:val="left" w:pos="480"/>
          <w:tab w:val="left" w:pos="480"/>
          <w:tab w:val="left" w:pos="480"/>
          <w:tab w:val="left" w:pos="480"/>
          <w:tab w:val="left" w:pos="480"/>
          <w:tab w:val="left" w:pos="480"/>
          <w:tab w:val="left" w:pos="480"/>
        </w:tabs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autoSpaceDE w:val="1"/>
        <w:autoSpaceDN w:val="1"/>
      </w:pPr>
      <w:r>
        <w:br w:type="page"/>
      </w:r>
      <w:r>
        <w:rPr>
          <w:spacing w:val="0"/>
          <w:b w:val="0"/>
          <w:color w:val="auto"/>
          <w:position w:val="0"/>
          <w:sz w:val="24"/>
          <w:szCs w:val="24"/>
          <w:smallCaps w:val="0"/>
          <w:rFonts w:ascii="Times New Roman" w:eastAsia="Times New Roman" w:hAnsi="Times New Roman" w:hint="default"/>
        </w:rPr>
        <w:t>FlyconforDSP测试板</w:t>
      </w:r>
      <w:r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t>测试用例：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i w:val="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autoSpaceDE w:val="1"/>
        <w:autoSpaceDN w:val="1"/>
      </w:pPr>
      <w:r>
        <w:rPr>
          <w:i w:val="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t>分项描述测试此板所有功能的测试用例：</w:t>
      </w:r>
    </w:p>
    <w:p>
      <w:pPr>
        <w:pStyle w:val="PO26"/>
        <w:bidi w:val="0"/>
        <w:numPr>
          <w:ilvl w:val="0"/>
          <w:numId w:val="4"/>
        </w:numPr>
        <w:jc w:val="both"/>
        <w:spacing w:lineRule="auto" w:line="240" w:before="0" w:after="0"/>
        <w:ind w:right="0" w:left="360" w:hanging="36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autoSpaceDE w:val="1"/>
        <w:autoSpaceDN w:val="1"/>
      </w:pPr>
      <w:r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t>DS18B20测温单元：</w:t>
      </w:r>
    </w:p>
    <w:p>
      <w:pPr>
        <w:pStyle w:val="PO26"/>
        <w:numPr>
          <w:ilvl w:val="0"/>
          <w:numId w:val="0"/>
        </w:numPr>
        <w:jc w:val="both"/>
        <w:spacing w:lineRule="auto" w:line="240" w:before="0" w:after="0"/>
        <w:ind w:left="360"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autoSpaceDE w:val="1"/>
        <w:autoSpaceDN w:val="1"/>
      </w:pPr>
      <w:r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t>发现PCB板连接的是AD输入端口，不能复用为通用IO口，之后版本</w:t>
      </w:r>
    </w:p>
    <w:p>
      <w:pPr>
        <w:pStyle w:val="PO26"/>
        <w:numPr>
          <w:ilvl w:val="0"/>
          <w:numId w:val="0"/>
        </w:numPr>
        <w:jc w:val="both"/>
        <w:spacing w:lineRule="auto" w:line="240" w:before="0" w:after="0"/>
        <w:ind w:left="360"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autoSpaceDE w:val="1"/>
        <w:autoSpaceDN w:val="1"/>
      </w:pPr>
      <w:r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t>需要做修改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autoSpaceDE w:val="1"/>
        <w:autoSpaceDN w:val="1"/>
      </w:pPr>
      <w:r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    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autoSpaceDE w:val="1"/>
        <w:autoSpaceDN w:val="1"/>
      </w:pPr>
      <w:r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t>2、PWM与SCI单元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autoSpaceDE w:val="1"/>
        <w:autoSpaceDN w:val="1"/>
      </w:pPr>
      <w:r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t>因为PWM与SCI单元的IO口都是通过HC245连接的外部接口，调试发现电</w:t>
      </w:r>
      <w:r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t>平不对，发现是HC245硬件原理图画的有问题，通过阅读datesheet如下所示：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2582545" cy="1363345"/>
            <wp:effectExtent l="0" t="0" r="0" b="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yh/AppData/Roaming/JisuOffice/ETemp/6760_10208384/fImage381011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3180" cy="136398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autoSpaceDE w:val="1"/>
        <w:autoSpaceDN w:val="1"/>
      </w:pPr>
      <w:r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t>因为PCB板的数据是从B传输到A的，但是DIR接的是高电平，所以下一版</w:t>
      </w:r>
      <w:r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t>需要将DIR引脚连到地。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autoSpaceDE w:val="1"/>
        <w:autoSpaceDN w:val="1"/>
      </w:pPr>
      <w:r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t>2、SCI单元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autoSpaceDE w:val="1"/>
        <w:autoSpaceDN w:val="1"/>
      </w:pPr>
      <w:r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t>SCI单元的IO口也是通过HC245连接的外部接口，但是SCI输入和输出数据</w:t>
      </w:r>
      <w:r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t>的方向是相反，如果DIR为低电平，应注意MCU的RX应该连接A端口，</w:t>
      </w:r>
      <w:r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t>TX连接到B端口。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autoSpaceDE w:val="1"/>
        <w:autoSpaceDN w:val="1"/>
      </w:pPr>
      <w:r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t>3、SBUS单元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autoSpaceDE w:val="1"/>
        <w:autoSpaceDN w:val="1"/>
      </w:pPr>
      <w:r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t>SBUS是将SCI的RX通过反相器得到的，74LVC2G240反向缓冲器的封装库文</w:t>
      </w:r>
      <w:r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t>件VSSOP应该是SSOP，这个封装画错了。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autoSpaceDE w:val="1"/>
        <w:autoSpaceDN w:val="1"/>
      </w:pPr>
      <w:r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t>4、ADC单元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autoSpaceDE w:val="1"/>
        <w:autoSpaceDN w:val="1"/>
      </w:pPr>
      <w:r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t>建议使用ADC模块时未被使用的引脚连接至AGND。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autoSpaceDE w:val="1"/>
        <w:autoSpaceDN w:val="1"/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1E0" w:firstRow="1" w:lastRow="1" w:firstColumn="1" w:lastColumn="1" w:noHBand="0" w:noVBand="0"/>
        <w:tblLayout w:type="auto"/>
      </w:tblPr>
      <w:tblGrid>
        <w:gridCol w:w="2130"/>
        <w:gridCol w:w="2130"/>
        <w:gridCol w:w="2131"/>
        <w:gridCol w:w="2131"/>
      </w:tblGrid>
      <w:tr>
        <w:trPr>
          <w:hidden w:val="0"/>
        </w:trPr>
        <w:tc>
          <w:tcPr>
            <w:tcW w:type="dxa" w:w="213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4"/>
                <w:szCs w:val="24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4"/>
                <w:szCs w:val="24"/>
                <w:rFonts w:ascii="Times New Roman" w:eastAsia="Times New Roman" w:hAnsi="Times New Roman" w:hint="default"/>
              </w:rPr>
              <w:t>版本</w:t>
            </w:r>
          </w:p>
        </w:tc>
        <w:tc>
          <w:tcPr>
            <w:tcW w:type="dxa" w:w="213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4"/>
                <w:szCs w:val="24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4"/>
                <w:szCs w:val="24"/>
                <w:rFonts w:ascii="Times New Roman" w:eastAsia="Times New Roman" w:hAnsi="Times New Roman" w:hint="default"/>
              </w:rPr>
              <w:t>日期</w:t>
            </w:r>
          </w:p>
        </w:tc>
        <w:tc>
          <w:tcPr>
            <w:tcW w:type="dxa" w:w="2131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4"/>
                <w:szCs w:val="24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4"/>
                <w:szCs w:val="24"/>
                <w:rFonts w:ascii="Times New Roman" w:eastAsia="Times New Roman" w:hAnsi="Times New Roman" w:hint="default"/>
              </w:rPr>
              <w:t>编制</w:t>
            </w:r>
          </w:p>
        </w:tc>
        <w:tc>
          <w:tcPr>
            <w:tcW w:type="dxa" w:w="2131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4"/>
                <w:szCs w:val="24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4"/>
                <w:szCs w:val="24"/>
                <w:rFonts w:ascii="Times New Roman" w:eastAsia="Times New Roman" w:hAnsi="Times New Roman" w:hint="default"/>
              </w:rPr>
              <w:t>更改内容</w:t>
            </w:r>
          </w:p>
        </w:tc>
      </w:tr>
      <w:tr>
        <w:trPr>
          <w:hidden w:val="0"/>
        </w:trPr>
        <w:tc>
          <w:tcPr>
            <w:tcW w:type="dxa" w:w="213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4"/>
                <w:szCs w:val="24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</w:tc>
        <w:tc>
          <w:tcPr>
            <w:tcW w:type="dxa" w:w="213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4"/>
                <w:szCs w:val="24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</w:tc>
        <w:tc>
          <w:tcPr>
            <w:tcW w:type="dxa" w:w="2131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4"/>
                <w:szCs w:val="24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</w:tc>
        <w:tc>
          <w:tcPr>
            <w:tcW w:type="dxa" w:w="2131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4"/>
                <w:szCs w:val="24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4"/>
                <w:szCs w:val="24"/>
                <w:rFonts w:ascii="Times New Roman" w:eastAsia="Times New Roman" w:hAnsi="Times New Roman" w:hint="default"/>
              </w:rPr>
              <w:t>建立</w:t>
            </w:r>
          </w:p>
        </w:tc>
      </w:tr>
    </w:tbl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autoSpaceDE w:val="1"/>
        <w:autoSpaceDN w:val="1"/>
      </w:pPr>
    </w:p>
    <w:sectPr>
      <w:headerReference w:type="default" r:id="rId6"/>
      <w:footerReference w:type="default" r:id="rId7"/>
      <w:pgSz w:w="11906" w:h="16838"/>
      <w:pgMar w:top="1440" w:left="1800" w:bottom="1440" w:right="1800" w:header="851" w:footer="992" w:gutter="0"/>
      <w:pgNumType w:fmt="decimal"/>
      <w:docGrid w:type="lines" w:linePitch="312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p>
    <w:pPr>
      <w:pStyle w:val="PO152"/>
      <w:numPr>
        <w:ilvl w:val="0"/>
        <w:numId w:val="0"/>
      </w:numPr>
      <w:jc w:val="left"/>
      <w:spacing w:lineRule="auto" w:line="240" w:before="0" w:after="0"/>
      <w:ind w:right="0" w:firstLine="0"/>
      <w:tabs>
        <w:tab w:val="center" w:pos="4153"/>
        <w:tab w:val="center" w:pos="4153"/>
        <w:tab w:val="center" w:pos="4153"/>
        <w:tab w:val="right" w:pos="8306"/>
        <w:tab w:val="right" w:pos="8306"/>
        <w:tab w:val="right" w:pos="8306"/>
      </w:tabs>
      <w:rPr>
        <w:color w:val="auto"/>
        <w:position w:val="0"/>
        <w:sz w:val="18"/>
        <w:szCs w:val="18"/>
        <w:rFonts w:ascii="Times New Roman" w:eastAsia="Times New Roman" w:hAnsi="Times New Roman" w:hint="default"/>
      </w:rPr>
      <w:snapToGrid w:val="off"/>
      <w:autoSpaceDE w:val="1"/>
      <w:autoSpaceDN w:val="1"/>
    </w:pPr>
    <w:r>
      <w:rPr>
        <w:color w:val="auto"/>
        <w:position w:val="0"/>
        <w:sz w:val="18"/>
        <w:szCs w:val="18"/>
        <w:rFonts w:ascii="Times New Roman" w:eastAsia="Times New Roman" w:hAnsi="Times New Roman" w:hint="default"/>
      </w:rPr>
      <w:t xml:space="preserve">- </w:t>
    </w:r>
    <w:r>
      <w:rPr>
        <w:color w:val="auto"/>
        <w:position w:val="0"/>
        <w:sz w:val="18"/>
        <w:szCs w:val="18"/>
        <w:rFonts w:ascii="Times New Roman" w:eastAsia="Times New Roman" w:hAnsi="Times New Roman" w:hint="default"/>
      </w:rPr>
      <w:fldChar w:fldCharType="begin"/>
    </w:r>
    <w:r>
      <w:instrText>PAGE  \* MERGEFORMAT</w:instrText>
    </w:r>
    <w:r>
      <w:fldChar w:fldCharType="separate"/>
    </w:r>
    <w:r>
      <w:rPr>
        <w:color w:val="auto"/>
        <w:position w:val="0"/>
        <w:sz w:val="18"/>
        <w:szCs w:val="18"/>
        <w:rFonts w:ascii="Times New Roman" w:eastAsia="Times New Roman" w:hAnsi="Times New Roman" w:hint="default"/>
      </w:rPr>
      <w:t>2</w:t>
    </w:r>
    <w:r>
      <w:rPr>
        <w:color w:val="auto"/>
        <w:position w:val="0"/>
        <w:sz w:val="18"/>
        <w:szCs w:val="18"/>
        <w:rFonts w:ascii="Times New Roman" w:eastAsia="Times New Roman" w:hAnsi="Times New Roman" w:hint="default"/>
      </w:rPr>
      <w:fldChar w:fldCharType="end"/>
    </w:r>
    <w:r>
      <w:rPr>
        <w:color w:val="auto"/>
        <w:position w:val="0"/>
        <w:sz w:val="18"/>
        <w:szCs w:val="18"/>
        <w:rFonts w:ascii="Times New Roman" w:eastAsia="Times New Roman" w:hAnsi="Times New Roman" w:hint="default"/>
      </w:rPr>
      <w:t xml:space="preserve"> -</w:t>
    </w:r>
  </w:p>
</w:ft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p>
    <w:pPr>
      <w:pStyle w:val="PO151"/>
      <w:numPr>
        <w:ilvl w:val="0"/>
        <w:numId w:val="0"/>
      </w:numPr>
      <w:jc w:val="both"/>
      <w:spacing w:lineRule="auto" w:line="240" w:before="0" w:after="0"/>
      <w:pBdr>
        <w:bottom w:val="single" w:sz="6" w:space="0" w:color="000000"/>
      </w:pBdr>
      <w:ind w:right="0" w:firstLine="0"/>
      <w:tabs>
        <w:tab w:val="center" w:pos="4153"/>
        <w:tab w:val="center" w:pos="4153"/>
        <w:tab w:val="center" w:pos="4153"/>
        <w:tab w:val="right" w:pos="8306"/>
        <w:tab w:val="right" w:pos="8306"/>
        <w:tab w:val="right" w:pos="8306"/>
      </w:tabs>
      <w:rPr>
        <w:color w:val="auto"/>
        <w:position w:val="0"/>
        <w:sz w:val="18"/>
        <w:szCs w:val="18"/>
        <w:rFonts w:ascii="Times New Roman" w:eastAsia="Times New Roman" w:hAnsi="Times New Roman" w:hint="default"/>
      </w:rPr>
      <w:snapToGrid w:val="off"/>
      <w:autoSpaceDE w:val="1"/>
      <w:autoSpaceDN w:val="1"/>
    </w:pPr>
    <w:r>
      <w:rPr>
        <w:color w:val="auto"/>
        <w:position w:val="0"/>
        <w:sz w:val="18"/>
        <w:szCs w:val="18"/>
        <w:rFonts w:ascii="Times New Roman" w:eastAsia="Times New Roman" w:hAnsi="Times New Roman" w:hint="default"/>
      </w:rPr>
      <w:t>©哈工大鞍山研究院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abstractNum w:abstractNumId="0">
    <w:multiLevelType w:val="hybridMultilevel"/>
    <w:nsid w:val="000000"/>
    <w:tmpl w:val="000029"/>
    <w:lvl w:ilvl="0">
      <w:lvlJc w:val="left"/>
      <w:numFmt w:val="japaneseCounting"/>
      <w:start w:val="1"/>
      <w:suff w:val="tab"/>
      <w:pPr>
        <w:ind w:left="480" w:hanging="480"/>
        <w:jc w:val="both"/>
        <w:tabs>
          <w:tab w:val="left" w:pos="480"/>
        </w:tabs>
      </w:pPr>
      <w:rPr>
        <w:shd w:val="clear"/>
        <w:sz w:val="20"/>
        <w:szCs w:val="20"/>
        <w:w w:val="100"/>
      </w:rPr>
      <w:lvlText w:val="%1，"/>
    </w:lvl>
    <w:lvl w:ilvl="1">
      <w:lvlJc w:val="left"/>
      <w:numFmt w:val="lowerLetter"/>
      <w:start w:val="1"/>
      <w:suff w:val="tab"/>
      <w:pPr>
        <w:ind w:left="840" w:hanging="420"/>
        <w:jc w:val="both"/>
        <w:tabs>
          <w:tab w:val="left" w:pos="840"/>
        </w:tabs>
      </w:pPr>
      <w:lvlText w:val="%2)"/>
    </w:lvl>
    <w:lvl w:ilvl="2">
      <w:lvlJc w:val="right"/>
      <w:numFmt w:val="lowerRoman"/>
      <w:start w:val="1"/>
      <w:suff w:val="tab"/>
      <w:pPr>
        <w:ind w:left="1260" w:hanging="420"/>
        <w:jc w:val="both"/>
        <w:tabs>
          <w:tab w:val="left" w:pos="1260"/>
        </w:tabs>
      </w:pPr>
      <w:lvlText w:val="%3."/>
    </w:lvl>
    <w:lvl w:ilvl="3">
      <w:lvlJc w:val="left"/>
      <w:numFmt w:val="decimal"/>
      <w:start w:val="1"/>
      <w:suff w:val="tab"/>
      <w:pPr>
        <w:ind w:left="1680" w:hanging="420"/>
        <w:jc w:val="both"/>
        <w:tabs>
          <w:tab w:val="left" w:pos="1680"/>
        </w:tabs>
      </w:pPr>
      <w:lvlText w:val="%4."/>
    </w:lvl>
    <w:lvl w:ilvl="4">
      <w:lvlJc w:val="left"/>
      <w:numFmt w:val="lowerLetter"/>
      <w:start w:val="1"/>
      <w:suff w:val="tab"/>
      <w:pPr>
        <w:ind w:left="2100" w:hanging="420"/>
        <w:jc w:val="both"/>
        <w:tabs>
          <w:tab w:val="left" w:pos="2100"/>
        </w:tabs>
      </w:pPr>
      <w:lvlText w:val="%5)"/>
    </w:lvl>
    <w:lvl w:ilvl="5">
      <w:lvlJc w:val="right"/>
      <w:numFmt w:val="lowerRoman"/>
      <w:start w:val="1"/>
      <w:suff w:val="tab"/>
      <w:pPr>
        <w:ind w:left="2520" w:hanging="420"/>
        <w:jc w:val="both"/>
        <w:tabs>
          <w:tab w:val="left" w:pos="2520"/>
        </w:tabs>
      </w:pPr>
      <w:lvlText w:val="%6."/>
    </w:lvl>
    <w:lvl w:ilvl="6">
      <w:lvlJc w:val="left"/>
      <w:numFmt w:val="decimal"/>
      <w:start w:val="1"/>
      <w:suff w:val="tab"/>
      <w:pPr>
        <w:ind w:left="2940" w:hanging="420"/>
        <w:jc w:val="both"/>
        <w:tabs>
          <w:tab w:val="left" w:pos="2940"/>
        </w:tabs>
      </w:pPr>
      <w:lvlText w:val="%7."/>
    </w:lvl>
    <w:lvl w:ilvl="7">
      <w:lvlJc w:val="left"/>
      <w:numFmt w:val="lowerLetter"/>
      <w:start w:val="1"/>
      <w:suff w:val="tab"/>
      <w:pPr>
        <w:ind w:left="3360" w:hanging="420"/>
        <w:jc w:val="both"/>
        <w:tabs>
          <w:tab w:val="left" w:pos="3360"/>
        </w:tabs>
      </w:pPr>
      <w:lvlText w:val="%8)"/>
    </w:lvl>
    <w:lvl w:ilvl="8">
      <w:lvlJc w:val="right"/>
      <w:numFmt w:val="lowerRoman"/>
      <w:start w:val="1"/>
      <w:suff w:val="tab"/>
      <w:pPr>
        <w:ind w:left="3780" w:hanging="420"/>
        <w:jc w:val="both"/>
        <w:tabs>
          <w:tab w:val="left" w:pos="3780"/>
        </w:tabs>
      </w:pPr>
      <w:lvlText w:val="%9."/>
    </w:lvl>
  </w:abstractNum>
  <w:abstractNum w:abstractNumId="1">
    <w:multiLevelType w:val="hybridMultilevel"/>
    <w:nsid w:val="000001"/>
    <w:tmpl w:val="004823"/>
    <w:lvl w:ilvl="0">
      <w:lvlJc w:val="left"/>
      <w:numFmt w:val="decimal"/>
      <w:start w:val="1"/>
      <w:suff w:val="tab"/>
      <w:pPr>
        <w:ind w:left="1080" w:hanging="720"/>
        <w:jc w:val="both"/>
        <w:tabs>
          <w:tab w:val="left" w:pos="1080"/>
        </w:tabs>
      </w:pPr>
      <w:rPr>
        <w:shd w:val="clear"/>
        <w:sz w:val="20"/>
        <w:szCs w:val="20"/>
        <w:w w:val="100"/>
      </w:rPr>
      <w:lvlText w:val="（%1）"/>
    </w:lvl>
    <w:lvl w:ilvl="1">
      <w:lvlJc w:val="left"/>
      <w:numFmt w:val="lowerLetter"/>
      <w:start w:val="1"/>
      <w:suff w:val="tab"/>
      <w:pPr>
        <w:ind w:left="1200" w:hanging="420"/>
        <w:jc w:val="both"/>
        <w:tabs>
          <w:tab w:val="left" w:pos="1200"/>
        </w:tabs>
      </w:pPr>
      <w:lvlText w:val="%2)"/>
    </w:lvl>
    <w:lvl w:ilvl="2">
      <w:lvlJc w:val="right"/>
      <w:numFmt w:val="lowerRoman"/>
      <w:start w:val="1"/>
      <w:suff w:val="tab"/>
      <w:pPr>
        <w:ind w:left="1620" w:hanging="420"/>
        <w:jc w:val="both"/>
        <w:tabs>
          <w:tab w:val="left" w:pos="1620"/>
        </w:tabs>
      </w:pPr>
      <w:lvlText w:val="%3."/>
    </w:lvl>
    <w:lvl w:ilvl="3">
      <w:lvlJc w:val="left"/>
      <w:numFmt w:val="decimal"/>
      <w:start w:val="1"/>
      <w:suff w:val="tab"/>
      <w:pPr>
        <w:ind w:left="2040" w:hanging="420"/>
        <w:jc w:val="both"/>
        <w:tabs>
          <w:tab w:val="left" w:pos="2040"/>
        </w:tabs>
      </w:pPr>
      <w:lvlText w:val="%4."/>
    </w:lvl>
    <w:lvl w:ilvl="4">
      <w:lvlJc w:val="left"/>
      <w:numFmt w:val="lowerLetter"/>
      <w:start w:val="1"/>
      <w:suff w:val="tab"/>
      <w:pPr>
        <w:ind w:left="2460" w:hanging="420"/>
        <w:jc w:val="both"/>
        <w:tabs>
          <w:tab w:val="left" w:pos="2460"/>
        </w:tabs>
      </w:pPr>
      <w:lvlText w:val="%5)"/>
    </w:lvl>
    <w:lvl w:ilvl="5">
      <w:lvlJc w:val="right"/>
      <w:numFmt w:val="lowerRoman"/>
      <w:start w:val="1"/>
      <w:suff w:val="tab"/>
      <w:pPr>
        <w:ind w:left="2880" w:hanging="420"/>
        <w:jc w:val="both"/>
        <w:tabs>
          <w:tab w:val="left" w:pos="2880"/>
        </w:tabs>
      </w:pPr>
      <w:lvlText w:val="%6."/>
    </w:lvl>
    <w:lvl w:ilvl="6">
      <w:lvlJc w:val="left"/>
      <w:numFmt w:val="decimal"/>
      <w:start w:val="1"/>
      <w:suff w:val="tab"/>
      <w:pPr>
        <w:ind w:left="3300" w:hanging="420"/>
        <w:jc w:val="both"/>
        <w:tabs>
          <w:tab w:val="left" w:pos="3300"/>
        </w:tabs>
      </w:pPr>
      <w:lvlText w:val="%7."/>
    </w:lvl>
    <w:lvl w:ilvl="7">
      <w:lvlJc w:val="left"/>
      <w:numFmt w:val="lowerLetter"/>
      <w:start w:val="1"/>
      <w:suff w:val="tab"/>
      <w:pPr>
        <w:ind w:left="3720" w:hanging="420"/>
        <w:jc w:val="both"/>
        <w:tabs>
          <w:tab w:val="left" w:pos="3720"/>
        </w:tabs>
      </w:pPr>
      <w:lvlText w:val="%8)"/>
    </w:lvl>
    <w:lvl w:ilvl="8">
      <w:lvlJc w:val="right"/>
      <w:numFmt w:val="lowerRoman"/>
      <w:start w:val="1"/>
      <w:suff w:val="tab"/>
      <w:pPr>
        <w:ind w:left="4140" w:hanging="420"/>
        <w:jc w:val="both"/>
        <w:tabs>
          <w:tab w:val="left" w:pos="4140"/>
        </w:tabs>
      </w:pPr>
      <w:lvlText w:val="%9."/>
    </w:lvl>
  </w:abstractNum>
  <w:abstractNum w:abstractNumId="2">
    <w:multiLevelType w:val="hybridMultilevel"/>
    <w:nsid w:val="000002"/>
    <w:tmpl w:val="0018BE"/>
    <w:lvl w:ilvl="0">
      <w:lvlJc w:val="left"/>
      <w:numFmt w:val="decimal"/>
      <w:start w:val="1"/>
      <w:suff w:val="tab"/>
      <w:pPr>
        <w:ind w:left="360" w:hanging="360"/>
        <w:jc w:val="both"/>
      </w:pPr>
      <w:rPr>
        <w:shd w:val="clear"/>
        <w:sz w:val="20"/>
        <w:szCs w:val="20"/>
        <w:w w:val="100"/>
      </w:rPr>
      <w:lvlText w:val="%1、"/>
    </w:lvl>
    <w:lvl w:ilvl="1">
      <w:lvlJc w:val="left"/>
      <w:numFmt w:val="lowerLetter"/>
      <w:start w:val="1"/>
      <w:suff w:val="tab"/>
      <w:pPr>
        <w:ind w:left="840" w:hanging="420"/>
        <w:jc w:val="both"/>
      </w:pPr>
      <w:lvlText w:val="%2)"/>
    </w:lvl>
    <w:lvl w:ilvl="2">
      <w:lvlJc w:val="right"/>
      <w:numFmt w:val="lowerRoman"/>
      <w:start w:val="1"/>
      <w:suff w:val="tab"/>
      <w:pPr>
        <w:ind w:left="1260" w:hanging="420"/>
        <w:jc w:val="both"/>
      </w:pPr>
      <w:lvlText w:val="%3."/>
    </w:lvl>
    <w:lvl w:ilvl="3">
      <w:lvlJc w:val="left"/>
      <w:numFmt w:val="decimal"/>
      <w:start w:val="1"/>
      <w:suff w:val="tab"/>
      <w:pPr>
        <w:ind w:left="1680" w:hanging="420"/>
        <w:jc w:val="both"/>
      </w:pPr>
      <w:lvlText w:val="%4."/>
    </w:lvl>
    <w:lvl w:ilvl="4">
      <w:lvlJc w:val="left"/>
      <w:numFmt w:val="lowerLetter"/>
      <w:start w:val="1"/>
      <w:suff w:val="tab"/>
      <w:pPr>
        <w:ind w:left="2100" w:hanging="420"/>
        <w:jc w:val="both"/>
      </w:pPr>
      <w:lvlText w:val="%5)"/>
    </w:lvl>
    <w:lvl w:ilvl="5">
      <w:lvlJc w:val="right"/>
      <w:numFmt w:val="lowerRoman"/>
      <w:start w:val="1"/>
      <w:suff w:val="tab"/>
      <w:pPr>
        <w:ind w:left="2520" w:hanging="420"/>
        <w:jc w:val="both"/>
      </w:pPr>
      <w:lvlText w:val="%6."/>
    </w:lvl>
    <w:lvl w:ilvl="6">
      <w:lvlJc w:val="left"/>
      <w:numFmt w:val="decimal"/>
      <w:start w:val="1"/>
      <w:suff w:val="tab"/>
      <w:pPr>
        <w:ind w:left="2940" w:hanging="420"/>
        <w:jc w:val="both"/>
      </w:pPr>
      <w:lvlText w:val="%7."/>
    </w:lvl>
    <w:lvl w:ilvl="7">
      <w:lvlJc w:val="left"/>
      <w:numFmt w:val="lowerLetter"/>
      <w:start w:val="1"/>
      <w:suff w:val="tab"/>
      <w:pPr>
        <w:ind w:left="3360" w:hanging="420"/>
        <w:jc w:val="both"/>
      </w:pPr>
      <w:lvlText w:val="%8)"/>
    </w:lvl>
    <w:lvl w:ilvl="8">
      <w:lvlJc w:val="right"/>
      <w:numFmt w:val="lowerRoman"/>
      <w:start w:val="1"/>
      <w:suff w:val="tab"/>
      <w:pPr>
        <w:ind w:left="3780" w:hanging="420"/>
        <w:jc w:val="both"/>
      </w:pPr>
      <w:lvlText w:val="%9."/>
    </w:lvl>
  </w:abstractNum>
  <w:abstractNum w:abstractNumId="3">
    <w:multiLevelType w:val="hybridMultilevel"/>
    <w:nsid w:val="000003"/>
    <w:tmpl w:val="006784"/>
    <w:lvl w:ilvl="0">
      <w:lvlJc w:val="left"/>
      <w:numFmt w:val="decimal"/>
      <w:start w:val="1"/>
      <w:suff w:val="tab"/>
      <w:pPr>
        <w:ind w:left="360" w:hanging="360"/>
        <w:jc w:val="both"/>
        <w:tabs>
          <w:tab w:val="left" w:pos="360"/>
        </w:tabs>
      </w:pPr>
      <w:rPr>
        <w:shd w:val="clear"/>
        <w:sz w:val="20"/>
        <w:szCs w:val="20"/>
        <w:w w:val="100"/>
      </w:rPr>
      <w:lvlText w:val="%1，"/>
    </w:lvl>
    <w:lvl w:ilvl="1">
      <w:lvlJc w:val="left"/>
      <w:numFmt w:val="lowerLetter"/>
      <w:start w:val="1"/>
      <w:suff w:val="tab"/>
      <w:pPr>
        <w:ind w:left="840" w:hanging="420"/>
        <w:jc w:val="both"/>
        <w:tabs>
          <w:tab w:val="left" w:pos="840"/>
        </w:tabs>
      </w:pPr>
      <w:lvlText w:val="%2)"/>
    </w:lvl>
    <w:lvl w:ilvl="2">
      <w:lvlJc w:val="right"/>
      <w:numFmt w:val="lowerRoman"/>
      <w:start w:val="1"/>
      <w:suff w:val="tab"/>
      <w:pPr>
        <w:ind w:left="1260" w:hanging="420"/>
        <w:jc w:val="both"/>
        <w:tabs>
          <w:tab w:val="left" w:pos="1260"/>
        </w:tabs>
      </w:pPr>
      <w:lvlText w:val="%3."/>
    </w:lvl>
    <w:lvl w:ilvl="3">
      <w:lvlJc w:val="left"/>
      <w:numFmt w:val="decimal"/>
      <w:start w:val="1"/>
      <w:suff w:val="tab"/>
      <w:pPr>
        <w:ind w:left="1680" w:hanging="420"/>
        <w:jc w:val="both"/>
        <w:tabs>
          <w:tab w:val="left" w:pos="1680"/>
        </w:tabs>
      </w:pPr>
      <w:lvlText w:val="%4."/>
    </w:lvl>
    <w:lvl w:ilvl="4">
      <w:lvlJc w:val="left"/>
      <w:numFmt w:val="lowerLetter"/>
      <w:start w:val="1"/>
      <w:suff w:val="tab"/>
      <w:pPr>
        <w:ind w:left="2100" w:hanging="420"/>
        <w:jc w:val="both"/>
        <w:tabs>
          <w:tab w:val="left" w:pos="2100"/>
        </w:tabs>
      </w:pPr>
      <w:lvlText w:val="%5)"/>
    </w:lvl>
    <w:lvl w:ilvl="5">
      <w:lvlJc w:val="right"/>
      <w:numFmt w:val="lowerRoman"/>
      <w:start w:val="1"/>
      <w:suff w:val="tab"/>
      <w:pPr>
        <w:ind w:left="2520" w:hanging="420"/>
        <w:jc w:val="both"/>
        <w:tabs>
          <w:tab w:val="left" w:pos="2520"/>
        </w:tabs>
      </w:pPr>
      <w:lvlText w:val="%6."/>
    </w:lvl>
    <w:lvl w:ilvl="6">
      <w:lvlJc w:val="left"/>
      <w:numFmt w:val="decimal"/>
      <w:start w:val="1"/>
      <w:suff w:val="tab"/>
      <w:pPr>
        <w:ind w:left="2940" w:hanging="420"/>
        <w:jc w:val="both"/>
        <w:tabs>
          <w:tab w:val="left" w:pos="2940"/>
        </w:tabs>
      </w:pPr>
      <w:lvlText w:val="%7."/>
    </w:lvl>
    <w:lvl w:ilvl="7">
      <w:lvlJc w:val="left"/>
      <w:numFmt w:val="lowerLetter"/>
      <w:start w:val="1"/>
      <w:suff w:val="tab"/>
      <w:pPr>
        <w:ind w:left="3360" w:hanging="420"/>
        <w:jc w:val="both"/>
        <w:tabs>
          <w:tab w:val="left" w:pos="3360"/>
        </w:tabs>
      </w:pPr>
      <w:lvlText w:val="%8)"/>
    </w:lvl>
    <w:lvl w:ilvl="8">
      <w:lvlJc w:val="right"/>
      <w:numFmt w:val="lowerRoman"/>
      <w:start w:val="1"/>
      <w:suff w:val="tab"/>
      <w:pPr>
        <w:ind w:left="3780" w:hanging="420"/>
        <w:jc w:val="both"/>
        <w:tabs>
          <w:tab w:val="left" w:pos="3780"/>
        </w:tabs>
      </w:pPr>
      <w:lvlText w:val="%9."/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420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compat w:val="0">
    <w:balanceSingleByteDoubleByteWidth/>
    <w:adjustLineHeightInTable/>
    <w:doNotExpandShiftReturn/>
    <w:useFELayout/>
    <w:compatSetting w:name="compatibilityMode" w:uri="http://schemas.microsoft.com/office/word" w:val="12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:stylePaneFormatFilter w:val="8065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widowControl/>
        <w:wordWrap/>
      </w:pPr>
    </w:pPrDefault>
    <w:rPrDefault>
      <w:rPr>
        <w:rFonts w:ascii="Times New Roman" w:eastAsia="Times New Roman" w:hAnsi="Times New Roman"/>
        <w:shd w:val="clear"/>
        <w:sz w:val="20"/>
        <w:szCs w:val="20"/>
        <w:w w:val="100"/>
      </w:rPr>
    </w:rPrDefault>
  </w:docDefaults>
  <w:style w:default="1" w:styleId="PO1" w:type="paragraph">
    <w:name w:val="Normal"/>
    <w:qFormat/>
    <w:uiPriority w:val="1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1"/>
      <w:szCs w:val="21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1"/>
      <w:szCs w:val="21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1"/>
      <w:szCs w:val="21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1"/>
      <w:szCs w:val="21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1"/>
      <w:szCs w:val="21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1"/>
      <w:szCs w:val="21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1"/>
      <w:szCs w:val="21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1"/>
      <w:szCs w:val="21"/>
      <w:w w:val="100"/>
    </w:rPr>
  </w:style>
  <w:style w:styleId="PO18" w:type="character">
    <w:name w:val="Emphasis"/>
    <w:qFormat/>
    <w:uiPriority w:val="18"/>
    <w:rPr>
      <w:i/>
      <w:shd w:val="clear"/>
      <w:sz w:val="21"/>
      <w:szCs w:val="21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1"/>
      <w:szCs w:val="21"/>
      <w:w w:val="100"/>
    </w:rPr>
  </w:style>
  <w:style w:styleId="PO20" w:type="character">
    <w:name w:val="Strong"/>
    <w:qFormat/>
    <w:uiPriority w:val="20"/>
    <w:rPr>
      <w:b/>
      <w:shd w:val="clear"/>
      <w:sz w:val="21"/>
      <w:szCs w:val="21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1"/>
      <w:szCs w:val="21"/>
      <w:w w:val="100"/>
    </w:rPr>
  </w:style>
  <w:style w:styleId="PO22" w:type="paragraph">
    <w:name w:val="Intense Quote"/>
    <w:link w:val="PO-1"/>
    <w:qFormat/>
    <w:uiPriority w:val="22"/>
    <w:pP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1"/>
      <w:szCs w:val="21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1"/>
      <w:szCs w:val="21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1"/>
      <w:szCs w:val="21"/>
      <w:w w:val="100"/>
    </w:rPr>
  </w:style>
  <w:style w:styleId="PO25" w:type="character">
    <w:name w:val="Book Title"/>
    <w:qFormat/>
    <w:uiPriority w:val="25"/>
    <w:rPr>
      <w:i/>
      <w:b/>
      <w:shd w:val="clear"/>
      <w:sz w:val="21"/>
      <w:szCs w:val="21"/>
      <w:w w:val="100"/>
    </w:rPr>
  </w:style>
  <w:style w:styleId="PO26" w:type="paragraph">
    <w:name w:val="List Paragraph"/>
    <w:basedOn w:val="PO1"/>
    <w:qFormat/>
    <w:uiPriority w:val="26"/>
    <w:pPr>
      <w:autoSpaceDE w:val="1"/>
      <w:autoSpaceDN w:val="1"/>
      <w:ind w:firstLine="420"/>
      <w:widowControl/>
      <w:wordWrap/>
    </w:p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1"/>
      <w:szCs w:val="21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1"/>
      <w:szCs w:val="21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1"/>
      <w:szCs w:val="21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1"/>
      <w:szCs w:val="21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1"/>
      <w:szCs w:val="21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1"/>
      <w:szCs w:val="21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1"/>
      <w:szCs w:val="21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1"/>
      <w:szCs w:val="21"/>
      <w:w w:val="100"/>
    </w:rPr>
  </w:style>
  <w:style w:styleId="PO37" w:type="table">
    <w:name w:val="Table Grid"/>
    <w:basedOn w:val="PO3"/>
    <w:uiPriority w:val="37"/>
    <w:pPr>
      <w:autoSpaceDE w:val="1"/>
      <w:autoSpaceDN w:val="1"/>
      <w:jc w:val="both"/>
      <w:widowControl/>
      <w:wordWrap/>
    </w:p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</w:tblPr>
  </w:style>
  <w:style w:styleId="PO151" w:type="paragraph">
    <w:name w:val="header"/>
    <w:basedOn w:val="PO1"/>
    <w:uiPriority w:val="151"/>
    <w:pPr>
      <w:autoSpaceDE w:val="1"/>
      <w:autoSpaceDN w:val="1"/>
      <w:jc w:val="center"/>
      <w:tabs>
        <w:tab w:val="center" w:pos="4153"/>
        <w:tab w:val="right" w:pos="8306"/>
      </w:tabs>
      <w:widowControl/>
      <w:wordWrap/>
    </w:pPr>
    <w:rPr>
      <w:shd w:val="clear"/>
      <w:sz w:val="18"/>
      <w:szCs w:val="18"/>
      <w:w w:val="100"/>
    </w:rPr>
  </w:style>
  <w:style w:styleId="PO152" w:type="paragraph">
    <w:name w:val="footer"/>
    <w:basedOn w:val="PO1"/>
    <w:uiPriority w:val="152"/>
    <w:pPr>
      <w:autoSpaceDE w:val="1"/>
      <w:autoSpaceDN w:val="1"/>
      <w:tabs>
        <w:tab w:val="center" w:pos="4153"/>
        <w:tab w:val="right" w:pos="8306"/>
      </w:tabs>
      <w:widowControl/>
      <w:wordWrap/>
    </w:pPr>
    <w:rPr>
      <w:shd w:val="clear"/>
      <w:sz w:val="18"/>
      <w:szCs w:val="18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38101141.png"></Relationship><Relationship Id="rId6" Type="http://schemas.openxmlformats.org/officeDocument/2006/relationships/header" Target="header2.xml"></Relationship><Relationship Id="rId7" Type="http://schemas.openxmlformats.org/officeDocument/2006/relationships/footer" Target="footer3.xml"></Relationship><Relationship Id="rId8" Type="http://schemas.openxmlformats.org/officeDocument/2006/relationships/numbering" Target="numbering.xml"></Relationship><Relationship Id="rId9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0</Characters>
  <CharactersWithSpaces>0</CharactersWithSpaces>
  <Company>微软中国</Company>
  <DocSecurity>0</DocSecurity>
  <HyperlinksChanged>false</HyperlinksChanged>
  <Lines>6</Lines>
  <LinksUpToDate>false</LinksUpToDate>
  <Pages>2</Pages>
  <Paragraphs>1</Paragraphs>
  <Words>133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江宏</dc:creator>
  <cp:lastModifiedBy/>
  <dcterms:modified xsi:type="dcterms:W3CDTF">2017-12-03T08:32:00Z</dcterms:modified>
</cp:coreProperties>
</file>