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8D7" w:rsidRPr="00973F9B" w:rsidRDefault="00EF622F" w:rsidP="00973F9B">
      <w:pPr>
        <w:pBdr>
          <w:bottom w:val="thickThinSmallGap" w:sz="24" w:space="1" w:color="auto"/>
        </w:pBdr>
        <w:tabs>
          <w:tab w:val="center" w:pos="4950"/>
          <w:tab w:val="right" w:pos="9900"/>
        </w:tabs>
        <w:jc w:val="center"/>
        <w:rPr>
          <w:rFonts w:ascii="Arial" w:hAnsi="Arial" w:cs="Arial"/>
          <w:b/>
          <w:caps/>
          <w:sz w:val="30"/>
          <w:szCs w:val="30"/>
        </w:rPr>
      </w:pPr>
      <w:r>
        <w:rPr>
          <w:rFonts w:ascii="Arial" w:hAnsi="Arial" w:cs="Arial"/>
          <w:b/>
          <w:caps/>
          <w:sz w:val="30"/>
          <w:szCs w:val="30"/>
        </w:rPr>
        <w:t>HAITAO TOm</w:t>
      </w:r>
      <w:r w:rsidR="00C07D17">
        <w:rPr>
          <w:rFonts w:ascii="Arial" w:hAnsi="Arial" w:cs="Arial"/>
          <w:b/>
          <w:caps/>
          <w:sz w:val="30"/>
          <w:szCs w:val="30"/>
        </w:rPr>
        <w:t xml:space="preserve"> yu</w:t>
      </w:r>
    </w:p>
    <w:p w:rsidR="007A40A3" w:rsidRPr="00973F9B" w:rsidRDefault="00C07D17" w:rsidP="00973F9B">
      <w:pPr>
        <w:pBdr>
          <w:bottom w:val="thickThinSmallGap" w:sz="24" w:space="1" w:color="auto"/>
        </w:pBdr>
        <w:tabs>
          <w:tab w:val="center" w:pos="4950"/>
          <w:tab w:val="right" w:pos="9900"/>
        </w:tabs>
        <w:jc w:val="center"/>
        <w:rPr>
          <w:rFonts w:ascii="Arial" w:hAnsi="Arial" w:cs="Arial"/>
          <w:sz w:val="20"/>
          <w:szCs w:val="20"/>
        </w:rPr>
      </w:pPr>
      <w:r>
        <w:rPr>
          <w:rFonts w:ascii="Arial" w:hAnsi="Arial" w:cs="Arial"/>
          <w:sz w:val="20"/>
          <w:szCs w:val="20"/>
        </w:rPr>
        <w:t>Lake Forest</w:t>
      </w:r>
      <w:r w:rsidR="003308D7" w:rsidRPr="00973F9B">
        <w:rPr>
          <w:rFonts w:ascii="Arial" w:hAnsi="Arial" w:cs="Arial"/>
          <w:sz w:val="20"/>
          <w:szCs w:val="20"/>
        </w:rPr>
        <w:t>, IL 60069</w:t>
      </w:r>
    </w:p>
    <w:p w:rsidR="00A0666C" w:rsidRPr="00973F9B" w:rsidRDefault="00C07D17" w:rsidP="00C66BB7">
      <w:pPr>
        <w:tabs>
          <w:tab w:val="center" w:pos="4860"/>
          <w:tab w:val="right" w:pos="9900"/>
        </w:tabs>
        <w:spacing w:before="60"/>
        <w:rPr>
          <w:rFonts w:ascii="Arial" w:hAnsi="Arial" w:cs="Arial"/>
          <w:sz w:val="20"/>
          <w:szCs w:val="20"/>
        </w:rPr>
      </w:pPr>
      <w:r w:rsidRPr="00C07D17">
        <w:rPr>
          <w:rFonts w:ascii="Arial" w:hAnsi="Arial" w:cs="Arial"/>
          <w:sz w:val="20"/>
        </w:rPr>
        <w:t>haitao.earthenvessel@gmail.com</w:t>
      </w:r>
      <w:r w:rsidR="00A0666C" w:rsidRPr="00973F9B">
        <w:rPr>
          <w:rFonts w:ascii="Arial" w:hAnsi="Arial" w:cs="Arial"/>
          <w:sz w:val="20"/>
          <w:szCs w:val="20"/>
        </w:rPr>
        <w:tab/>
      </w:r>
      <w:r w:rsidR="00A0666C" w:rsidRPr="00973F9B">
        <w:rPr>
          <w:rFonts w:ascii="Arial" w:hAnsi="Arial" w:cs="Arial"/>
          <w:sz w:val="20"/>
          <w:szCs w:val="20"/>
        </w:rPr>
        <w:tab/>
      </w:r>
      <w:r>
        <w:rPr>
          <w:rFonts w:ascii="Arial" w:hAnsi="Arial" w:cs="Arial"/>
          <w:sz w:val="20"/>
          <w:szCs w:val="20"/>
        </w:rPr>
        <w:t>(224)688-0041</w:t>
      </w:r>
    </w:p>
    <w:p w:rsidR="00B674E0" w:rsidRPr="00973F9B" w:rsidRDefault="00B674E0" w:rsidP="00973F9B">
      <w:pPr>
        <w:tabs>
          <w:tab w:val="left" w:pos="2411"/>
        </w:tabs>
        <w:rPr>
          <w:rFonts w:ascii="Arial" w:hAnsi="Arial" w:cs="Arial"/>
          <w:sz w:val="20"/>
          <w:szCs w:val="20"/>
        </w:rPr>
      </w:pPr>
    </w:p>
    <w:p w:rsidR="00E15899" w:rsidRPr="00973F9B" w:rsidRDefault="002922B1" w:rsidP="00973F9B">
      <w:pPr>
        <w:jc w:val="center"/>
        <w:rPr>
          <w:rFonts w:ascii="Arial" w:hAnsi="Arial" w:cs="Arial"/>
          <w:b/>
          <w:caps/>
          <w:sz w:val="26"/>
          <w:szCs w:val="26"/>
        </w:rPr>
      </w:pPr>
      <w:r>
        <w:rPr>
          <w:rFonts w:ascii="Arial" w:hAnsi="Arial" w:cs="Arial"/>
          <w:b/>
          <w:caps/>
          <w:sz w:val="26"/>
          <w:szCs w:val="26"/>
        </w:rPr>
        <w:t>Professional summary</w:t>
      </w:r>
    </w:p>
    <w:p w:rsidR="00EF622F" w:rsidRDefault="00EF622F" w:rsidP="00973F9B">
      <w:pPr>
        <w:rPr>
          <w:rFonts w:ascii="Arial" w:hAnsi="Arial" w:cs="Arial"/>
          <w:sz w:val="20"/>
        </w:rPr>
      </w:pPr>
    </w:p>
    <w:p w:rsidR="007A40A3" w:rsidRDefault="00EF622F" w:rsidP="00973F9B">
      <w:pPr>
        <w:rPr>
          <w:rFonts w:ascii="Arial" w:hAnsi="Arial" w:cs="Arial"/>
          <w:sz w:val="20"/>
        </w:rPr>
      </w:pPr>
      <w:r>
        <w:rPr>
          <w:rFonts w:ascii="Arial" w:hAnsi="Arial" w:cs="Arial"/>
          <w:sz w:val="20"/>
        </w:rPr>
        <w:t xml:space="preserve">To pursue a </w:t>
      </w:r>
      <w:proofErr w:type="spellStart"/>
      <w:r>
        <w:rPr>
          <w:rFonts w:ascii="Arial" w:hAnsi="Arial" w:cs="Arial"/>
          <w:sz w:val="20"/>
        </w:rPr>
        <w:t>sernior</w:t>
      </w:r>
      <w:proofErr w:type="spellEnd"/>
      <w:r>
        <w:rPr>
          <w:rFonts w:ascii="Arial" w:hAnsi="Arial" w:cs="Arial"/>
          <w:sz w:val="20"/>
        </w:rPr>
        <w:t xml:space="preserve"> data engineering and data analytics professional. </w:t>
      </w:r>
    </w:p>
    <w:p w:rsidR="00EF622F" w:rsidRPr="00973F9B" w:rsidRDefault="00EF622F" w:rsidP="00973F9B">
      <w:pPr>
        <w:rPr>
          <w:rFonts w:ascii="Arial" w:hAnsi="Arial" w:cs="Arial"/>
          <w:sz w:val="20"/>
        </w:rPr>
      </w:pPr>
    </w:p>
    <w:p w:rsidR="00364BA2" w:rsidRPr="00364BA2" w:rsidRDefault="00E15899" w:rsidP="00364BA2">
      <w:pPr>
        <w:jc w:val="both"/>
        <w:rPr>
          <w:rFonts w:ascii="Arial" w:hAnsi="Arial" w:cs="Arial"/>
          <w:sz w:val="20"/>
        </w:rPr>
      </w:pPr>
      <w:r w:rsidRPr="00973F9B">
        <w:rPr>
          <w:rFonts w:ascii="Arial" w:hAnsi="Arial" w:cs="Arial"/>
          <w:sz w:val="20"/>
        </w:rPr>
        <w:t xml:space="preserve">Highly </w:t>
      </w:r>
      <w:r w:rsidR="002C267F">
        <w:rPr>
          <w:rFonts w:ascii="Arial" w:hAnsi="Arial" w:cs="Arial"/>
          <w:sz w:val="20"/>
        </w:rPr>
        <w:t>motivated, team-oriented da</w:t>
      </w:r>
      <w:r w:rsidR="00ED7DEA">
        <w:rPr>
          <w:rFonts w:ascii="Arial" w:hAnsi="Arial" w:cs="Arial"/>
          <w:sz w:val="20"/>
        </w:rPr>
        <w:t xml:space="preserve">ta, cloud and big data analytics </w:t>
      </w:r>
      <w:r w:rsidR="002C267F">
        <w:rPr>
          <w:rFonts w:ascii="Arial" w:hAnsi="Arial" w:cs="Arial"/>
          <w:sz w:val="20"/>
        </w:rPr>
        <w:t xml:space="preserve">professional </w:t>
      </w:r>
      <w:r w:rsidRPr="00973F9B">
        <w:rPr>
          <w:rFonts w:ascii="Arial" w:hAnsi="Arial" w:cs="Arial"/>
          <w:sz w:val="20"/>
        </w:rPr>
        <w:t xml:space="preserve">with proven record of </w:t>
      </w:r>
      <w:r w:rsidR="00ED7DEA">
        <w:rPr>
          <w:rFonts w:ascii="Arial" w:hAnsi="Arial" w:cs="Arial"/>
          <w:sz w:val="20"/>
        </w:rPr>
        <w:t xml:space="preserve">delivering data analytics </w:t>
      </w:r>
      <w:r w:rsidR="00973F9B" w:rsidRPr="00973F9B">
        <w:rPr>
          <w:rFonts w:ascii="Arial" w:hAnsi="Arial" w:cs="Arial"/>
          <w:sz w:val="20"/>
        </w:rPr>
        <w:t>projects to meet objectives.</w:t>
      </w:r>
      <w:r w:rsidR="000C7D7D">
        <w:rPr>
          <w:rFonts w:ascii="Arial" w:hAnsi="Arial" w:cs="Arial"/>
          <w:sz w:val="20"/>
        </w:rPr>
        <w:t xml:space="preserve"> </w:t>
      </w:r>
      <w:r w:rsidRPr="00973F9B">
        <w:rPr>
          <w:rFonts w:ascii="Arial" w:hAnsi="Arial" w:cs="Arial"/>
          <w:sz w:val="20"/>
        </w:rPr>
        <w:t xml:space="preserve">Demonstrated success in </w:t>
      </w:r>
      <w:r w:rsidR="00ED7DEA">
        <w:rPr>
          <w:rFonts w:ascii="Arial" w:hAnsi="Arial" w:cs="Arial"/>
          <w:sz w:val="20"/>
        </w:rPr>
        <w:t xml:space="preserve">leading and working with </w:t>
      </w:r>
      <w:proofErr w:type="spellStart"/>
      <w:r w:rsidR="00ED7DEA">
        <w:rPr>
          <w:rFonts w:ascii="Arial" w:hAnsi="Arial" w:cs="Arial"/>
          <w:sz w:val="20"/>
        </w:rPr>
        <w:t>venfors</w:t>
      </w:r>
      <w:proofErr w:type="spellEnd"/>
      <w:r w:rsidR="00ED7DEA">
        <w:rPr>
          <w:rFonts w:ascii="Arial" w:hAnsi="Arial" w:cs="Arial"/>
          <w:sz w:val="20"/>
        </w:rPr>
        <w:t xml:space="preserve"> and on-shore and off shore teams</w:t>
      </w:r>
      <w:r w:rsidRPr="00973F9B">
        <w:rPr>
          <w:rFonts w:ascii="Arial" w:hAnsi="Arial" w:cs="Arial"/>
          <w:sz w:val="20"/>
        </w:rPr>
        <w:t>, with strong multi-tasking, organizati</w:t>
      </w:r>
      <w:r w:rsidR="00973F9B" w:rsidRPr="00973F9B">
        <w:rPr>
          <w:rFonts w:ascii="Arial" w:hAnsi="Arial" w:cs="Arial"/>
          <w:sz w:val="20"/>
        </w:rPr>
        <w:t>onal and team-building skills.</w:t>
      </w:r>
      <w:r w:rsidR="00B154B3">
        <w:rPr>
          <w:rFonts w:ascii="Arial" w:hAnsi="Arial" w:cs="Arial"/>
          <w:sz w:val="20"/>
        </w:rPr>
        <w:t xml:space="preserve"> </w:t>
      </w:r>
      <w:r w:rsidRPr="00973F9B">
        <w:rPr>
          <w:rFonts w:ascii="Arial" w:hAnsi="Arial" w:cs="Arial"/>
          <w:sz w:val="20"/>
        </w:rPr>
        <w:t xml:space="preserve">Adept at developing </w:t>
      </w:r>
      <w:r w:rsidR="00ED7DEA">
        <w:rPr>
          <w:rFonts w:ascii="Arial" w:hAnsi="Arial" w:cs="Arial"/>
          <w:sz w:val="20"/>
        </w:rPr>
        <w:t xml:space="preserve">variety of data solutions of data warehouse, data marts, data lake to </w:t>
      </w:r>
      <w:r w:rsidRPr="00973F9B">
        <w:rPr>
          <w:rFonts w:ascii="Arial" w:hAnsi="Arial" w:cs="Arial"/>
          <w:sz w:val="20"/>
        </w:rPr>
        <w:t xml:space="preserve">meet rapidly changing </w:t>
      </w:r>
      <w:r w:rsidR="00ED7DEA">
        <w:rPr>
          <w:rFonts w:ascii="Arial" w:hAnsi="Arial" w:cs="Arial"/>
          <w:sz w:val="20"/>
        </w:rPr>
        <w:t xml:space="preserve">data technologies and </w:t>
      </w:r>
      <w:r w:rsidRPr="00973F9B">
        <w:rPr>
          <w:rFonts w:ascii="Arial" w:hAnsi="Arial" w:cs="Arial"/>
          <w:sz w:val="20"/>
        </w:rPr>
        <w:t>business environments.</w:t>
      </w:r>
      <w:r w:rsidR="00364BA2">
        <w:rPr>
          <w:rFonts w:ascii="Arial" w:hAnsi="Arial" w:cs="Arial"/>
          <w:sz w:val="20"/>
        </w:rPr>
        <w:t xml:space="preserve"> </w:t>
      </w:r>
      <w:r w:rsidR="00364BA2" w:rsidRPr="00364BA2">
        <w:rPr>
          <w:rFonts w:ascii="Arial" w:hAnsi="Arial" w:cs="Arial"/>
          <w:sz w:val="20"/>
        </w:rPr>
        <w:t xml:space="preserve">Enthusiastic and goal-oriented team player possessing excellent communication, interpersonal skills and leadership capabilities with high level of adaptability. </w:t>
      </w:r>
      <w:r w:rsidR="00364BA2">
        <w:rPr>
          <w:rFonts w:ascii="Arial" w:hAnsi="Arial" w:cs="Arial"/>
          <w:sz w:val="20"/>
        </w:rPr>
        <w:t>AWS Certified So</w:t>
      </w:r>
      <w:r w:rsidR="00BA0FBD">
        <w:rPr>
          <w:rFonts w:ascii="Arial" w:hAnsi="Arial" w:cs="Arial"/>
          <w:sz w:val="20"/>
        </w:rPr>
        <w:t xml:space="preserve">lution Architect, </w:t>
      </w:r>
      <w:proofErr w:type="spellStart"/>
      <w:r w:rsidR="00BA0FBD">
        <w:rPr>
          <w:rFonts w:ascii="Arial" w:hAnsi="Arial" w:cs="Arial"/>
          <w:sz w:val="20"/>
        </w:rPr>
        <w:t>SysOps</w:t>
      </w:r>
      <w:proofErr w:type="spellEnd"/>
      <w:r w:rsidR="00BA0FBD">
        <w:rPr>
          <w:rFonts w:ascii="Arial" w:hAnsi="Arial" w:cs="Arial"/>
          <w:sz w:val="20"/>
        </w:rPr>
        <w:t>, Developer</w:t>
      </w:r>
      <w:r w:rsidR="00364BA2">
        <w:rPr>
          <w:rFonts w:ascii="Arial" w:hAnsi="Arial" w:cs="Arial"/>
          <w:sz w:val="20"/>
        </w:rPr>
        <w:t>!</w:t>
      </w:r>
    </w:p>
    <w:p w:rsidR="00364BA2" w:rsidRDefault="00364BA2" w:rsidP="00C66BB7">
      <w:pPr>
        <w:jc w:val="both"/>
        <w:rPr>
          <w:rFonts w:ascii="Arial" w:hAnsi="Arial" w:cs="Arial"/>
          <w:sz w:val="20"/>
        </w:rPr>
      </w:pPr>
    </w:p>
    <w:p w:rsidR="00E15899" w:rsidRPr="00973F9B" w:rsidRDefault="00E15899" w:rsidP="00C66BB7">
      <w:pPr>
        <w:jc w:val="both"/>
        <w:rPr>
          <w:rFonts w:ascii="Arial" w:hAnsi="Arial" w:cs="Arial"/>
          <w:sz w:val="20"/>
        </w:rPr>
      </w:pPr>
      <w:r w:rsidRPr="00973F9B">
        <w:rPr>
          <w:rFonts w:ascii="Arial" w:hAnsi="Arial" w:cs="Arial"/>
          <w:sz w:val="20"/>
        </w:rPr>
        <w:t xml:space="preserve"> Areas of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0"/>
        <w:gridCol w:w="2160"/>
        <w:gridCol w:w="4342"/>
      </w:tblGrid>
      <w:tr w:rsidR="00F54756" w:rsidRPr="00973F9B" w:rsidTr="00D46F71">
        <w:trPr>
          <w:gridAfter w:val="1"/>
          <w:jc w:val="center"/>
        </w:trPr>
        <w:tc>
          <w:tcPr>
            <w:tcW w:w="0" w:type="auto"/>
          </w:tcPr>
          <w:p w:rsidR="00F54756" w:rsidRPr="001535C9" w:rsidRDefault="00F54756" w:rsidP="00C07D17">
            <w:pPr>
              <w:pStyle w:val="ListParagraph"/>
              <w:contextualSpacing w:val="0"/>
              <w:rPr>
                <w:rFonts w:ascii="Arial" w:hAnsi="Arial" w:cs="Arial"/>
                <w:sz w:val="20"/>
              </w:rPr>
            </w:pPr>
          </w:p>
        </w:tc>
        <w:tc>
          <w:tcPr>
            <w:tcW w:w="0" w:type="auto"/>
          </w:tcPr>
          <w:p w:rsidR="00E15899" w:rsidRPr="00973F9B" w:rsidRDefault="00E15899" w:rsidP="00973F9B">
            <w:pPr>
              <w:ind w:left="360"/>
              <w:rPr>
                <w:rFonts w:ascii="Arial" w:hAnsi="Arial" w:cs="Arial"/>
                <w:sz w:val="20"/>
              </w:rPr>
            </w:pPr>
          </w:p>
        </w:tc>
      </w:tr>
      <w:tr w:rsidR="00C66BB7" w:rsidRPr="00973F9B" w:rsidTr="00B04FC9">
        <w:trPr>
          <w:jc w:val="center"/>
        </w:trPr>
        <w:tc>
          <w:tcPr>
            <w:tcW w:w="0" w:type="auto"/>
            <w:gridSpan w:val="2"/>
          </w:tcPr>
          <w:p w:rsidR="0040783E" w:rsidRPr="00973F9B" w:rsidRDefault="00C07D17" w:rsidP="0040783E">
            <w:pPr>
              <w:pStyle w:val="ListParagraph"/>
              <w:numPr>
                <w:ilvl w:val="0"/>
                <w:numId w:val="5"/>
              </w:numPr>
              <w:contextualSpacing w:val="0"/>
              <w:rPr>
                <w:rFonts w:ascii="Arial" w:hAnsi="Arial" w:cs="Arial"/>
                <w:sz w:val="20"/>
              </w:rPr>
            </w:pPr>
            <w:r>
              <w:rPr>
                <w:rFonts w:ascii="Arial" w:hAnsi="Arial" w:cs="Arial"/>
                <w:sz w:val="20"/>
              </w:rPr>
              <w:t>Cloud/Big Data Architect</w:t>
            </w:r>
          </w:p>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ETL Architect</w:t>
            </w:r>
            <w:r w:rsidR="00364BA2">
              <w:rPr>
                <w:rFonts w:ascii="Arial" w:hAnsi="Arial" w:cs="Arial"/>
                <w:sz w:val="20"/>
              </w:rPr>
              <w:t>/Designer/Developer</w:t>
            </w:r>
          </w:p>
          <w:p w:rsidR="00193D3E" w:rsidRDefault="00C07D17" w:rsidP="00193D3E">
            <w:pPr>
              <w:pStyle w:val="ListParagraph"/>
              <w:numPr>
                <w:ilvl w:val="0"/>
                <w:numId w:val="5"/>
              </w:numPr>
              <w:contextualSpacing w:val="0"/>
              <w:rPr>
                <w:rFonts w:ascii="Arial" w:hAnsi="Arial" w:cs="Arial"/>
                <w:sz w:val="20"/>
              </w:rPr>
            </w:pPr>
            <w:r>
              <w:rPr>
                <w:rFonts w:ascii="Arial" w:hAnsi="Arial" w:cs="Arial"/>
                <w:sz w:val="20"/>
              </w:rPr>
              <w:t>AWS Cloud Engineer</w:t>
            </w:r>
            <w:r w:rsidR="00364BA2">
              <w:rPr>
                <w:rFonts w:ascii="Arial" w:hAnsi="Arial" w:cs="Arial"/>
                <w:sz w:val="20"/>
              </w:rPr>
              <w:t>/</w:t>
            </w:r>
            <w:proofErr w:type="spellStart"/>
            <w:r w:rsidR="00364BA2">
              <w:rPr>
                <w:rFonts w:ascii="Arial" w:hAnsi="Arial" w:cs="Arial"/>
                <w:sz w:val="20"/>
              </w:rPr>
              <w:t>DevOps</w:t>
            </w:r>
            <w:proofErr w:type="spellEnd"/>
            <w:r w:rsidR="00193D3E" w:rsidRPr="00973F9B">
              <w:rPr>
                <w:rFonts w:ascii="Arial" w:hAnsi="Arial" w:cs="Arial"/>
                <w:sz w:val="20"/>
              </w:rPr>
              <w:t xml:space="preserve"> </w:t>
            </w:r>
          </w:p>
          <w:p w:rsidR="00193D3E" w:rsidRPr="00973F9B" w:rsidRDefault="00C07D17" w:rsidP="00193D3E">
            <w:pPr>
              <w:pStyle w:val="ListParagraph"/>
              <w:numPr>
                <w:ilvl w:val="0"/>
                <w:numId w:val="5"/>
              </w:numPr>
              <w:contextualSpacing w:val="0"/>
              <w:rPr>
                <w:rFonts w:ascii="Arial" w:hAnsi="Arial" w:cs="Arial"/>
                <w:sz w:val="20"/>
              </w:rPr>
            </w:pPr>
            <w:r>
              <w:rPr>
                <w:rFonts w:ascii="Arial" w:hAnsi="Arial" w:cs="Arial"/>
                <w:sz w:val="20"/>
              </w:rPr>
              <w:t>Business/Data Analyst</w:t>
            </w:r>
          </w:p>
          <w:p w:rsidR="00C66BB7" w:rsidRDefault="00364BA2" w:rsidP="00B04FC9">
            <w:pPr>
              <w:pStyle w:val="ListParagraph"/>
              <w:numPr>
                <w:ilvl w:val="0"/>
                <w:numId w:val="5"/>
              </w:numPr>
              <w:contextualSpacing w:val="0"/>
              <w:rPr>
                <w:rFonts w:ascii="Arial" w:hAnsi="Arial" w:cs="Arial"/>
                <w:sz w:val="20"/>
              </w:rPr>
            </w:pPr>
            <w:r>
              <w:rPr>
                <w:rFonts w:ascii="Arial" w:hAnsi="Arial" w:cs="Arial"/>
                <w:sz w:val="20"/>
              </w:rPr>
              <w:t>Oracle/SQL Server/DB2</w:t>
            </w:r>
          </w:p>
          <w:p w:rsidR="00364BA2" w:rsidRPr="00973F9B" w:rsidRDefault="00364BA2" w:rsidP="00B04FC9">
            <w:pPr>
              <w:pStyle w:val="ListParagraph"/>
              <w:numPr>
                <w:ilvl w:val="0"/>
                <w:numId w:val="5"/>
              </w:numPr>
              <w:contextualSpacing w:val="0"/>
              <w:rPr>
                <w:rFonts w:ascii="Arial" w:hAnsi="Arial" w:cs="Arial"/>
                <w:sz w:val="20"/>
              </w:rPr>
            </w:pPr>
            <w:proofErr w:type="spellStart"/>
            <w:r>
              <w:rPr>
                <w:rFonts w:ascii="Arial" w:hAnsi="Arial" w:cs="Arial"/>
                <w:sz w:val="20"/>
              </w:rPr>
              <w:t>Teradata</w:t>
            </w:r>
            <w:proofErr w:type="spellEnd"/>
            <w:r>
              <w:rPr>
                <w:rFonts w:ascii="Arial" w:hAnsi="Arial" w:cs="Arial"/>
                <w:sz w:val="20"/>
              </w:rPr>
              <w:t xml:space="preserve">, Mainframes, </w:t>
            </w:r>
            <w:proofErr w:type="spellStart"/>
            <w:r>
              <w:rPr>
                <w:rFonts w:ascii="Arial" w:hAnsi="Arial" w:cs="Arial"/>
                <w:sz w:val="20"/>
              </w:rPr>
              <w:t>Redshift</w:t>
            </w:r>
            <w:proofErr w:type="spellEnd"/>
          </w:p>
          <w:p w:rsidR="00C66BB7" w:rsidRPr="00973F9B" w:rsidRDefault="00C66BB7" w:rsidP="00B04FC9">
            <w:pPr>
              <w:pStyle w:val="ListParagraph"/>
              <w:contextualSpacing w:val="0"/>
              <w:rPr>
                <w:rFonts w:ascii="Arial" w:hAnsi="Arial" w:cs="Arial"/>
                <w:sz w:val="20"/>
              </w:rPr>
            </w:pPr>
          </w:p>
        </w:tc>
        <w:tc>
          <w:tcPr>
            <w:tcW w:w="0" w:type="auto"/>
          </w:tcPr>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Data Architect/Data Modeler</w:t>
            </w:r>
          </w:p>
          <w:p w:rsidR="00C07D17" w:rsidRPr="00973F9B" w:rsidRDefault="00C07D17" w:rsidP="00B04FC9">
            <w:pPr>
              <w:pStyle w:val="ListParagraph"/>
              <w:numPr>
                <w:ilvl w:val="0"/>
                <w:numId w:val="5"/>
              </w:numPr>
              <w:contextualSpacing w:val="0"/>
              <w:rPr>
                <w:rFonts w:ascii="Arial" w:hAnsi="Arial" w:cs="Arial"/>
                <w:sz w:val="20"/>
              </w:rPr>
            </w:pPr>
            <w:r>
              <w:rPr>
                <w:rFonts w:ascii="Arial" w:hAnsi="Arial" w:cs="Arial"/>
                <w:sz w:val="20"/>
              </w:rPr>
              <w:t>Team Lead</w:t>
            </w:r>
            <w:r w:rsidR="00364BA2">
              <w:rPr>
                <w:rFonts w:ascii="Arial" w:hAnsi="Arial" w:cs="Arial"/>
                <w:sz w:val="20"/>
              </w:rPr>
              <w:t>/</w:t>
            </w:r>
            <w:proofErr w:type="spellStart"/>
            <w:r w:rsidR="00364BA2">
              <w:rPr>
                <w:rFonts w:ascii="Arial" w:hAnsi="Arial" w:cs="Arial"/>
                <w:sz w:val="20"/>
              </w:rPr>
              <w:t>Proj</w:t>
            </w:r>
            <w:proofErr w:type="spellEnd"/>
          </w:p>
          <w:p w:rsidR="00C66BB7" w:rsidRDefault="00C66BB7" w:rsidP="00B04FC9">
            <w:pPr>
              <w:pStyle w:val="ListParagraph"/>
              <w:numPr>
                <w:ilvl w:val="0"/>
                <w:numId w:val="5"/>
              </w:numPr>
              <w:contextualSpacing w:val="0"/>
              <w:rPr>
                <w:rFonts w:ascii="Arial" w:hAnsi="Arial" w:cs="Arial"/>
                <w:sz w:val="20"/>
              </w:rPr>
            </w:pPr>
            <w:r>
              <w:rPr>
                <w:rFonts w:ascii="Arial" w:hAnsi="Arial" w:cs="Arial"/>
                <w:sz w:val="20"/>
              </w:rPr>
              <w:t>Vendor/</w:t>
            </w:r>
            <w:r w:rsidRPr="00973F9B">
              <w:rPr>
                <w:rFonts w:ascii="Arial" w:hAnsi="Arial" w:cs="Arial"/>
                <w:sz w:val="20"/>
              </w:rPr>
              <w:t>Outsourcing Management</w:t>
            </w:r>
          </w:p>
          <w:p w:rsidR="00364BA2" w:rsidRDefault="00364BA2" w:rsidP="00B04FC9">
            <w:pPr>
              <w:pStyle w:val="ListParagraph"/>
              <w:numPr>
                <w:ilvl w:val="0"/>
                <w:numId w:val="5"/>
              </w:numPr>
              <w:contextualSpacing w:val="0"/>
              <w:rPr>
                <w:rFonts w:ascii="Arial" w:hAnsi="Arial" w:cs="Arial"/>
                <w:sz w:val="20"/>
              </w:rPr>
            </w:pPr>
            <w:r>
              <w:rPr>
                <w:rFonts w:ascii="Arial" w:hAnsi="Arial" w:cs="Arial"/>
                <w:sz w:val="20"/>
              </w:rPr>
              <w:t>Project Management</w:t>
            </w:r>
          </w:p>
          <w:p w:rsidR="00364BA2" w:rsidRDefault="00364BA2" w:rsidP="00B04FC9">
            <w:pPr>
              <w:pStyle w:val="ListParagraph"/>
              <w:numPr>
                <w:ilvl w:val="0"/>
                <w:numId w:val="5"/>
              </w:numPr>
              <w:contextualSpacing w:val="0"/>
              <w:rPr>
                <w:rFonts w:ascii="Arial" w:hAnsi="Arial" w:cs="Arial"/>
                <w:sz w:val="20"/>
              </w:rPr>
            </w:pPr>
            <w:proofErr w:type="spellStart"/>
            <w:r>
              <w:rPr>
                <w:rFonts w:ascii="Arial" w:hAnsi="Arial" w:cs="Arial"/>
                <w:sz w:val="20"/>
              </w:rPr>
              <w:t>Ab</w:t>
            </w:r>
            <w:proofErr w:type="spellEnd"/>
            <w:r>
              <w:rPr>
                <w:rFonts w:ascii="Arial" w:hAnsi="Arial" w:cs="Arial"/>
                <w:sz w:val="20"/>
              </w:rPr>
              <w:t xml:space="preserve"> Initio/</w:t>
            </w:r>
            <w:proofErr w:type="spellStart"/>
            <w:r>
              <w:rPr>
                <w:rFonts w:ascii="Arial" w:hAnsi="Arial" w:cs="Arial"/>
                <w:sz w:val="20"/>
              </w:rPr>
              <w:t>Informatica</w:t>
            </w:r>
            <w:proofErr w:type="spellEnd"/>
            <w:r>
              <w:rPr>
                <w:rFonts w:ascii="Arial" w:hAnsi="Arial" w:cs="Arial"/>
                <w:sz w:val="20"/>
              </w:rPr>
              <w:t xml:space="preserve"> Power Center</w:t>
            </w:r>
          </w:p>
          <w:p w:rsidR="00364BA2" w:rsidRPr="00973F9B" w:rsidRDefault="00364BA2" w:rsidP="00B04FC9">
            <w:pPr>
              <w:pStyle w:val="ListParagraph"/>
              <w:numPr>
                <w:ilvl w:val="0"/>
                <w:numId w:val="5"/>
              </w:numPr>
              <w:contextualSpacing w:val="0"/>
              <w:rPr>
                <w:rFonts w:ascii="Arial" w:hAnsi="Arial" w:cs="Arial"/>
                <w:sz w:val="20"/>
              </w:rPr>
            </w:pPr>
            <w:r>
              <w:rPr>
                <w:rFonts w:ascii="Arial" w:hAnsi="Arial" w:cs="Arial"/>
                <w:sz w:val="20"/>
              </w:rPr>
              <w:t>Python, Shell Scripting, PL/SQL</w:t>
            </w:r>
          </w:p>
          <w:p w:rsidR="00C66BB7" w:rsidRPr="00973F9B" w:rsidRDefault="00C66BB7" w:rsidP="00C07D17">
            <w:pPr>
              <w:pStyle w:val="ListParagraph"/>
              <w:contextualSpacing w:val="0"/>
              <w:rPr>
                <w:rFonts w:ascii="Arial" w:hAnsi="Arial" w:cs="Arial"/>
                <w:sz w:val="20"/>
              </w:rPr>
            </w:pPr>
          </w:p>
        </w:tc>
      </w:tr>
    </w:tbl>
    <w:p w:rsidR="00B674E0" w:rsidRPr="00973F9B" w:rsidRDefault="00B674E0" w:rsidP="00973F9B">
      <w:pPr>
        <w:rPr>
          <w:rFonts w:ascii="Arial" w:hAnsi="Arial" w:cs="Arial"/>
          <w:sz w:val="20"/>
        </w:rPr>
      </w:pPr>
    </w:p>
    <w:p w:rsidR="007A40A3" w:rsidRDefault="007A40A3" w:rsidP="00973F9B">
      <w:pPr>
        <w:jc w:val="center"/>
        <w:rPr>
          <w:rFonts w:ascii="Arial" w:hAnsi="Arial" w:cs="Arial"/>
          <w:b/>
          <w:caps/>
          <w:sz w:val="26"/>
          <w:szCs w:val="26"/>
        </w:rPr>
      </w:pPr>
      <w:r w:rsidRPr="00973F9B">
        <w:rPr>
          <w:rFonts w:ascii="Arial" w:hAnsi="Arial" w:cs="Arial"/>
          <w:b/>
          <w:caps/>
          <w:sz w:val="26"/>
          <w:szCs w:val="26"/>
        </w:rPr>
        <w:t>PROFESSIONAL EXPERIENCE</w:t>
      </w:r>
    </w:p>
    <w:p w:rsidR="004162A4" w:rsidRPr="002922B1" w:rsidRDefault="004162A4" w:rsidP="002922B1">
      <w:pPr>
        <w:pStyle w:val="Header"/>
        <w:rPr>
          <w:rFonts w:ascii="Arial" w:eastAsiaTheme="minorHAnsi" w:hAnsi="Arial" w:cs="Arial"/>
          <w:b/>
          <w:sz w:val="20"/>
          <w:szCs w:val="22"/>
          <w:lang w:val="en-US" w:eastAsia="en-US"/>
        </w:rPr>
      </w:pPr>
    </w:p>
    <w:p w:rsidR="004162A4" w:rsidRPr="004162A4" w:rsidRDefault="004162A4" w:rsidP="004162A4">
      <w:pPr>
        <w:tabs>
          <w:tab w:val="right" w:pos="9900"/>
        </w:tabs>
        <w:rPr>
          <w:rFonts w:ascii="Arial" w:hAnsi="Arial" w:cs="Arial"/>
          <w:b/>
          <w:caps/>
          <w:sz w:val="20"/>
        </w:rPr>
      </w:pPr>
      <w:r w:rsidRPr="004162A4">
        <w:rPr>
          <w:rFonts w:ascii="Arial" w:hAnsi="Arial" w:cs="Arial"/>
          <w:b/>
          <w:caps/>
          <w:sz w:val="20"/>
        </w:rPr>
        <w:t xml:space="preserve">SHIETION TECHNOLOGY, </w:t>
      </w:r>
      <w:r w:rsidRPr="004162A4">
        <w:rPr>
          <w:rFonts w:ascii="Arial" w:hAnsi="Arial" w:cs="Arial"/>
          <w:sz w:val="20"/>
        </w:rPr>
        <w:t>Beijing China                                                                     </w:t>
      </w:r>
      <w:r w:rsidRPr="004162A4">
        <w:rPr>
          <w:rFonts w:ascii="Arial" w:hAnsi="Arial" w:cs="Arial"/>
          <w:b/>
          <w:caps/>
          <w:sz w:val="20"/>
        </w:rPr>
        <w:t>2016 – present</w:t>
      </w:r>
    </w:p>
    <w:p w:rsidR="004162A4" w:rsidRPr="00FB3F6B" w:rsidRDefault="00FF5B14"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Cloud and Big Data Analytics Advisor</w:t>
      </w:r>
      <w:r w:rsidR="004162A4" w:rsidRPr="00FB3F6B">
        <w:rPr>
          <w:rFonts w:ascii="Arial" w:eastAsiaTheme="minorHAnsi" w:hAnsi="Arial" w:cs="Arial"/>
          <w:b/>
          <w:sz w:val="20"/>
          <w:szCs w:val="22"/>
          <w:lang w:val="en-US" w:eastAsia="en-US"/>
        </w:rPr>
        <w:t>       </w:t>
      </w:r>
    </w:p>
    <w:p w:rsidR="004162A4" w:rsidRDefault="004162A4" w:rsidP="004162A4">
      <w:pPr>
        <w:pStyle w:val="m5650077968708552847msonospacing"/>
        <w:shd w:val="clear" w:color="auto" w:fill="FFFFFF"/>
        <w:spacing w:before="0" w:beforeAutospacing="0" w:after="0" w:afterAutospacing="0"/>
        <w:jc w:val="both"/>
        <w:rPr>
          <w:color w:val="222222"/>
          <w:sz w:val="22"/>
          <w:szCs w:val="22"/>
        </w:rPr>
      </w:pPr>
    </w:p>
    <w:p w:rsidR="004162A4" w:rsidRPr="004162A4" w:rsidRDefault="006031C5" w:rsidP="006031C5">
      <w:pPr>
        <w:jc w:val="both"/>
        <w:rPr>
          <w:color w:val="222222"/>
        </w:rPr>
      </w:pPr>
      <w:r>
        <w:rPr>
          <w:rFonts w:ascii="Times New Roman" w:eastAsia="SimSun" w:hAnsi="Times New Roman" w:cs="Times New Roman"/>
          <w:color w:val="222222"/>
          <w:lang w:eastAsia="zh-CN"/>
        </w:rPr>
        <w:t xml:space="preserve">Provided the advisory services in data </w:t>
      </w:r>
      <w:proofErr w:type="spellStart"/>
      <w:r>
        <w:rPr>
          <w:rFonts w:ascii="Times New Roman" w:eastAsia="SimSun" w:hAnsi="Times New Roman" w:cs="Times New Roman"/>
          <w:color w:val="222222"/>
          <w:lang w:eastAsia="zh-CN"/>
        </w:rPr>
        <w:t>engeering</w:t>
      </w:r>
      <w:proofErr w:type="spellEnd"/>
      <w:r>
        <w:rPr>
          <w:rFonts w:ascii="Times New Roman" w:eastAsia="SimSun" w:hAnsi="Times New Roman" w:cs="Times New Roman"/>
          <w:color w:val="222222"/>
          <w:lang w:eastAsia="zh-CN"/>
        </w:rPr>
        <w:t xml:space="preserve"> and data analytics to a start up business.</w:t>
      </w:r>
    </w:p>
    <w:p w:rsidR="004162A4" w:rsidRPr="00973F9B" w:rsidRDefault="004162A4" w:rsidP="00973F9B">
      <w:pPr>
        <w:jc w:val="center"/>
        <w:rPr>
          <w:rFonts w:ascii="Arial" w:hAnsi="Arial" w:cs="Arial"/>
          <w:b/>
          <w:caps/>
          <w:sz w:val="26"/>
          <w:szCs w:val="26"/>
        </w:rPr>
      </w:pPr>
    </w:p>
    <w:p w:rsidR="007A40A3" w:rsidRDefault="007A40A3" w:rsidP="00973F9B">
      <w:pPr>
        <w:rPr>
          <w:rFonts w:ascii="Arial" w:hAnsi="Arial" w:cs="Arial"/>
          <w:sz w:val="20"/>
        </w:rPr>
      </w:pPr>
    </w:p>
    <w:p w:rsidR="004162A4" w:rsidRPr="004162A4" w:rsidRDefault="004162A4" w:rsidP="004162A4">
      <w:pPr>
        <w:pStyle w:val="Header"/>
        <w:rPr>
          <w:rFonts w:ascii="Arial" w:eastAsiaTheme="minorHAnsi" w:hAnsi="Arial" w:cs="Arial"/>
          <w:b/>
          <w:sz w:val="20"/>
          <w:szCs w:val="22"/>
          <w:lang w:val="en-US" w:eastAsia="en-US"/>
        </w:rPr>
      </w:pPr>
      <w:r w:rsidRPr="004162A4">
        <w:rPr>
          <w:rFonts w:ascii="Arial" w:eastAsiaTheme="minorHAnsi" w:hAnsi="Arial" w:cs="Arial"/>
          <w:b/>
          <w:caps/>
          <w:sz w:val="20"/>
          <w:szCs w:val="22"/>
          <w:lang w:val="en-US" w:eastAsia="en-US"/>
        </w:rPr>
        <w:t>ComED,</w:t>
      </w:r>
      <w:r>
        <w:rPr>
          <w:b/>
          <w:sz w:val="22"/>
          <w:szCs w:val="22"/>
          <w:lang w:val="en-US"/>
        </w:rPr>
        <w:t xml:space="preserve"> </w:t>
      </w:r>
      <w:r>
        <w:rPr>
          <w:rFonts w:ascii="Arial" w:eastAsiaTheme="minorHAnsi" w:hAnsi="Arial" w:cs="Arial"/>
          <w:sz w:val="20"/>
          <w:szCs w:val="22"/>
          <w:lang w:val="en-US" w:eastAsia="en-US"/>
        </w:rPr>
        <w:t>Oakbrook, IL</w:t>
      </w:r>
      <w:r w:rsidRPr="004162A4">
        <w:rPr>
          <w:rFonts w:ascii="Arial" w:eastAsiaTheme="minorHAnsi" w:hAnsi="Arial" w:cs="Arial"/>
          <w:sz w:val="20"/>
          <w:szCs w:val="22"/>
          <w:lang w:val="en-US" w:eastAsia="en-US"/>
        </w:rPr>
        <w:t xml:space="preserve"> </w:t>
      </w:r>
      <w:r>
        <w:rPr>
          <w:rFonts w:ascii="Arial" w:eastAsiaTheme="minorHAnsi" w:hAnsi="Arial" w:cs="Arial"/>
          <w:sz w:val="20"/>
          <w:szCs w:val="22"/>
          <w:lang w:val="en-US" w:eastAsia="en-US"/>
        </w:rPr>
        <w:tab/>
      </w:r>
      <w:r>
        <w:rPr>
          <w:rFonts w:ascii="Arial" w:eastAsiaTheme="minorHAnsi" w:hAnsi="Arial" w:cs="Arial"/>
          <w:sz w:val="20"/>
          <w:szCs w:val="22"/>
          <w:lang w:val="en-US" w:eastAsia="en-US"/>
        </w:rPr>
        <w:tab/>
      </w:r>
      <w:r w:rsidR="002922B1">
        <w:rPr>
          <w:rFonts w:ascii="Arial" w:eastAsiaTheme="minorHAnsi" w:hAnsi="Arial" w:cs="Arial"/>
          <w:b/>
          <w:sz w:val="20"/>
          <w:szCs w:val="22"/>
          <w:lang w:val="en-US" w:eastAsia="en-US"/>
        </w:rPr>
        <w:t xml:space="preserve">2014 – </w:t>
      </w:r>
      <w:r w:rsidRPr="004162A4">
        <w:rPr>
          <w:rFonts w:ascii="Arial" w:eastAsiaTheme="minorHAnsi" w:hAnsi="Arial" w:cs="Arial"/>
          <w:b/>
          <w:sz w:val="20"/>
          <w:szCs w:val="22"/>
          <w:lang w:val="en-US" w:eastAsia="en-US"/>
        </w:rPr>
        <w:t>2016</w:t>
      </w:r>
    </w:p>
    <w:p w:rsidR="004162A4" w:rsidRDefault="004162A4" w:rsidP="004162A4">
      <w:pPr>
        <w:pStyle w:val="Header"/>
        <w:rPr>
          <w:b/>
          <w:sz w:val="22"/>
          <w:szCs w:val="22"/>
          <w:lang w:val="en-US"/>
        </w:rPr>
      </w:pPr>
      <w:r w:rsidRPr="004162A4">
        <w:rPr>
          <w:rFonts w:ascii="Arial" w:eastAsiaTheme="minorHAnsi" w:hAnsi="Arial" w:cs="Arial"/>
          <w:b/>
          <w:sz w:val="20"/>
          <w:szCs w:val="22"/>
          <w:lang w:val="en-US" w:eastAsia="en-US"/>
        </w:rPr>
        <w:t>ETL Lead</w:t>
      </w:r>
      <w:r>
        <w:rPr>
          <w:b/>
          <w:sz w:val="22"/>
          <w:szCs w:val="22"/>
          <w:lang w:val="en-US"/>
        </w:rPr>
        <w:tab/>
        <w:t xml:space="preserve">               </w:t>
      </w:r>
      <w:r>
        <w:rPr>
          <w:b/>
          <w:sz w:val="22"/>
          <w:szCs w:val="22"/>
          <w:lang w:val="en-US"/>
        </w:rPr>
        <w:tab/>
      </w:r>
    </w:p>
    <w:p w:rsidR="004162A4" w:rsidRPr="004162A4" w:rsidRDefault="004162A4" w:rsidP="004162A4">
      <w:pPr>
        <w:jc w:val="both"/>
        <w:rPr>
          <w:rFonts w:ascii="Arial" w:hAnsi="Arial" w:cs="Arial"/>
          <w:sz w:val="20"/>
        </w:rPr>
      </w:pPr>
    </w:p>
    <w:p w:rsidR="00567364" w:rsidRDefault="00567364" w:rsidP="00567364">
      <w:pPr>
        <w:jc w:val="both"/>
        <w:rPr>
          <w:rFonts w:ascii="Arial" w:hAnsi="Arial" w:cs="Arial"/>
          <w:sz w:val="20"/>
        </w:rPr>
      </w:pPr>
      <w:r>
        <w:rPr>
          <w:rFonts w:ascii="Arial" w:hAnsi="Arial" w:cs="Arial"/>
          <w:sz w:val="20"/>
        </w:rPr>
        <w:t xml:space="preserve">Led the full life cycle of </w:t>
      </w:r>
      <w:r w:rsidR="00FF5B14">
        <w:rPr>
          <w:rFonts w:ascii="Arial" w:hAnsi="Arial" w:cs="Arial"/>
          <w:sz w:val="20"/>
        </w:rPr>
        <w:t>data warehouse and data marts development. Provided the pro</w:t>
      </w:r>
      <w:r w:rsidR="00E473A3">
        <w:rPr>
          <w:rFonts w:ascii="Arial" w:hAnsi="Arial" w:cs="Arial"/>
          <w:sz w:val="20"/>
        </w:rPr>
        <w:t>duction sup</w:t>
      </w:r>
      <w:r>
        <w:rPr>
          <w:rFonts w:ascii="Arial" w:hAnsi="Arial" w:cs="Arial"/>
          <w:sz w:val="20"/>
        </w:rPr>
        <w:t>port, performance</w:t>
      </w:r>
      <w:r w:rsidR="00E473A3">
        <w:rPr>
          <w:rFonts w:ascii="Arial" w:hAnsi="Arial" w:cs="Arial"/>
          <w:sz w:val="20"/>
        </w:rPr>
        <w:t xml:space="preserve"> enhancement releases.  </w:t>
      </w:r>
    </w:p>
    <w:p w:rsidR="00567364" w:rsidRDefault="00567364" w:rsidP="00567364">
      <w:pPr>
        <w:jc w:val="both"/>
        <w:rPr>
          <w:rFonts w:ascii="Arial" w:hAnsi="Arial" w:cs="Arial"/>
          <w:sz w:val="20"/>
        </w:rPr>
      </w:pPr>
    </w:p>
    <w:p w:rsidR="00E473A3" w:rsidRPr="00567364" w:rsidRDefault="00E473A3" w:rsidP="00567364">
      <w:pPr>
        <w:pStyle w:val="ListParagraph"/>
        <w:numPr>
          <w:ilvl w:val="0"/>
          <w:numId w:val="28"/>
        </w:numPr>
        <w:jc w:val="both"/>
        <w:rPr>
          <w:rFonts w:ascii="Arial" w:hAnsi="Arial" w:cs="Arial"/>
          <w:sz w:val="20"/>
        </w:rPr>
      </w:pPr>
      <w:r w:rsidRPr="00567364">
        <w:rPr>
          <w:rFonts w:ascii="Arial" w:hAnsi="Arial" w:cs="Arial"/>
          <w:sz w:val="20"/>
        </w:rPr>
        <w:t xml:space="preserve">Architected the federated data warehouse based on </w:t>
      </w:r>
      <w:proofErr w:type="spellStart"/>
      <w:r w:rsidRPr="00567364">
        <w:rPr>
          <w:rFonts w:ascii="Arial" w:hAnsi="Arial" w:cs="Arial"/>
          <w:sz w:val="20"/>
        </w:rPr>
        <w:t>dimentional</w:t>
      </w:r>
      <w:proofErr w:type="spellEnd"/>
      <w:r w:rsidRPr="00567364">
        <w:rPr>
          <w:rFonts w:ascii="Arial" w:hAnsi="Arial" w:cs="Arial"/>
          <w:sz w:val="20"/>
        </w:rPr>
        <w:t xml:space="preserve"> model for automatic smart meter readings.</w:t>
      </w:r>
      <w:r w:rsidR="00567364" w:rsidRPr="00567364">
        <w:rPr>
          <w:rFonts w:ascii="Arial" w:hAnsi="Arial" w:cs="Arial"/>
          <w:sz w:val="20"/>
        </w:rPr>
        <w:t xml:space="preserve"> </w:t>
      </w:r>
      <w:r w:rsidRPr="00567364">
        <w:rPr>
          <w:rFonts w:ascii="Arial" w:hAnsi="Arial" w:cs="Arial"/>
          <w:sz w:val="20"/>
        </w:rPr>
        <w:t xml:space="preserve"> </w:t>
      </w:r>
    </w:p>
    <w:p w:rsidR="004162A4" w:rsidRPr="004162A4" w:rsidRDefault="004162A4" w:rsidP="00567364">
      <w:pPr>
        <w:pStyle w:val="ListParagraph"/>
        <w:numPr>
          <w:ilvl w:val="0"/>
          <w:numId w:val="28"/>
        </w:numPr>
        <w:spacing w:before="60"/>
        <w:contextualSpacing w:val="0"/>
        <w:jc w:val="both"/>
        <w:rPr>
          <w:rFonts w:ascii="Arial" w:hAnsi="Arial" w:cs="Arial"/>
          <w:sz w:val="20"/>
        </w:rPr>
      </w:pPr>
      <w:r w:rsidRPr="004162A4">
        <w:rPr>
          <w:rFonts w:ascii="Arial" w:hAnsi="Arial" w:cs="Arial"/>
          <w:sz w:val="20"/>
        </w:rPr>
        <w:t xml:space="preserve">Worked as the </w:t>
      </w:r>
      <w:proofErr w:type="spellStart"/>
      <w:r w:rsidRPr="004162A4">
        <w:rPr>
          <w:rFonts w:ascii="Arial" w:hAnsi="Arial" w:cs="Arial"/>
          <w:sz w:val="20"/>
        </w:rPr>
        <w:t>Informatica</w:t>
      </w:r>
      <w:proofErr w:type="spellEnd"/>
      <w:r w:rsidRPr="004162A4">
        <w:rPr>
          <w:rFonts w:ascii="Arial" w:hAnsi="Arial" w:cs="Arial"/>
          <w:sz w:val="20"/>
        </w:rPr>
        <w:t xml:space="preserve"> subject matter expert role(SME) for development projects. Efforts involved review the functional and technical design document, provided ETL design approval for new releases, provided production migration approval for all enhancement projects and bug fixes.</w:t>
      </w:r>
      <w:r w:rsidR="00E473A3">
        <w:rPr>
          <w:rFonts w:ascii="Arial" w:hAnsi="Arial" w:cs="Arial"/>
          <w:sz w:val="20"/>
        </w:rPr>
        <w:t xml:space="preserve"> </w:t>
      </w:r>
    </w:p>
    <w:p w:rsidR="00567364" w:rsidRDefault="00567364" w:rsidP="00567364">
      <w:pPr>
        <w:pStyle w:val="ListParagraph"/>
        <w:numPr>
          <w:ilvl w:val="0"/>
          <w:numId w:val="28"/>
        </w:numPr>
        <w:spacing w:before="60"/>
        <w:contextualSpacing w:val="0"/>
        <w:jc w:val="both"/>
        <w:rPr>
          <w:rFonts w:ascii="Arial" w:hAnsi="Arial" w:cs="Arial"/>
          <w:sz w:val="20"/>
        </w:rPr>
      </w:pPr>
      <w:r>
        <w:rPr>
          <w:rFonts w:ascii="Arial" w:hAnsi="Arial" w:cs="Arial"/>
          <w:sz w:val="20"/>
        </w:rPr>
        <w:t>Conducted the performance tuning for the ETL load batch jobs as well as the data warehouse tuning to support the various business intelligence reports</w:t>
      </w:r>
      <w:r w:rsidR="004162A4" w:rsidRPr="00E473A3">
        <w:rPr>
          <w:rFonts w:ascii="Arial" w:hAnsi="Arial" w:cs="Arial"/>
          <w:sz w:val="20"/>
        </w:rPr>
        <w:t xml:space="preserve">. </w:t>
      </w:r>
      <w:r>
        <w:rPr>
          <w:rFonts w:ascii="Arial" w:hAnsi="Arial" w:cs="Arial"/>
          <w:sz w:val="20"/>
        </w:rPr>
        <w:t>The tuning efforts involves ETL framework redesign, parallel processing and SQL tuning. The performance tuning efforts result in both daily data loading and reporting to meet SLA.</w:t>
      </w:r>
    </w:p>
    <w:p w:rsidR="00F51A68" w:rsidRDefault="00567364" w:rsidP="00567364">
      <w:pPr>
        <w:pStyle w:val="ListParagraph"/>
        <w:spacing w:before="60"/>
        <w:ind w:left="360"/>
        <w:contextualSpacing w:val="0"/>
        <w:jc w:val="both"/>
        <w:rPr>
          <w:rFonts w:ascii="Arial" w:hAnsi="Arial" w:cs="Arial"/>
          <w:sz w:val="20"/>
        </w:rPr>
      </w:pPr>
      <w:r>
        <w:rPr>
          <w:rFonts w:ascii="Arial" w:hAnsi="Arial" w:cs="Arial"/>
          <w:sz w:val="20"/>
        </w:rPr>
        <w:t xml:space="preserve"> </w:t>
      </w:r>
    </w:p>
    <w:p w:rsidR="00F51A68" w:rsidRDefault="00F51A68" w:rsidP="00F51A68">
      <w:pPr>
        <w:spacing w:before="60"/>
        <w:jc w:val="both"/>
        <w:rPr>
          <w:rFonts w:ascii="Arial" w:hAnsi="Arial" w:cs="Arial"/>
          <w:sz w:val="20"/>
        </w:rPr>
      </w:pPr>
      <w:r>
        <w:rPr>
          <w:rFonts w:ascii="Arial" w:hAnsi="Arial" w:cs="Arial"/>
          <w:sz w:val="20"/>
        </w:rPr>
        <w:t>T</w:t>
      </w:r>
      <w:r w:rsidR="00567364">
        <w:rPr>
          <w:rFonts w:ascii="Arial" w:hAnsi="Arial" w:cs="Arial"/>
          <w:sz w:val="20"/>
        </w:rPr>
        <w:t>echnologies and Methodologies:</w:t>
      </w:r>
    </w:p>
    <w:p w:rsidR="00F51A68" w:rsidRPr="00F51A68" w:rsidRDefault="00F51A68" w:rsidP="00F51A68">
      <w:pPr>
        <w:spacing w:before="60"/>
        <w:jc w:val="both"/>
        <w:rPr>
          <w:rFonts w:ascii="Arial" w:hAnsi="Arial" w:cs="Arial"/>
          <w:sz w:val="20"/>
        </w:rPr>
      </w:pPr>
      <w:proofErr w:type="spellStart"/>
      <w:r>
        <w:rPr>
          <w:rFonts w:ascii="Arial" w:hAnsi="Arial" w:cs="Arial"/>
          <w:sz w:val="20"/>
        </w:rPr>
        <w:t>Informatica</w:t>
      </w:r>
      <w:proofErr w:type="spellEnd"/>
      <w:r>
        <w:rPr>
          <w:rFonts w:ascii="Arial" w:hAnsi="Arial" w:cs="Arial"/>
          <w:sz w:val="20"/>
        </w:rPr>
        <w:t xml:space="preserve"> 9.5, Oracle 11g, Shell Scripting,</w:t>
      </w:r>
      <w:r w:rsidR="00567364">
        <w:rPr>
          <w:rFonts w:ascii="Arial" w:hAnsi="Arial" w:cs="Arial"/>
          <w:sz w:val="20"/>
        </w:rPr>
        <w:t xml:space="preserve"> SQL, PL/SQL,</w:t>
      </w:r>
      <w:r>
        <w:rPr>
          <w:rFonts w:ascii="Arial" w:hAnsi="Arial" w:cs="Arial"/>
          <w:sz w:val="20"/>
        </w:rPr>
        <w:t xml:space="preserve"> Vi</w:t>
      </w:r>
      <w:r w:rsidR="00567364">
        <w:rPr>
          <w:rFonts w:ascii="Arial" w:hAnsi="Arial" w:cs="Arial"/>
          <w:sz w:val="20"/>
        </w:rPr>
        <w:t xml:space="preserve">sio, ER Win, Agile, </w:t>
      </w:r>
      <w:proofErr w:type="spellStart"/>
      <w:r w:rsidR="00567364">
        <w:rPr>
          <w:rFonts w:ascii="Arial" w:hAnsi="Arial" w:cs="Arial"/>
          <w:sz w:val="20"/>
        </w:rPr>
        <w:t>Dimenional</w:t>
      </w:r>
      <w:proofErr w:type="spellEnd"/>
      <w:r w:rsidR="00567364">
        <w:rPr>
          <w:rFonts w:ascii="Arial" w:hAnsi="Arial" w:cs="Arial"/>
          <w:sz w:val="20"/>
        </w:rPr>
        <w:t xml:space="preserve"> Modeling</w:t>
      </w:r>
    </w:p>
    <w:p w:rsidR="004162A4" w:rsidRPr="004162A4" w:rsidRDefault="004162A4" w:rsidP="004162A4">
      <w:pPr>
        <w:pStyle w:val="ListParagraph"/>
        <w:spacing w:before="60"/>
        <w:ind w:left="360"/>
        <w:contextualSpacing w:val="0"/>
        <w:jc w:val="both"/>
        <w:rPr>
          <w:rFonts w:ascii="Arial" w:hAnsi="Arial" w:cs="Arial"/>
          <w:sz w:val="20"/>
        </w:rPr>
      </w:pPr>
    </w:p>
    <w:p w:rsidR="004162A4" w:rsidRPr="003D291F" w:rsidRDefault="004162A4" w:rsidP="004162A4">
      <w:pPr>
        <w:pStyle w:val="Header"/>
        <w:jc w:val="both"/>
        <w:rPr>
          <w:b/>
          <w:sz w:val="22"/>
          <w:szCs w:val="22"/>
        </w:rPr>
      </w:pPr>
      <w:r w:rsidRPr="002922B1">
        <w:rPr>
          <w:rFonts w:ascii="Arial" w:eastAsiaTheme="minorHAnsi" w:hAnsi="Arial" w:cs="Arial"/>
          <w:b/>
          <w:caps/>
          <w:sz w:val="20"/>
          <w:szCs w:val="22"/>
          <w:lang w:val="en-US" w:eastAsia="en-US"/>
        </w:rPr>
        <w:t>Capital One,</w:t>
      </w:r>
      <w:r w:rsidRPr="003D291F">
        <w:rPr>
          <w:b/>
          <w:sz w:val="22"/>
          <w:szCs w:val="22"/>
        </w:rPr>
        <w:t xml:space="preserve"> </w:t>
      </w:r>
      <w:r w:rsidRPr="002922B1">
        <w:rPr>
          <w:rFonts w:ascii="Arial" w:eastAsiaTheme="minorHAnsi" w:hAnsi="Arial" w:cs="Arial"/>
          <w:sz w:val="20"/>
          <w:szCs w:val="22"/>
          <w:lang w:val="en-US" w:eastAsia="en-US"/>
        </w:rPr>
        <w:t>Rolling Meadows, IL</w:t>
      </w:r>
      <w:r w:rsidR="002922B1">
        <w:rPr>
          <w:b/>
          <w:sz w:val="22"/>
          <w:szCs w:val="22"/>
        </w:rPr>
        <w:tab/>
      </w:r>
      <w:r w:rsidR="002922B1">
        <w:rPr>
          <w:b/>
          <w:sz w:val="22"/>
          <w:szCs w:val="22"/>
        </w:rPr>
        <w:tab/>
      </w:r>
      <w:r w:rsidR="00EF622F">
        <w:rPr>
          <w:b/>
          <w:sz w:val="22"/>
          <w:szCs w:val="22"/>
          <w:lang w:val="en-US"/>
        </w:rPr>
        <w:t xml:space="preserve">Jan </w:t>
      </w:r>
      <w:r w:rsidRPr="002922B1">
        <w:rPr>
          <w:rFonts w:ascii="Arial" w:eastAsiaTheme="minorHAnsi" w:hAnsi="Arial" w:cs="Arial"/>
          <w:b/>
          <w:sz w:val="20"/>
          <w:szCs w:val="22"/>
          <w:lang w:val="en-US" w:eastAsia="en-US"/>
        </w:rPr>
        <w:t>2013 - 2014</w:t>
      </w:r>
    </w:p>
    <w:p w:rsidR="004162A4" w:rsidRDefault="002922B1" w:rsidP="002922B1">
      <w:pPr>
        <w:pStyle w:val="Header"/>
        <w:rPr>
          <w:rFonts w:ascii="Arial" w:eastAsiaTheme="minorHAnsi" w:hAnsi="Arial" w:cs="Arial"/>
          <w:b/>
          <w:sz w:val="20"/>
          <w:szCs w:val="22"/>
          <w:lang w:val="en-US" w:eastAsia="en-US"/>
        </w:rPr>
      </w:pPr>
      <w:r w:rsidRPr="002922B1">
        <w:rPr>
          <w:rFonts w:ascii="Arial" w:eastAsiaTheme="minorHAnsi" w:hAnsi="Arial" w:cs="Arial"/>
          <w:b/>
          <w:sz w:val="20"/>
          <w:szCs w:val="22"/>
          <w:lang w:val="en-US" w:eastAsia="en-US"/>
        </w:rPr>
        <w:t xml:space="preserve">ETL Lead, </w:t>
      </w:r>
      <w:r w:rsidR="00E473A3">
        <w:rPr>
          <w:rFonts w:ascii="Arial" w:eastAsiaTheme="minorHAnsi" w:hAnsi="Arial" w:cs="Arial"/>
          <w:b/>
          <w:sz w:val="20"/>
          <w:szCs w:val="22"/>
          <w:lang w:val="en-US" w:eastAsia="en-US"/>
        </w:rPr>
        <w:t>ETL Designer</w:t>
      </w:r>
      <w:r w:rsidR="00BA0FBD">
        <w:rPr>
          <w:rFonts w:ascii="Arial" w:eastAsiaTheme="minorHAnsi" w:hAnsi="Arial" w:cs="Arial"/>
          <w:b/>
          <w:sz w:val="20"/>
          <w:szCs w:val="22"/>
          <w:lang w:val="en-US" w:eastAsia="en-US"/>
        </w:rPr>
        <w:t xml:space="preserve">, </w:t>
      </w:r>
      <w:proofErr w:type="spellStart"/>
      <w:r w:rsidR="00BA0FBD">
        <w:rPr>
          <w:rFonts w:ascii="Arial" w:eastAsiaTheme="minorHAnsi" w:hAnsi="Arial" w:cs="Arial"/>
          <w:b/>
          <w:sz w:val="20"/>
          <w:szCs w:val="22"/>
          <w:lang w:val="en-US" w:eastAsia="en-US"/>
        </w:rPr>
        <w:t>Ab</w:t>
      </w:r>
      <w:proofErr w:type="spellEnd"/>
      <w:r w:rsidR="00BA0FBD">
        <w:rPr>
          <w:rFonts w:ascii="Arial" w:eastAsiaTheme="minorHAnsi" w:hAnsi="Arial" w:cs="Arial"/>
          <w:b/>
          <w:sz w:val="20"/>
          <w:szCs w:val="22"/>
          <w:lang w:val="en-US" w:eastAsia="en-US"/>
        </w:rPr>
        <w:t xml:space="preserve"> Initio Developer</w:t>
      </w:r>
    </w:p>
    <w:p w:rsidR="00E473A3" w:rsidRDefault="00E473A3" w:rsidP="002922B1">
      <w:pPr>
        <w:pStyle w:val="Header"/>
        <w:rPr>
          <w:rFonts w:ascii="Arial" w:eastAsiaTheme="minorHAnsi" w:hAnsi="Arial" w:cs="Arial"/>
          <w:b/>
          <w:sz w:val="20"/>
          <w:szCs w:val="22"/>
          <w:lang w:val="en-US" w:eastAsia="en-US"/>
        </w:rPr>
      </w:pPr>
    </w:p>
    <w:p w:rsidR="00E473A3" w:rsidRPr="00BA0FBD" w:rsidRDefault="00567364" w:rsidP="00BA0FBD">
      <w:pPr>
        <w:spacing w:before="60"/>
        <w:jc w:val="both"/>
        <w:rPr>
          <w:rFonts w:ascii="Arial" w:hAnsi="Arial" w:cs="Arial"/>
          <w:color w:val="404040"/>
          <w:sz w:val="23"/>
          <w:szCs w:val="23"/>
          <w:shd w:val="clear" w:color="auto" w:fill="FFFFFF"/>
        </w:rPr>
      </w:pPr>
      <w:r w:rsidRPr="00BA0FBD">
        <w:rPr>
          <w:rFonts w:ascii="Arial" w:hAnsi="Arial" w:cs="Arial"/>
          <w:color w:val="404040"/>
          <w:sz w:val="23"/>
          <w:szCs w:val="23"/>
          <w:shd w:val="clear" w:color="auto" w:fill="FFFFFF"/>
        </w:rPr>
        <w:lastRenderedPageBreak/>
        <w:t xml:space="preserve">Led a team of </w:t>
      </w:r>
      <w:r w:rsidR="00305A1F" w:rsidRPr="00BA0FBD">
        <w:rPr>
          <w:rFonts w:ascii="Arial" w:hAnsi="Arial" w:cs="Arial"/>
          <w:color w:val="404040"/>
          <w:sz w:val="23"/>
          <w:szCs w:val="23"/>
          <w:shd w:val="clear" w:color="auto" w:fill="FFFFFF"/>
        </w:rPr>
        <w:t xml:space="preserve">six </w:t>
      </w:r>
      <w:r w:rsidRPr="00BA0FBD">
        <w:rPr>
          <w:rFonts w:ascii="Arial" w:hAnsi="Arial" w:cs="Arial"/>
          <w:color w:val="404040"/>
          <w:sz w:val="23"/>
          <w:szCs w:val="23"/>
          <w:shd w:val="clear" w:color="auto" w:fill="FFFFFF"/>
        </w:rPr>
        <w:t>on shore and off shore to provide data integration design and de</w:t>
      </w:r>
      <w:r w:rsidR="00305A1F" w:rsidRPr="00BA0FBD">
        <w:rPr>
          <w:rFonts w:ascii="Arial" w:hAnsi="Arial" w:cs="Arial"/>
          <w:color w:val="404040"/>
          <w:sz w:val="23"/>
          <w:szCs w:val="23"/>
          <w:shd w:val="clear" w:color="auto" w:fill="FFFFFF"/>
        </w:rPr>
        <w:t xml:space="preserve">velopment using </w:t>
      </w:r>
      <w:proofErr w:type="spellStart"/>
      <w:r w:rsidR="00305A1F" w:rsidRPr="00BA0FBD">
        <w:rPr>
          <w:rFonts w:ascii="Arial" w:hAnsi="Arial" w:cs="Arial"/>
          <w:color w:val="404040"/>
          <w:sz w:val="23"/>
          <w:szCs w:val="23"/>
          <w:shd w:val="clear" w:color="auto" w:fill="FFFFFF"/>
        </w:rPr>
        <w:t>Ab</w:t>
      </w:r>
      <w:proofErr w:type="spellEnd"/>
      <w:r w:rsidR="00305A1F" w:rsidRPr="00BA0FBD">
        <w:rPr>
          <w:rFonts w:ascii="Arial" w:hAnsi="Arial" w:cs="Arial"/>
          <w:color w:val="404040"/>
          <w:sz w:val="23"/>
          <w:szCs w:val="23"/>
          <w:shd w:val="clear" w:color="auto" w:fill="FFFFFF"/>
        </w:rPr>
        <w:t xml:space="preserve"> Initio GDE/EME.  </w:t>
      </w:r>
      <w:r w:rsidRPr="00BA0FBD">
        <w:rPr>
          <w:rFonts w:ascii="Arial" w:hAnsi="Arial" w:cs="Arial"/>
          <w:color w:val="404040"/>
          <w:sz w:val="23"/>
          <w:szCs w:val="23"/>
          <w:shd w:val="clear" w:color="auto" w:fill="FFFFFF"/>
        </w:rPr>
        <w:t xml:space="preserve"> </w:t>
      </w:r>
    </w:p>
    <w:p w:rsidR="00305A1F" w:rsidRPr="00305A1F" w:rsidRDefault="00305A1F" w:rsidP="00305A1F">
      <w:pPr>
        <w:spacing w:before="60"/>
        <w:jc w:val="both"/>
        <w:rPr>
          <w:rFonts w:ascii="Arial" w:hAnsi="Arial" w:cs="Arial"/>
          <w:sz w:val="20"/>
        </w:rPr>
      </w:pPr>
    </w:p>
    <w:p w:rsidR="004162A4" w:rsidRPr="00BA0FBD" w:rsidRDefault="004162A4" w:rsidP="00BA0FBD">
      <w:pPr>
        <w:pStyle w:val="ListParagraph"/>
        <w:numPr>
          <w:ilvl w:val="0"/>
          <w:numId w:val="29"/>
        </w:numPr>
        <w:spacing w:before="60"/>
        <w:jc w:val="both"/>
        <w:rPr>
          <w:rFonts w:ascii="Arial" w:hAnsi="Arial" w:cs="Arial"/>
          <w:color w:val="404040"/>
          <w:sz w:val="23"/>
          <w:szCs w:val="23"/>
          <w:shd w:val="clear" w:color="auto" w:fill="FFFFFF"/>
        </w:rPr>
      </w:pPr>
      <w:r w:rsidRPr="00BA0FBD">
        <w:rPr>
          <w:rFonts w:ascii="Arial" w:hAnsi="Arial" w:cs="Arial"/>
          <w:color w:val="404040"/>
          <w:sz w:val="23"/>
          <w:szCs w:val="23"/>
          <w:shd w:val="clear" w:color="auto" w:fill="FFFFFF"/>
        </w:rPr>
        <w:t xml:space="preserve">Interacted with business community and </w:t>
      </w:r>
      <w:r w:rsidR="00305A1F" w:rsidRPr="00BA0FBD">
        <w:rPr>
          <w:rFonts w:ascii="Arial" w:hAnsi="Arial" w:cs="Arial"/>
          <w:color w:val="404040"/>
          <w:sz w:val="23"/>
          <w:szCs w:val="23"/>
          <w:shd w:val="clear" w:color="auto" w:fill="FFFFFF"/>
        </w:rPr>
        <w:t xml:space="preserve">conduct the source data analysis and business </w:t>
      </w:r>
      <w:r w:rsidRPr="00BA0FBD">
        <w:rPr>
          <w:rFonts w:ascii="Arial" w:hAnsi="Arial" w:cs="Arial"/>
          <w:color w:val="404040"/>
          <w:sz w:val="23"/>
          <w:szCs w:val="23"/>
          <w:shd w:val="clear" w:color="auto" w:fill="FFFFFF"/>
        </w:rPr>
        <w:t>requirements</w:t>
      </w:r>
      <w:r w:rsidR="00305A1F" w:rsidRPr="00BA0FBD">
        <w:rPr>
          <w:rFonts w:ascii="Arial" w:hAnsi="Arial" w:cs="Arial"/>
          <w:color w:val="404040"/>
          <w:sz w:val="23"/>
          <w:szCs w:val="23"/>
          <w:shd w:val="clear" w:color="auto" w:fill="FFFFFF"/>
        </w:rPr>
        <w:t xml:space="preserve"> analysis. </w:t>
      </w:r>
    </w:p>
    <w:p w:rsidR="00305A1F" w:rsidRPr="00BA0FBD" w:rsidRDefault="004162A4" w:rsidP="00BA0FBD">
      <w:pPr>
        <w:pStyle w:val="ListParagraph"/>
        <w:numPr>
          <w:ilvl w:val="0"/>
          <w:numId w:val="29"/>
        </w:numPr>
        <w:spacing w:before="60"/>
        <w:jc w:val="both"/>
        <w:rPr>
          <w:rFonts w:ascii="Arial" w:hAnsi="Arial" w:cs="Arial"/>
          <w:color w:val="404040"/>
          <w:sz w:val="23"/>
          <w:szCs w:val="23"/>
          <w:shd w:val="clear" w:color="auto" w:fill="FFFFFF"/>
        </w:rPr>
      </w:pPr>
      <w:r w:rsidRPr="00BA0FBD">
        <w:rPr>
          <w:rFonts w:ascii="Arial" w:hAnsi="Arial" w:cs="Arial"/>
          <w:color w:val="404040"/>
          <w:sz w:val="23"/>
          <w:szCs w:val="23"/>
          <w:shd w:val="clear" w:color="auto" w:fill="FFFFFF"/>
        </w:rPr>
        <w:t>Developed a standard ETL framework to enable the reusability of similar logic across the board</w:t>
      </w:r>
      <w:r w:rsidR="00305A1F" w:rsidRPr="00BA0FBD">
        <w:rPr>
          <w:rFonts w:ascii="Arial" w:hAnsi="Arial" w:cs="Arial"/>
          <w:color w:val="404040"/>
          <w:sz w:val="23"/>
          <w:szCs w:val="23"/>
          <w:shd w:val="clear" w:color="auto" w:fill="FFFFFF"/>
        </w:rPr>
        <w:t>. Involved in System Documentation of Dataflow and methodology</w:t>
      </w:r>
    </w:p>
    <w:p w:rsidR="004162A4" w:rsidRPr="00BA0FBD" w:rsidRDefault="004162A4" w:rsidP="00BA0FBD">
      <w:pPr>
        <w:pStyle w:val="ListParagraph"/>
        <w:numPr>
          <w:ilvl w:val="0"/>
          <w:numId w:val="29"/>
        </w:numPr>
        <w:spacing w:before="60"/>
        <w:jc w:val="both"/>
        <w:rPr>
          <w:rFonts w:ascii="Arial" w:hAnsi="Arial" w:cs="Arial"/>
          <w:color w:val="404040"/>
          <w:sz w:val="23"/>
          <w:szCs w:val="23"/>
          <w:shd w:val="clear" w:color="auto" w:fill="FFFFFF"/>
        </w:rPr>
      </w:pPr>
      <w:r w:rsidRPr="00BA0FBD">
        <w:rPr>
          <w:rFonts w:ascii="Arial" w:hAnsi="Arial" w:cs="Arial"/>
          <w:color w:val="404040"/>
          <w:sz w:val="23"/>
          <w:szCs w:val="23"/>
          <w:shd w:val="clear" w:color="auto" w:fill="FFFFFF"/>
        </w:rPr>
        <w:t>Utilized all phases of the Software Development Life Cycle (SDLC) – including project analysis, requirements gathering, design documentation, development, unit testing, user acceptance testing, implementation, post implementation support and maintenance</w:t>
      </w:r>
    </w:p>
    <w:p w:rsidR="00305A1F" w:rsidRDefault="00305A1F" w:rsidP="00567364">
      <w:pPr>
        <w:spacing w:before="60"/>
        <w:jc w:val="both"/>
        <w:rPr>
          <w:rFonts w:ascii="Arial" w:hAnsi="Arial" w:cs="Arial"/>
          <w:sz w:val="20"/>
        </w:rPr>
      </w:pPr>
    </w:p>
    <w:p w:rsidR="00567364" w:rsidRPr="00BA0FBD" w:rsidRDefault="00567364" w:rsidP="00BA0FBD">
      <w:pPr>
        <w:spacing w:before="60"/>
        <w:jc w:val="both"/>
        <w:rPr>
          <w:rFonts w:ascii="Arial" w:hAnsi="Arial" w:cs="Arial"/>
          <w:color w:val="404040"/>
          <w:sz w:val="23"/>
          <w:szCs w:val="23"/>
          <w:shd w:val="clear" w:color="auto" w:fill="FFFFFF"/>
        </w:rPr>
      </w:pPr>
      <w:r w:rsidRPr="00BA0FBD">
        <w:rPr>
          <w:rFonts w:ascii="Arial" w:hAnsi="Arial" w:cs="Arial"/>
          <w:color w:val="404040"/>
          <w:sz w:val="23"/>
          <w:szCs w:val="23"/>
          <w:shd w:val="clear" w:color="auto" w:fill="FFFFFF"/>
        </w:rPr>
        <w:t>Technologies and Methodologies:</w:t>
      </w:r>
    </w:p>
    <w:p w:rsidR="00567364" w:rsidRPr="00BA0FBD" w:rsidRDefault="00567364" w:rsidP="00BA0FBD">
      <w:pPr>
        <w:spacing w:before="60"/>
        <w:jc w:val="both"/>
        <w:rPr>
          <w:rFonts w:ascii="Arial" w:hAnsi="Arial" w:cs="Arial"/>
          <w:color w:val="404040"/>
          <w:sz w:val="23"/>
          <w:szCs w:val="23"/>
          <w:shd w:val="clear" w:color="auto" w:fill="FFFFFF"/>
        </w:rPr>
      </w:pPr>
      <w:proofErr w:type="spellStart"/>
      <w:r w:rsidRPr="00BA0FBD">
        <w:rPr>
          <w:rFonts w:ascii="Arial" w:hAnsi="Arial" w:cs="Arial"/>
          <w:color w:val="404040"/>
          <w:sz w:val="23"/>
          <w:szCs w:val="23"/>
          <w:shd w:val="clear" w:color="auto" w:fill="FFFFFF"/>
        </w:rPr>
        <w:t>Teradata</w:t>
      </w:r>
      <w:proofErr w:type="spellEnd"/>
      <w:r w:rsidRPr="00BA0FBD">
        <w:rPr>
          <w:rFonts w:ascii="Arial" w:hAnsi="Arial" w:cs="Arial"/>
          <w:color w:val="404040"/>
          <w:sz w:val="23"/>
          <w:szCs w:val="23"/>
          <w:shd w:val="clear" w:color="auto" w:fill="FFFFFF"/>
        </w:rPr>
        <w:t xml:space="preserve">, </w:t>
      </w:r>
      <w:proofErr w:type="spellStart"/>
      <w:r w:rsidRPr="00BA0FBD">
        <w:rPr>
          <w:rFonts w:ascii="Arial" w:hAnsi="Arial" w:cs="Arial"/>
          <w:color w:val="404040"/>
          <w:sz w:val="23"/>
          <w:szCs w:val="23"/>
          <w:shd w:val="clear" w:color="auto" w:fill="FFFFFF"/>
        </w:rPr>
        <w:t>Ab</w:t>
      </w:r>
      <w:proofErr w:type="spellEnd"/>
      <w:r w:rsidRPr="00BA0FBD">
        <w:rPr>
          <w:rFonts w:ascii="Arial" w:hAnsi="Arial" w:cs="Arial"/>
          <w:color w:val="404040"/>
          <w:sz w:val="23"/>
          <w:szCs w:val="23"/>
          <w:shd w:val="clear" w:color="auto" w:fill="FFFFFF"/>
        </w:rPr>
        <w:t xml:space="preserve"> Initio 2.16 GDE/EME, Shell Scripting, Perl, SQL</w:t>
      </w:r>
    </w:p>
    <w:p w:rsidR="00567364" w:rsidRPr="00567364" w:rsidRDefault="00567364" w:rsidP="00567364">
      <w:pPr>
        <w:spacing w:before="60"/>
        <w:jc w:val="both"/>
        <w:rPr>
          <w:rFonts w:ascii="Arial" w:hAnsi="Arial" w:cs="Arial"/>
          <w:sz w:val="20"/>
        </w:rPr>
      </w:pPr>
    </w:p>
    <w:p w:rsidR="004162A4" w:rsidRPr="003D291F" w:rsidRDefault="004162A4" w:rsidP="004162A4">
      <w:pPr>
        <w:pStyle w:val="Header"/>
        <w:jc w:val="both"/>
        <w:rPr>
          <w:sz w:val="22"/>
          <w:szCs w:val="22"/>
        </w:rPr>
      </w:pPr>
    </w:p>
    <w:p w:rsidR="004162A4" w:rsidRPr="003D291F" w:rsidRDefault="004162A4" w:rsidP="004162A4">
      <w:pPr>
        <w:pStyle w:val="Header"/>
        <w:jc w:val="both"/>
        <w:rPr>
          <w:b/>
          <w:sz w:val="22"/>
          <w:szCs w:val="22"/>
        </w:rPr>
      </w:pPr>
      <w:r w:rsidRPr="00364BA2">
        <w:rPr>
          <w:rFonts w:ascii="Arial" w:eastAsiaTheme="minorHAnsi" w:hAnsi="Arial" w:cs="Arial"/>
          <w:b/>
          <w:caps/>
          <w:sz w:val="20"/>
          <w:szCs w:val="22"/>
          <w:lang w:val="en-US" w:eastAsia="en-US"/>
        </w:rPr>
        <w:t xml:space="preserve">Citibank, </w:t>
      </w:r>
      <w:r w:rsidRPr="00364BA2">
        <w:rPr>
          <w:rFonts w:ascii="Arial" w:eastAsiaTheme="minorHAnsi" w:hAnsi="Arial" w:cs="Arial"/>
          <w:sz w:val="20"/>
          <w:szCs w:val="22"/>
          <w:lang w:val="en-US" w:eastAsia="en-US"/>
        </w:rPr>
        <w:t>Columbus, OH</w:t>
      </w:r>
      <w:r w:rsidR="00FB3F6B">
        <w:rPr>
          <w:rFonts w:ascii="Arial" w:eastAsiaTheme="minorHAnsi" w:hAnsi="Arial" w:cs="Arial"/>
          <w:sz w:val="20"/>
          <w:szCs w:val="22"/>
          <w:lang w:val="en-US" w:eastAsia="en-US"/>
        </w:rPr>
        <w:tab/>
      </w:r>
      <w:r>
        <w:rPr>
          <w:b/>
          <w:sz w:val="22"/>
          <w:szCs w:val="22"/>
        </w:rPr>
        <w:tab/>
      </w:r>
      <w:r w:rsidRPr="00FB3F6B">
        <w:rPr>
          <w:rFonts w:ascii="Arial" w:eastAsiaTheme="minorHAnsi" w:hAnsi="Arial" w:cs="Arial"/>
          <w:b/>
          <w:sz w:val="20"/>
          <w:szCs w:val="22"/>
          <w:lang w:val="en-US" w:eastAsia="en-US"/>
        </w:rPr>
        <w:t>Nov 2010 – Dec 2012</w:t>
      </w:r>
    </w:p>
    <w:p w:rsidR="004162A4" w:rsidRDefault="00305A1F"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ETL Developer</w:t>
      </w:r>
    </w:p>
    <w:p w:rsidR="00BA0FBD" w:rsidRPr="00FB3F6B" w:rsidRDefault="00BA0FBD" w:rsidP="00FB3F6B">
      <w:pPr>
        <w:pStyle w:val="Header"/>
        <w:rPr>
          <w:rFonts w:ascii="Arial" w:eastAsiaTheme="minorHAnsi" w:hAnsi="Arial" w:cs="Arial"/>
          <w:b/>
          <w:sz w:val="20"/>
          <w:szCs w:val="22"/>
          <w:lang w:val="en-US" w:eastAsia="en-US"/>
        </w:rPr>
      </w:pPr>
    </w:p>
    <w:p w:rsidR="00BA0FBD" w:rsidRPr="00BA0FBD" w:rsidRDefault="00BA0FBD" w:rsidP="00BA0FBD">
      <w:pPr>
        <w:pStyle w:val="ListParagraph"/>
        <w:numPr>
          <w:ilvl w:val="0"/>
          <w:numId w:val="29"/>
        </w:numPr>
        <w:spacing w:before="60"/>
        <w:jc w:val="both"/>
        <w:rPr>
          <w:rFonts w:ascii="Arial" w:hAnsi="Arial" w:cs="Arial"/>
          <w:sz w:val="20"/>
        </w:rPr>
      </w:pPr>
      <w:r>
        <w:rPr>
          <w:rFonts w:ascii="Arial" w:hAnsi="Arial" w:cs="Arial"/>
          <w:color w:val="404040"/>
          <w:sz w:val="23"/>
          <w:szCs w:val="23"/>
          <w:shd w:val="clear" w:color="auto" w:fill="FFFFFF"/>
        </w:rPr>
        <w:t>Evaluated</w:t>
      </w:r>
      <w:r w:rsidR="007240BD" w:rsidRPr="00BA0FBD">
        <w:rPr>
          <w:rFonts w:ascii="Arial" w:hAnsi="Arial" w:cs="Arial"/>
          <w:color w:val="404040"/>
          <w:sz w:val="23"/>
          <w:szCs w:val="23"/>
          <w:shd w:val="clear" w:color="auto" w:fill="FFFFFF"/>
        </w:rPr>
        <w:t xml:space="preserve"> bu</w:t>
      </w:r>
      <w:r>
        <w:rPr>
          <w:rFonts w:ascii="Arial" w:hAnsi="Arial" w:cs="Arial"/>
          <w:color w:val="404040"/>
          <w:sz w:val="23"/>
          <w:szCs w:val="23"/>
          <w:shd w:val="clear" w:color="auto" w:fill="FFFFFF"/>
        </w:rPr>
        <w:t>siness requirements and prepared</w:t>
      </w:r>
      <w:r w:rsidR="007240BD" w:rsidRPr="00BA0FBD">
        <w:rPr>
          <w:rFonts w:ascii="Arial" w:hAnsi="Arial" w:cs="Arial"/>
          <w:color w:val="404040"/>
          <w:sz w:val="23"/>
          <w:szCs w:val="23"/>
          <w:shd w:val="clear" w:color="auto" w:fill="FFFFFF"/>
        </w:rPr>
        <w:t xml:space="preserve"> design and technical specifications within the boundaries of the enterprise architecture and standards</w:t>
      </w:r>
      <w:r>
        <w:rPr>
          <w:rFonts w:ascii="Arial" w:hAnsi="Arial" w:cs="Arial"/>
          <w:color w:val="404040"/>
          <w:sz w:val="23"/>
          <w:szCs w:val="23"/>
          <w:shd w:val="clear" w:color="auto" w:fill="FFFFFF"/>
        </w:rPr>
        <w:t>.</w:t>
      </w:r>
    </w:p>
    <w:p w:rsidR="00BA0FBD" w:rsidRPr="00BA0FBD" w:rsidRDefault="00BA0FBD" w:rsidP="00BA0FBD">
      <w:pPr>
        <w:pStyle w:val="ListParagraph"/>
        <w:numPr>
          <w:ilvl w:val="0"/>
          <w:numId w:val="29"/>
        </w:numPr>
        <w:spacing w:before="60"/>
        <w:jc w:val="both"/>
        <w:rPr>
          <w:rFonts w:ascii="Arial" w:hAnsi="Arial" w:cs="Arial"/>
          <w:sz w:val="20"/>
        </w:rPr>
      </w:pPr>
      <w:r w:rsidRPr="00BA0FBD">
        <w:rPr>
          <w:rFonts w:ascii="Arial" w:hAnsi="Arial" w:cs="Arial"/>
          <w:color w:val="404040"/>
          <w:sz w:val="23"/>
          <w:szCs w:val="23"/>
          <w:shd w:val="clear" w:color="auto" w:fill="FFFFFF"/>
        </w:rPr>
        <w:t>C</w:t>
      </w:r>
      <w:r w:rsidR="007240BD" w:rsidRPr="00BA0FBD">
        <w:rPr>
          <w:rFonts w:ascii="Arial" w:hAnsi="Arial" w:cs="Arial"/>
          <w:color w:val="404040"/>
          <w:sz w:val="23"/>
          <w:szCs w:val="23"/>
          <w:shd w:val="clear" w:color="auto" w:fill="FFFFFF"/>
        </w:rPr>
        <w:t>oordinate</w:t>
      </w:r>
      <w:r w:rsidRPr="00BA0FBD">
        <w:rPr>
          <w:rFonts w:ascii="Arial" w:hAnsi="Arial" w:cs="Arial"/>
          <w:color w:val="404040"/>
          <w:sz w:val="23"/>
          <w:szCs w:val="23"/>
          <w:shd w:val="clear" w:color="auto" w:fill="FFFFFF"/>
        </w:rPr>
        <w:t>d</w:t>
      </w:r>
      <w:r w:rsidR="007240BD" w:rsidRPr="00BA0FBD">
        <w:rPr>
          <w:rFonts w:ascii="Arial" w:hAnsi="Arial" w:cs="Arial"/>
          <w:color w:val="404040"/>
          <w:sz w:val="23"/>
          <w:szCs w:val="23"/>
          <w:shd w:val="clear" w:color="auto" w:fill="FFFFFF"/>
        </w:rPr>
        <w:t xml:space="preserve"> and facilitate</w:t>
      </w:r>
      <w:r w:rsidRPr="00BA0FBD">
        <w:rPr>
          <w:rFonts w:ascii="Arial" w:hAnsi="Arial" w:cs="Arial"/>
          <w:color w:val="404040"/>
          <w:sz w:val="23"/>
          <w:szCs w:val="23"/>
          <w:shd w:val="clear" w:color="auto" w:fill="FFFFFF"/>
        </w:rPr>
        <w:t>d</w:t>
      </w:r>
      <w:r w:rsidR="007240BD" w:rsidRPr="00BA0FBD">
        <w:rPr>
          <w:rFonts w:ascii="Arial" w:hAnsi="Arial" w:cs="Arial"/>
          <w:color w:val="404040"/>
          <w:sz w:val="23"/>
          <w:szCs w:val="23"/>
          <w:shd w:val="clear" w:color="auto" w:fill="FFFFFF"/>
        </w:rPr>
        <w:t xml:space="preserve"> the technical aspects of the solution</w:t>
      </w:r>
      <w:r w:rsidRPr="00BA0FBD">
        <w:rPr>
          <w:rFonts w:ascii="Arial" w:hAnsi="Arial" w:cs="Arial"/>
          <w:color w:val="404040"/>
          <w:sz w:val="23"/>
          <w:szCs w:val="23"/>
          <w:shd w:val="clear" w:color="auto" w:fill="FFFFFF"/>
        </w:rPr>
        <w:t xml:space="preserve"> and was</w:t>
      </w:r>
      <w:r>
        <w:rPr>
          <w:rFonts w:ascii="Arial" w:hAnsi="Arial" w:cs="Arial"/>
          <w:color w:val="404040"/>
          <w:sz w:val="23"/>
          <w:szCs w:val="23"/>
          <w:shd w:val="clear" w:color="auto" w:fill="FFFFFF"/>
        </w:rPr>
        <w:t xml:space="preserve"> r</w:t>
      </w:r>
      <w:r w:rsidR="007240BD" w:rsidRPr="00BA0FBD">
        <w:rPr>
          <w:rFonts w:ascii="Arial" w:hAnsi="Arial" w:cs="Arial"/>
          <w:color w:val="404040"/>
          <w:sz w:val="23"/>
          <w:szCs w:val="23"/>
          <w:shd w:val="clear" w:color="auto" w:fill="FFFFFF"/>
        </w:rPr>
        <w:t xml:space="preserve">esponsible for </w:t>
      </w:r>
      <w:proofErr w:type="spellStart"/>
      <w:r w:rsidR="007240BD" w:rsidRPr="00BA0FBD">
        <w:rPr>
          <w:rFonts w:ascii="Arial" w:hAnsi="Arial" w:cs="Arial"/>
          <w:color w:val="404040"/>
          <w:sz w:val="23"/>
          <w:szCs w:val="23"/>
          <w:shd w:val="clear" w:color="auto" w:fill="FFFFFF"/>
        </w:rPr>
        <w:t>Ab</w:t>
      </w:r>
      <w:proofErr w:type="spellEnd"/>
      <w:r w:rsidR="007240BD" w:rsidRPr="00BA0FBD">
        <w:rPr>
          <w:rFonts w:ascii="Arial" w:hAnsi="Arial" w:cs="Arial"/>
          <w:color w:val="404040"/>
          <w:sz w:val="23"/>
          <w:szCs w:val="23"/>
          <w:shd w:val="clear" w:color="auto" w:fill="FFFFFF"/>
        </w:rPr>
        <w:t xml:space="preserve"> </w:t>
      </w:r>
      <w:proofErr w:type="spellStart"/>
      <w:r w:rsidR="007240BD" w:rsidRPr="00BA0FBD">
        <w:rPr>
          <w:rFonts w:ascii="Arial" w:hAnsi="Arial" w:cs="Arial"/>
          <w:color w:val="404040"/>
          <w:sz w:val="23"/>
          <w:szCs w:val="23"/>
          <w:shd w:val="clear" w:color="auto" w:fill="FFFFFF"/>
        </w:rPr>
        <w:t>Initio's</w:t>
      </w:r>
      <w:proofErr w:type="spellEnd"/>
      <w:r w:rsidR="007240BD" w:rsidRPr="00BA0FBD">
        <w:rPr>
          <w:rFonts w:ascii="Arial" w:hAnsi="Arial" w:cs="Arial"/>
          <w:color w:val="404040"/>
          <w:sz w:val="23"/>
          <w:szCs w:val="23"/>
          <w:shd w:val="clear" w:color="auto" w:fill="FFFFFF"/>
        </w:rPr>
        <w:t xml:space="preserve"> application architecture and design; and overseeing the development activities supporting those designs</w:t>
      </w:r>
      <w:r>
        <w:rPr>
          <w:rFonts w:ascii="Arial" w:hAnsi="Arial" w:cs="Arial"/>
          <w:color w:val="404040"/>
          <w:sz w:val="23"/>
          <w:szCs w:val="23"/>
          <w:shd w:val="clear" w:color="auto" w:fill="FFFFFF"/>
        </w:rPr>
        <w:t>.</w:t>
      </w:r>
      <w:r w:rsidR="007240BD" w:rsidRPr="00BA0FBD">
        <w:rPr>
          <w:rFonts w:ascii="Arial" w:hAnsi="Arial" w:cs="Arial"/>
          <w:color w:val="404040"/>
          <w:sz w:val="23"/>
          <w:szCs w:val="23"/>
          <w:shd w:val="clear" w:color="auto" w:fill="FFFFFF"/>
        </w:rPr>
        <w:t> </w:t>
      </w:r>
    </w:p>
    <w:p w:rsidR="00BA0FBD" w:rsidRPr="00BA0FBD" w:rsidRDefault="007240BD" w:rsidP="00BA0FBD">
      <w:pPr>
        <w:pStyle w:val="ListParagraph"/>
        <w:numPr>
          <w:ilvl w:val="0"/>
          <w:numId w:val="29"/>
        </w:numPr>
        <w:spacing w:before="60"/>
        <w:jc w:val="both"/>
        <w:rPr>
          <w:rFonts w:ascii="Arial" w:hAnsi="Arial" w:cs="Arial"/>
          <w:sz w:val="20"/>
        </w:rPr>
      </w:pPr>
      <w:r w:rsidRPr="00BA0FBD">
        <w:rPr>
          <w:rFonts w:ascii="Arial" w:hAnsi="Arial" w:cs="Arial"/>
          <w:color w:val="404040"/>
          <w:sz w:val="23"/>
          <w:szCs w:val="23"/>
          <w:shd w:val="clear" w:color="auto" w:fill="FFFFFF"/>
        </w:rPr>
        <w:t>Perform code reviews and ensure compliance with application quality, coding, performance, and corporate standards </w:t>
      </w:r>
    </w:p>
    <w:p w:rsidR="00BA0FBD" w:rsidRPr="00BA0FBD" w:rsidRDefault="007240BD" w:rsidP="00BA0FBD">
      <w:pPr>
        <w:pStyle w:val="ListParagraph"/>
        <w:numPr>
          <w:ilvl w:val="0"/>
          <w:numId w:val="29"/>
        </w:numPr>
        <w:spacing w:before="60"/>
        <w:jc w:val="both"/>
        <w:rPr>
          <w:rFonts w:ascii="Arial" w:hAnsi="Arial" w:cs="Arial"/>
          <w:sz w:val="20"/>
        </w:rPr>
      </w:pPr>
      <w:r w:rsidRPr="00BA0FBD">
        <w:rPr>
          <w:rFonts w:ascii="Arial" w:hAnsi="Arial" w:cs="Arial"/>
          <w:color w:val="404040"/>
          <w:sz w:val="23"/>
          <w:szCs w:val="23"/>
          <w:shd w:val="clear" w:color="auto" w:fill="FFFFFF"/>
        </w:rPr>
        <w:t xml:space="preserve">Serve as the </w:t>
      </w:r>
      <w:proofErr w:type="spellStart"/>
      <w:r w:rsidRPr="00BA0FBD">
        <w:rPr>
          <w:rFonts w:ascii="Arial" w:hAnsi="Arial" w:cs="Arial"/>
          <w:color w:val="404040"/>
          <w:sz w:val="23"/>
          <w:szCs w:val="23"/>
          <w:shd w:val="clear" w:color="auto" w:fill="FFFFFF"/>
        </w:rPr>
        <w:t>Ab</w:t>
      </w:r>
      <w:proofErr w:type="spellEnd"/>
      <w:r w:rsidRPr="00BA0FBD">
        <w:rPr>
          <w:rFonts w:ascii="Arial" w:hAnsi="Arial" w:cs="Arial"/>
          <w:color w:val="404040"/>
          <w:sz w:val="23"/>
          <w:szCs w:val="23"/>
          <w:shd w:val="clear" w:color="auto" w:fill="FFFFFF"/>
        </w:rPr>
        <w:t xml:space="preserve"> Initio technical expert across teams, clients, and the information technology enterprise; providing best practices, definition and positioning </w:t>
      </w:r>
    </w:p>
    <w:p w:rsidR="00BA0FBD" w:rsidRPr="00BA0FBD" w:rsidRDefault="007240BD" w:rsidP="00BA0FBD">
      <w:pPr>
        <w:pStyle w:val="ListParagraph"/>
        <w:numPr>
          <w:ilvl w:val="0"/>
          <w:numId w:val="29"/>
        </w:numPr>
        <w:spacing w:before="60"/>
        <w:jc w:val="both"/>
        <w:rPr>
          <w:rFonts w:ascii="Arial" w:hAnsi="Arial" w:cs="Arial"/>
          <w:sz w:val="20"/>
        </w:rPr>
      </w:pPr>
      <w:r w:rsidRPr="00BA0FBD">
        <w:rPr>
          <w:rFonts w:ascii="Arial" w:hAnsi="Arial" w:cs="Arial"/>
          <w:color w:val="404040"/>
          <w:sz w:val="23"/>
          <w:szCs w:val="23"/>
          <w:shd w:val="clear" w:color="auto" w:fill="FFFFFF"/>
        </w:rPr>
        <w:t>Provide leadership, manage, develop, and coach a diverse team that can include technical analysts (on shore and offshore), developers and QA teammates</w:t>
      </w:r>
      <w:r w:rsidR="00BA0FBD">
        <w:rPr>
          <w:rFonts w:ascii="Arial" w:hAnsi="Arial" w:cs="Arial"/>
          <w:color w:val="404040"/>
          <w:sz w:val="23"/>
          <w:szCs w:val="23"/>
          <w:shd w:val="clear" w:color="auto" w:fill="FFFFFF"/>
        </w:rPr>
        <w:t>.</w:t>
      </w:r>
    </w:p>
    <w:p w:rsidR="00305A1F" w:rsidRPr="00BA0FBD" w:rsidRDefault="007240BD" w:rsidP="00BA0FBD">
      <w:pPr>
        <w:pStyle w:val="ListParagraph"/>
        <w:spacing w:before="60"/>
        <w:jc w:val="both"/>
        <w:rPr>
          <w:rFonts w:ascii="Arial" w:hAnsi="Arial" w:cs="Arial"/>
          <w:sz w:val="20"/>
        </w:rPr>
      </w:pPr>
      <w:r w:rsidRPr="00BA0FBD">
        <w:rPr>
          <w:rFonts w:ascii="Arial" w:hAnsi="Arial" w:cs="Arial"/>
          <w:color w:val="404040"/>
          <w:sz w:val="23"/>
          <w:szCs w:val="23"/>
          <w:shd w:val="clear" w:color="auto" w:fill="FFFFFF"/>
        </w:rPr>
        <w:t> </w:t>
      </w:r>
      <w:r w:rsidRPr="00BA0FBD">
        <w:rPr>
          <w:rFonts w:ascii="Arial" w:hAnsi="Arial" w:cs="Arial"/>
          <w:color w:val="404040"/>
          <w:sz w:val="23"/>
          <w:szCs w:val="23"/>
        </w:rPr>
        <w:br/>
      </w:r>
    </w:p>
    <w:p w:rsidR="00305A1F" w:rsidRPr="00EF622F" w:rsidRDefault="00305A1F" w:rsidP="00EF622F">
      <w:pPr>
        <w:spacing w:before="60"/>
        <w:jc w:val="both"/>
        <w:rPr>
          <w:rFonts w:ascii="Arial" w:hAnsi="Arial" w:cs="Arial"/>
          <w:sz w:val="20"/>
        </w:rPr>
      </w:pPr>
      <w:r w:rsidRPr="00EF622F">
        <w:rPr>
          <w:rFonts w:ascii="Arial" w:hAnsi="Arial" w:cs="Arial"/>
          <w:sz w:val="20"/>
        </w:rPr>
        <w:t>Technologies and Methodologies:</w:t>
      </w:r>
    </w:p>
    <w:p w:rsidR="00305A1F" w:rsidRPr="00EF622F" w:rsidRDefault="00305A1F" w:rsidP="00EF622F">
      <w:pPr>
        <w:spacing w:before="60"/>
        <w:jc w:val="both"/>
        <w:rPr>
          <w:rFonts w:ascii="Arial" w:hAnsi="Arial" w:cs="Arial"/>
          <w:sz w:val="20"/>
        </w:rPr>
      </w:pPr>
      <w:proofErr w:type="spellStart"/>
      <w:r w:rsidRPr="00EF622F">
        <w:rPr>
          <w:rFonts w:ascii="Arial" w:hAnsi="Arial" w:cs="Arial"/>
          <w:sz w:val="20"/>
        </w:rPr>
        <w:t>Teradata</w:t>
      </w:r>
      <w:proofErr w:type="spellEnd"/>
      <w:r w:rsidRPr="00EF622F">
        <w:rPr>
          <w:rFonts w:ascii="Arial" w:hAnsi="Arial" w:cs="Arial"/>
          <w:sz w:val="20"/>
        </w:rPr>
        <w:t xml:space="preserve">, </w:t>
      </w:r>
      <w:proofErr w:type="spellStart"/>
      <w:r w:rsidRPr="00EF622F">
        <w:rPr>
          <w:rFonts w:ascii="Arial" w:hAnsi="Arial" w:cs="Arial"/>
          <w:sz w:val="20"/>
        </w:rPr>
        <w:t>Ab</w:t>
      </w:r>
      <w:proofErr w:type="spellEnd"/>
      <w:r w:rsidRPr="00EF622F">
        <w:rPr>
          <w:rFonts w:ascii="Arial" w:hAnsi="Arial" w:cs="Arial"/>
          <w:sz w:val="20"/>
        </w:rPr>
        <w:t xml:space="preserve"> Initio 2.16 GDE/EME, Shell Scripting, Perl, SQL</w:t>
      </w:r>
    </w:p>
    <w:p w:rsidR="00305A1F" w:rsidRPr="00305A1F" w:rsidRDefault="00305A1F" w:rsidP="00305A1F">
      <w:pPr>
        <w:spacing w:before="60"/>
        <w:jc w:val="both"/>
        <w:rPr>
          <w:rFonts w:ascii="Arial" w:hAnsi="Arial" w:cs="Arial"/>
          <w:sz w:val="20"/>
        </w:rPr>
      </w:pPr>
      <w:bookmarkStart w:id="0" w:name="_GoBack"/>
      <w:bookmarkEnd w:id="0"/>
    </w:p>
    <w:p w:rsidR="004162A4" w:rsidRPr="00FB3F6B" w:rsidRDefault="004162A4" w:rsidP="00FB3F6B">
      <w:pPr>
        <w:pStyle w:val="Header"/>
        <w:jc w:val="both"/>
        <w:rPr>
          <w:rFonts w:ascii="Arial" w:eastAsiaTheme="minorHAnsi" w:hAnsi="Arial" w:cs="Arial"/>
          <w:b/>
          <w:caps/>
          <w:sz w:val="20"/>
          <w:szCs w:val="22"/>
          <w:lang w:val="en-US" w:eastAsia="en-US"/>
        </w:rPr>
      </w:pPr>
    </w:p>
    <w:p w:rsidR="00FB3F6B" w:rsidRDefault="004162A4" w:rsidP="004162A4">
      <w:pPr>
        <w:pStyle w:val="Header"/>
        <w:jc w:val="both"/>
        <w:rPr>
          <w:rFonts w:ascii="Arial" w:eastAsiaTheme="minorHAnsi" w:hAnsi="Arial" w:cs="Arial"/>
          <w:b/>
          <w:caps/>
          <w:sz w:val="20"/>
          <w:szCs w:val="22"/>
          <w:lang w:val="en-US" w:eastAsia="en-US"/>
        </w:rPr>
      </w:pPr>
      <w:r w:rsidRPr="00FB3F6B">
        <w:rPr>
          <w:rFonts w:ascii="Arial" w:eastAsiaTheme="minorHAnsi" w:hAnsi="Arial" w:cs="Arial"/>
          <w:b/>
          <w:caps/>
          <w:sz w:val="20"/>
          <w:szCs w:val="22"/>
          <w:lang w:val="en-US" w:eastAsia="en-US"/>
        </w:rPr>
        <w:t xml:space="preserve">Home Depot, </w:t>
      </w:r>
      <w:r w:rsidRPr="00FB3F6B">
        <w:rPr>
          <w:rFonts w:ascii="Arial" w:eastAsiaTheme="minorHAnsi" w:hAnsi="Arial" w:cs="Arial"/>
          <w:sz w:val="20"/>
          <w:szCs w:val="22"/>
          <w:lang w:val="en-US" w:eastAsia="en-US"/>
        </w:rPr>
        <w:t>Atlanta GA</w:t>
      </w:r>
      <w:r w:rsidRPr="00FB3F6B">
        <w:rPr>
          <w:rFonts w:ascii="Arial" w:eastAsiaTheme="minorHAnsi" w:hAnsi="Arial" w:cs="Arial"/>
          <w:b/>
          <w:caps/>
          <w:sz w:val="20"/>
          <w:szCs w:val="22"/>
          <w:lang w:val="en-US" w:eastAsia="en-US"/>
        </w:rPr>
        <w:t xml:space="preserve"> </w:t>
      </w:r>
      <w:r w:rsidRPr="00FB3F6B">
        <w:rPr>
          <w:rFonts w:ascii="Arial" w:eastAsiaTheme="minorHAnsi" w:hAnsi="Arial" w:cs="Arial"/>
          <w:b/>
          <w:caps/>
          <w:sz w:val="20"/>
          <w:szCs w:val="22"/>
          <w:lang w:val="en-US" w:eastAsia="en-US"/>
        </w:rPr>
        <w:tab/>
      </w:r>
      <w:r w:rsidR="00FB3F6B">
        <w:rPr>
          <w:rFonts w:ascii="Arial" w:eastAsiaTheme="minorHAnsi" w:hAnsi="Arial" w:cs="Arial"/>
          <w:b/>
          <w:caps/>
          <w:sz w:val="20"/>
          <w:szCs w:val="22"/>
          <w:lang w:val="en-US" w:eastAsia="en-US"/>
        </w:rPr>
        <w:t>2/2010 – 11/2011</w:t>
      </w:r>
      <w:r w:rsidR="00FB3F6B">
        <w:rPr>
          <w:rFonts w:ascii="Arial" w:eastAsiaTheme="minorHAnsi" w:hAnsi="Arial" w:cs="Arial"/>
          <w:b/>
          <w:caps/>
          <w:sz w:val="20"/>
          <w:szCs w:val="22"/>
          <w:lang w:val="en-US" w:eastAsia="en-US"/>
        </w:rPr>
        <w:tab/>
      </w:r>
    </w:p>
    <w:p w:rsidR="004162A4" w:rsidRPr="00FB3F6B" w:rsidRDefault="00C644AF"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Data Warehouse Designer</w:t>
      </w:r>
    </w:p>
    <w:p w:rsidR="00C644AF" w:rsidRDefault="00C644AF" w:rsidP="00C644AF">
      <w:pPr>
        <w:jc w:val="both"/>
        <w:rPr>
          <w:rFonts w:ascii="Arial" w:eastAsia="Times New Roman" w:hAnsi="Arial" w:cs="Arial"/>
          <w:color w:val="000000"/>
          <w:sz w:val="16"/>
          <w:szCs w:val="16"/>
        </w:rPr>
      </w:pPr>
    </w:p>
    <w:p w:rsidR="00C644AF" w:rsidRPr="00C644AF" w:rsidRDefault="00C644AF" w:rsidP="00C644AF">
      <w:pPr>
        <w:spacing w:before="60"/>
        <w:jc w:val="both"/>
        <w:rPr>
          <w:rFonts w:ascii="Arial" w:hAnsi="Arial" w:cs="Arial"/>
          <w:sz w:val="20"/>
        </w:rPr>
      </w:pPr>
      <w:r>
        <w:rPr>
          <w:rFonts w:ascii="Arial" w:hAnsi="Arial" w:cs="Arial"/>
          <w:sz w:val="20"/>
        </w:rPr>
        <w:t>Led and conducted the d</w:t>
      </w:r>
      <w:r w:rsidRPr="00C644AF">
        <w:rPr>
          <w:rFonts w:ascii="Arial" w:hAnsi="Arial" w:cs="Arial"/>
          <w:sz w:val="20"/>
        </w:rPr>
        <w:t xml:space="preserve">ata profiling and </w:t>
      </w:r>
      <w:r>
        <w:rPr>
          <w:rFonts w:ascii="Arial" w:hAnsi="Arial" w:cs="Arial"/>
          <w:sz w:val="20"/>
        </w:rPr>
        <w:t xml:space="preserve">data integration </w:t>
      </w:r>
      <w:r w:rsidRPr="00C644AF">
        <w:rPr>
          <w:rFonts w:ascii="Arial" w:hAnsi="Arial" w:cs="Arial"/>
          <w:sz w:val="20"/>
        </w:rPr>
        <w:t xml:space="preserve">design </w:t>
      </w:r>
      <w:r>
        <w:rPr>
          <w:rFonts w:ascii="Arial" w:hAnsi="Arial" w:cs="Arial"/>
          <w:sz w:val="20"/>
        </w:rPr>
        <w:t xml:space="preserve">efforts </w:t>
      </w:r>
      <w:r w:rsidRPr="00C644AF">
        <w:rPr>
          <w:rFonts w:ascii="Arial" w:hAnsi="Arial" w:cs="Arial"/>
          <w:sz w:val="20"/>
        </w:rPr>
        <w:t xml:space="preserve">for </w:t>
      </w:r>
      <w:r>
        <w:rPr>
          <w:rFonts w:ascii="Arial" w:hAnsi="Arial" w:cs="Arial"/>
          <w:sz w:val="20"/>
        </w:rPr>
        <w:t xml:space="preserve">the </w:t>
      </w:r>
      <w:r w:rsidRPr="00C644AF">
        <w:rPr>
          <w:rFonts w:ascii="Arial" w:hAnsi="Arial" w:cs="Arial"/>
          <w:sz w:val="20"/>
        </w:rPr>
        <w:t>offshore ETL team</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XML data file generation in the continuous graph,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Financial data set generation for retail business in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EDI data set generation for retail business in DB2 and maestro ENV.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Migration of an existing </w:t>
      </w:r>
      <w:proofErr w:type="spellStart"/>
      <w:r w:rsidRPr="00C644AF">
        <w:rPr>
          <w:rFonts w:ascii="Arial" w:hAnsi="Arial" w:cs="Arial"/>
          <w:sz w:val="20"/>
        </w:rPr>
        <w:t>ab</w:t>
      </w:r>
      <w:proofErr w:type="spellEnd"/>
      <w:r w:rsidRPr="00C644AF">
        <w:rPr>
          <w:rFonts w:ascii="Arial" w:hAnsi="Arial" w:cs="Arial"/>
          <w:sz w:val="20"/>
        </w:rPr>
        <w:t xml:space="preserve"> initio application from UNIX environment to LINUX environment.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Design and Implemented CAR conversion project under the environment of </w:t>
      </w:r>
      <w:proofErr w:type="spellStart"/>
      <w:r w:rsidRPr="00C644AF">
        <w:rPr>
          <w:rFonts w:ascii="Arial" w:hAnsi="Arial" w:cs="Arial"/>
          <w:sz w:val="20"/>
        </w:rPr>
        <w:t>ab</w:t>
      </w:r>
      <w:proofErr w:type="spellEnd"/>
      <w:r w:rsidRPr="00C644AF">
        <w:rPr>
          <w:rFonts w:ascii="Arial" w:hAnsi="Arial" w:cs="Arial"/>
          <w:sz w:val="20"/>
        </w:rPr>
        <w:t xml:space="preserve"> Initio 2.15, LINUX, DB2 and     maestro. The implementation involves parallel download from DB2 database and parallel upload to DB2 database.</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Designed and implemented PC Miler application under the environment of </w:t>
      </w:r>
      <w:proofErr w:type="spellStart"/>
      <w:r w:rsidRPr="00C644AF">
        <w:rPr>
          <w:rFonts w:ascii="Arial" w:hAnsi="Arial" w:cs="Arial"/>
          <w:sz w:val="20"/>
        </w:rPr>
        <w:t>ab</w:t>
      </w:r>
      <w:proofErr w:type="spellEnd"/>
      <w:r w:rsidRPr="00C644AF">
        <w:rPr>
          <w:rFonts w:ascii="Arial" w:hAnsi="Arial" w:cs="Arial"/>
          <w:sz w:val="20"/>
        </w:rPr>
        <w:t xml:space="preserve"> Initio 2.15, LINUX, DB2 and    maestro. The work involved </w:t>
      </w:r>
      <w:proofErr w:type="spellStart"/>
      <w:r w:rsidRPr="00C644AF">
        <w:rPr>
          <w:rFonts w:ascii="Arial" w:hAnsi="Arial" w:cs="Arial"/>
          <w:sz w:val="20"/>
        </w:rPr>
        <w:t>ab</w:t>
      </w:r>
      <w:proofErr w:type="spellEnd"/>
      <w:r w:rsidRPr="00C644AF">
        <w:rPr>
          <w:rFonts w:ascii="Arial" w:hAnsi="Arial" w:cs="Arial"/>
          <w:sz w:val="20"/>
        </w:rPr>
        <w:t xml:space="preserve"> initio transformations and an automated telnet script.</w:t>
      </w:r>
    </w:p>
    <w:p w:rsidR="004162A4" w:rsidRPr="00FB3F6B" w:rsidRDefault="004162A4" w:rsidP="00FB3F6B">
      <w:pPr>
        <w:pStyle w:val="ListParagraph"/>
        <w:numPr>
          <w:ilvl w:val="0"/>
          <w:numId w:val="12"/>
        </w:numPr>
        <w:spacing w:before="60"/>
        <w:contextualSpacing w:val="0"/>
        <w:jc w:val="both"/>
        <w:rPr>
          <w:rFonts w:ascii="Arial" w:hAnsi="Arial" w:cs="Arial"/>
          <w:sz w:val="20"/>
        </w:rPr>
      </w:pPr>
      <w:r w:rsidRPr="00FB3F6B">
        <w:rPr>
          <w:rFonts w:ascii="Arial" w:hAnsi="Arial" w:cs="Arial"/>
          <w:sz w:val="20"/>
        </w:rPr>
        <w:t>Checked performance tuning and debugging at different levels such as workflows, mappings, database etc</w:t>
      </w:r>
    </w:p>
    <w:p w:rsidR="004162A4" w:rsidRPr="00C644AF" w:rsidRDefault="004162A4"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Implemented various Performance Tuning techniques on Sources, Targets, Mappings, and Workflows</w:t>
      </w:r>
    </w:p>
    <w:p w:rsidR="004162A4" w:rsidRPr="00FB3F6B" w:rsidRDefault="004162A4" w:rsidP="00FB3F6B">
      <w:pPr>
        <w:pStyle w:val="ListParagraph"/>
        <w:numPr>
          <w:ilvl w:val="0"/>
          <w:numId w:val="12"/>
        </w:numPr>
        <w:spacing w:before="60"/>
        <w:contextualSpacing w:val="0"/>
        <w:jc w:val="both"/>
        <w:rPr>
          <w:rFonts w:ascii="Arial" w:hAnsi="Arial" w:cs="Arial"/>
          <w:sz w:val="20"/>
        </w:rPr>
      </w:pPr>
      <w:r w:rsidRPr="00FB3F6B">
        <w:rPr>
          <w:rFonts w:ascii="Arial" w:hAnsi="Arial" w:cs="Arial"/>
          <w:sz w:val="20"/>
        </w:rPr>
        <w:t>Performed System Testing, Regression Testing, Acceptance Testing, Functional Testing and Stress Testing</w:t>
      </w:r>
    </w:p>
    <w:p w:rsidR="004162A4" w:rsidRPr="00FB3F6B" w:rsidRDefault="004162A4" w:rsidP="00FB3F6B">
      <w:pPr>
        <w:pStyle w:val="ListParagraph"/>
        <w:numPr>
          <w:ilvl w:val="0"/>
          <w:numId w:val="12"/>
        </w:numPr>
        <w:spacing w:before="60"/>
        <w:contextualSpacing w:val="0"/>
        <w:jc w:val="both"/>
        <w:rPr>
          <w:rFonts w:ascii="Arial" w:hAnsi="Arial" w:cs="Arial"/>
          <w:sz w:val="20"/>
        </w:rPr>
      </w:pPr>
      <w:r w:rsidRPr="00FB3F6B">
        <w:rPr>
          <w:rFonts w:ascii="Arial" w:hAnsi="Arial" w:cs="Arial"/>
          <w:sz w:val="20"/>
        </w:rPr>
        <w:lastRenderedPageBreak/>
        <w:t>Created reports like Master/Detail reports, Cross Tab reports, slice and dice reports, and drill down reports</w:t>
      </w:r>
    </w:p>
    <w:p w:rsidR="004162A4" w:rsidRDefault="004162A4" w:rsidP="00FB3F6B">
      <w:pPr>
        <w:pStyle w:val="ListParagraph"/>
        <w:spacing w:before="60"/>
        <w:ind w:left="360"/>
        <w:contextualSpacing w:val="0"/>
        <w:jc w:val="both"/>
        <w:rPr>
          <w:rFonts w:ascii="Arial" w:hAnsi="Arial" w:cs="Arial"/>
          <w:sz w:val="20"/>
        </w:rPr>
      </w:pPr>
    </w:p>
    <w:p w:rsidR="00C644AF" w:rsidRDefault="00C644AF" w:rsidP="00C644AF">
      <w:pPr>
        <w:spacing w:before="60"/>
        <w:jc w:val="both"/>
        <w:rPr>
          <w:rFonts w:ascii="Arial" w:hAnsi="Arial" w:cs="Arial"/>
          <w:sz w:val="20"/>
        </w:rPr>
      </w:pPr>
      <w:r>
        <w:rPr>
          <w:rFonts w:ascii="Arial" w:hAnsi="Arial" w:cs="Arial"/>
          <w:sz w:val="20"/>
        </w:rPr>
        <w:t>Technologies and Methodologies:</w:t>
      </w:r>
    </w:p>
    <w:p w:rsidR="00C644AF" w:rsidRPr="00F51A68" w:rsidRDefault="00C644AF" w:rsidP="00C644AF">
      <w:pPr>
        <w:spacing w:before="60"/>
        <w:jc w:val="both"/>
        <w:rPr>
          <w:rFonts w:ascii="Arial" w:hAnsi="Arial" w:cs="Arial"/>
          <w:sz w:val="20"/>
        </w:rPr>
      </w:pPr>
      <w:r>
        <w:rPr>
          <w:rFonts w:ascii="Arial" w:hAnsi="Arial" w:cs="Arial"/>
          <w:sz w:val="20"/>
        </w:rPr>
        <w:t xml:space="preserve">Oracle 11g, SUN Solaris, </w:t>
      </w:r>
      <w:proofErr w:type="spellStart"/>
      <w:r>
        <w:rPr>
          <w:rFonts w:ascii="Arial" w:hAnsi="Arial" w:cs="Arial"/>
          <w:sz w:val="20"/>
        </w:rPr>
        <w:t>Ab</w:t>
      </w:r>
      <w:proofErr w:type="spellEnd"/>
      <w:r>
        <w:rPr>
          <w:rFonts w:ascii="Arial" w:hAnsi="Arial" w:cs="Arial"/>
          <w:sz w:val="20"/>
        </w:rPr>
        <w:t xml:space="preserve"> Initio, </w:t>
      </w:r>
      <w:proofErr w:type="spellStart"/>
      <w:r>
        <w:rPr>
          <w:rFonts w:ascii="Arial" w:hAnsi="Arial" w:cs="Arial"/>
          <w:sz w:val="20"/>
        </w:rPr>
        <w:t>Informatica</w:t>
      </w:r>
      <w:proofErr w:type="spellEnd"/>
      <w:r>
        <w:rPr>
          <w:rFonts w:ascii="Arial" w:hAnsi="Arial" w:cs="Arial"/>
          <w:sz w:val="20"/>
        </w:rPr>
        <w:t xml:space="preserve"> 9.1,  Perl/Shell Scripting, SQL, PL/SQL</w:t>
      </w:r>
    </w:p>
    <w:p w:rsidR="00C644AF" w:rsidRDefault="00C644AF" w:rsidP="00FB3F6B">
      <w:pPr>
        <w:pStyle w:val="ListParagraph"/>
        <w:spacing w:before="60"/>
        <w:ind w:left="360"/>
        <w:contextualSpacing w:val="0"/>
        <w:jc w:val="both"/>
        <w:rPr>
          <w:rFonts w:ascii="Arial" w:hAnsi="Arial" w:cs="Arial"/>
          <w:sz w:val="20"/>
        </w:rPr>
      </w:pPr>
    </w:p>
    <w:p w:rsidR="00C644AF" w:rsidRPr="00FB3F6B" w:rsidRDefault="00C644AF" w:rsidP="00FB3F6B">
      <w:pPr>
        <w:pStyle w:val="ListParagraph"/>
        <w:spacing w:before="60"/>
        <w:ind w:left="360"/>
        <w:contextualSpacing w:val="0"/>
        <w:jc w:val="both"/>
        <w:rPr>
          <w:rFonts w:ascii="Arial" w:hAnsi="Arial" w:cs="Arial"/>
          <w:sz w:val="20"/>
        </w:rPr>
      </w:pPr>
    </w:p>
    <w:p w:rsidR="004162A4" w:rsidRPr="00FB3F6B" w:rsidRDefault="004162A4" w:rsidP="00FB3F6B">
      <w:pPr>
        <w:spacing w:before="60"/>
        <w:jc w:val="both"/>
        <w:rPr>
          <w:rFonts w:ascii="Arial" w:hAnsi="Arial" w:cs="Arial"/>
          <w:sz w:val="20"/>
        </w:rPr>
      </w:pPr>
    </w:p>
    <w:p w:rsidR="00FB3F6B" w:rsidRDefault="004162A4" w:rsidP="004162A4">
      <w:pPr>
        <w:pStyle w:val="Header"/>
        <w:jc w:val="both"/>
        <w:rPr>
          <w:b/>
          <w:sz w:val="22"/>
          <w:szCs w:val="22"/>
        </w:rPr>
      </w:pPr>
      <w:r w:rsidRPr="00FB3F6B">
        <w:rPr>
          <w:rFonts w:ascii="Arial" w:eastAsiaTheme="minorHAnsi" w:hAnsi="Arial" w:cs="Arial"/>
          <w:b/>
          <w:caps/>
          <w:sz w:val="20"/>
          <w:szCs w:val="22"/>
          <w:lang w:val="en-US" w:eastAsia="en-US"/>
        </w:rPr>
        <w:t>JPMorgan Chase,</w:t>
      </w:r>
      <w:r>
        <w:rPr>
          <w:b/>
          <w:sz w:val="22"/>
          <w:szCs w:val="22"/>
          <w:lang w:val="en-US"/>
        </w:rPr>
        <w:t xml:space="preserve"> </w:t>
      </w:r>
      <w:r w:rsidRPr="00FB3F6B">
        <w:rPr>
          <w:rFonts w:ascii="Arial" w:eastAsiaTheme="minorHAnsi" w:hAnsi="Arial" w:cs="Arial"/>
          <w:sz w:val="20"/>
          <w:szCs w:val="22"/>
          <w:lang w:val="en-US" w:eastAsia="en-US"/>
        </w:rPr>
        <w:t>Chicago, IL</w:t>
      </w:r>
      <w:r w:rsidRPr="003D291F">
        <w:rPr>
          <w:b/>
          <w:sz w:val="22"/>
          <w:szCs w:val="22"/>
        </w:rPr>
        <w:t xml:space="preserve"> </w:t>
      </w:r>
      <w:r w:rsidRPr="003D291F">
        <w:rPr>
          <w:b/>
          <w:sz w:val="22"/>
          <w:szCs w:val="22"/>
        </w:rPr>
        <w:tab/>
      </w:r>
      <w:r w:rsidR="00FB3F6B">
        <w:rPr>
          <w:b/>
          <w:sz w:val="22"/>
          <w:szCs w:val="22"/>
          <w:lang w:val="en-US"/>
        </w:rPr>
        <w:t xml:space="preserve">                                                     </w:t>
      </w:r>
      <w:r w:rsidR="00FB3F6B" w:rsidRPr="00FB3F6B">
        <w:rPr>
          <w:rFonts w:ascii="Arial" w:eastAsiaTheme="minorHAnsi" w:hAnsi="Arial" w:cs="Arial"/>
          <w:b/>
          <w:caps/>
          <w:sz w:val="20"/>
          <w:szCs w:val="22"/>
          <w:lang w:val="en-US" w:eastAsia="en-US"/>
        </w:rPr>
        <w:t>4/2008 –</w:t>
      </w:r>
      <w:r w:rsidR="00FB3F6B">
        <w:rPr>
          <w:rFonts w:ascii="Arial" w:eastAsiaTheme="minorHAnsi" w:hAnsi="Arial" w:cs="Arial"/>
          <w:b/>
          <w:caps/>
          <w:sz w:val="20"/>
          <w:szCs w:val="22"/>
          <w:lang w:val="en-US" w:eastAsia="en-US"/>
        </w:rPr>
        <w:t xml:space="preserve"> </w:t>
      </w:r>
      <w:r w:rsidR="00FB3F6B" w:rsidRPr="00FB3F6B">
        <w:rPr>
          <w:rFonts w:ascii="Arial" w:eastAsiaTheme="minorHAnsi" w:hAnsi="Arial" w:cs="Arial"/>
          <w:b/>
          <w:caps/>
          <w:sz w:val="20"/>
          <w:szCs w:val="22"/>
          <w:lang w:val="en-US" w:eastAsia="en-US"/>
        </w:rPr>
        <w:t>2/2010</w:t>
      </w:r>
      <w:r w:rsidRPr="003D291F">
        <w:rPr>
          <w:b/>
          <w:sz w:val="22"/>
          <w:szCs w:val="22"/>
        </w:rPr>
        <w:tab/>
      </w:r>
    </w:p>
    <w:p w:rsidR="004162A4" w:rsidRDefault="00FB3F6B"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 xml:space="preserve">Data Warehouse Developer </w:t>
      </w:r>
      <w:proofErr w:type="spellStart"/>
      <w:r w:rsidR="004162A4" w:rsidRPr="00FB3F6B">
        <w:rPr>
          <w:rFonts w:ascii="Arial" w:eastAsiaTheme="minorHAnsi" w:hAnsi="Arial" w:cs="Arial"/>
          <w:b/>
          <w:sz w:val="20"/>
          <w:szCs w:val="22"/>
          <w:lang w:val="en-US" w:eastAsia="en-US"/>
        </w:rPr>
        <w:t>Ab</w:t>
      </w:r>
      <w:proofErr w:type="spellEnd"/>
      <w:r>
        <w:rPr>
          <w:rFonts w:ascii="Arial" w:eastAsiaTheme="minorHAnsi" w:hAnsi="Arial" w:cs="Arial"/>
          <w:b/>
          <w:sz w:val="20"/>
          <w:szCs w:val="22"/>
          <w:lang w:val="en-US" w:eastAsia="en-US"/>
        </w:rPr>
        <w:t xml:space="preserve"> I</w:t>
      </w:r>
      <w:r w:rsidR="004162A4" w:rsidRPr="00FB3F6B">
        <w:rPr>
          <w:rFonts w:ascii="Arial" w:eastAsiaTheme="minorHAnsi" w:hAnsi="Arial" w:cs="Arial"/>
          <w:b/>
          <w:sz w:val="20"/>
          <w:szCs w:val="22"/>
          <w:lang w:val="en-US" w:eastAsia="en-US"/>
        </w:rPr>
        <w:t>nitio Developer</w:t>
      </w:r>
    </w:p>
    <w:p w:rsidR="005814A2" w:rsidRDefault="005814A2" w:rsidP="00FB3F6B">
      <w:pPr>
        <w:pStyle w:val="Header"/>
        <w:rPr>
          <w:rFonts w:ascii="Arial" w:eastAsiaTheme="minorHAnsi" w:hAnsi="Arial" w:cs="Arial"/>
          <w:b/>
          <w:sz w:val="20"/>
          <w:szCs w:val="22"/>
          <w:lang w:val="en-US" w:eastAsia="en-US"/>
        </w:rPr>
      </w:pPr>
    </w:p>
    <w:p w:rsidR="005814A2" w:rsidRPr="005814A2" w:rsidRDefault="005814A2" w:rsidP="005814A2">
      <w:pPr>
        <w:spacing w:before="60"/>
        <w:jc w:val="both"/>
        <w:rPr>
          <w:rFonts w:ascii="Arial" w:hAnsi="Arial" w:cs="Arial"/>
          <w:sz w:val="20"/>
        </w:rPr>
      </w:pPr>
      <w:r w:rsidRPr="005814A2">
        <w:rPr>
          <w:rFonts w:ascii="Arial" w:hAnsi="Arial" w:cs="Arial"/>
          <w:sz w:val="20"/>
        </w:rPr>
        <w:t xml:space="preserve">Work involved create business requirement document, create mapping document and create design document. The Graph used the following </w:t>
      </w:r>
      <w:proofErr w:type="spellStart"/>
      <w:r w:rsidRPr="005814A2">
        <w:rPr>
          <w:rFonts w:ascii="Arial" w:hAnsi="Arial" w:cs="Arial"/>
          <w:sz w:val="20"/>
        </w:rPr>
        <w:t>ab</w:t>
      </w:r>
      <w:proofErr w:type="spellEnd"/>
      <w:r w:rsidRPr="005814A2">
        <w:rPr>
          <w:rFonts w:ascii="Arial" w:hAnsi="Arial" w:cs="Arial"/>
          <w:sz w:val="20"/>
        </w:rPr>
        <w:t xml:space="preserve"> initio components: checksum, generate record, reformat, join, input table, output table, join with DB and update able. The job also involves control m design and implementation.</w:t>
      </w:r>
    </w:p>
    <w:p w:rsidR="005814A2" w:rsidRPr="00FB3F6B" w:rsidRDefault="005814A2" w:rsidP="00FB3F6B">
      <w:pPr>
        <w:pStyle w:val="Header"/>
        <w:rPr>
          <w:rFonts w:ascii="Arial" w:eastAsiaTheme="minorHAnsi" w:hAnsi="Arial" w:cs="Arial"/>
          <w:b/>
          <w:sz w:val="20"/>
          <w:szCs w:val="22"/>
          <w:lang w:val="en-US" w:eastAsia="en-US"/>
        </w:rPr>
      </w:pPr>
    </w:p>
    <w:p w:rsidR="005814A2" w:rsidRPr="005814A2" w:rsidRDefault="005814A2" w:rsidP="005814A2">
      <w:pPr>
        <w:pStyle w:val="ListParagraph"/>
        <w:numPr>
          <w:ilvl w:val="0"/>
          <w:numId w:val="12"/>
        </w:numPr>
        <w:spacing w:before="60"/>
        <w:jc w:val="both"/>
        <w:rPr>
          <w:rFonts w:ascii="Arial" w:hAnsi="Arial" w:cs="Arial"/>
          <w:sz w:val="20"/>
        </w:rPr>
      </w:pPr>
      <w:r>
        <w:rPr>
          <w:rFonts w:ascii="Arial" w:hAnsi="Arial" w:cs="Arial"/>
          <w:sz w:val="20"/>
        </w:rPr>
        <w:t>Implemented</w:t>
      </w:r>
      <w:r w:rsidRPr="005814A2">
        <w:rPr>
          <w:rFonts w:ascii="Arial" w:hAnsi="Arial" w:cs="Arial"/>
          <w:sz w:val="20"/>
        </w:rPr>
        <w:t xml:space="preserve"> the treasury data mart application in </w:t>
      </w:r>
      <w:proofErr w:type="spellStart"/>
      <w:r w:rsidRPr="005814A2">
        <w:rPr>
          <w:rFonts w:ascii="Arial" w:hAnsi="Arial" w:cs="Arial"/>
          <w:sz w:val="20"/>
        </w:rPr>
        <w:t>ab</w:t>
      </w:r>
      <w:proofErr w:type="spellEnd"/>
      <w:r w:rsidRPr="005814A2">
        <w:rPr>
          <w:rFonts w:ascii="Arial" w:hAnsi="Arial" w:cs="Arial"/>
          <w:sz w:val="20"/>
        </w:rPr>
        <w:t xml:space="preserve"> initio which are loading about 200 treasury files from 36 different sources daily. Treasure data mart calculates daily transfer pricing on its wholesale and retail CDs.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 xml:space="preserve">Designed and implemented the pre processing graphs which cleansing the </w:t>
      </w:r>
      <w:proofErr w:type="spellStart"/>
      <w:r w:rsidRPr="005814A2">
        <w:rPr>
          <w:rFonts w:ascii="Arial" w:hAnsi="Arial" w:cs="Arial"/>
          <w:sz w:val="20"/>
        </w:rPr>
        <w:t>in coming</w:t>
      </w:r>
      <w:proofErr w:type="spellEnd"/>
      <w:r w:rsidRPr="005814A2">
        <w:rPr>
          <w:rFonts w:ascii="Arial" w:hAnsi="Arial" w:cs="Arial"/>
          <w:sz w:val="20"/>
        </w:rPr>
        <w:t xml:space="preserve"> source landing files.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the main engine which loads the data to 3 financial fact tables (loan, wholesale, swaps).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the recovery, reposting process and replication process.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load status tracking graph.</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 xml:space="preserve">Design and implement the credit card application.  The this application generated the customer monthly credit card </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 xml:space="preserve">Generated usage figures and created customer’s profile based on the monthly usage figures. The profile categorizes the customer   into Revolver, </w:t>
      </w:r>
      <w:proofErr w:type="spellStart"/>
      <w:r w:rsidRPr="005814A2">
        <w:rPr>
          <w:rFonts w:ascii="Arial" w:hAnsi="Arial" w:cs="Arial"/>
          <w:sz w:val="20"/>
        </w:rPr>
        <w:t>Transactor</w:t>
      </w:r>
      <w:proofErr w:type="spellEnd"/>
      <w:r w:rsidRPr="005814A2">
        <w:rPr>
          <w:rFonts w:ascii="Arial" w:hAnsi="Arial" w:cs="Arial"/>
          <w:sz w:val="20"/>
        </w:rPr>
        <w:t>, Borrower and Dormant.</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 and implemented the monthly account info graph.</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 and implemented the customer profile graph.</w:t>
      </w:r>
    </w:p>
    <w:p w:rsidR="004162A4" w:rsidRDefault="004162A4" w:rsidP="004162A4">
      <w:pPr>
        <w:pStyle w:val="Header"/>
        <w:rPr>
          <w:sz w:val="22"/>
          <w:szCs w:val="22"/>
          <w:lang w:val="en-US"/>
        </w:rPr>
      </w:pPr>
    </w:p>
    <w:p w:rsidR="001726F7" w:rsidRDefault="001726F7" w:rsidP="001726F7">
      <w:pPr>
        <w:spacing w:before="60"/>
        <w:jc w:val="both"/>
        <w:rPr>
          <w:rFonts w:ascii="Arial" w:hAnsi="Arial" w:cs="Arial"/>
          <w:sz w:val="20"/>
        </w:rPr>
      </w:pPr>
      <w:r>
        <w:rPr>
          <w:rFonts w:ascii="Arial" w:hAnsi="Arial" w:cs="Arial"/>
          <w:sz w:val="20"/>
        </w:rPr>
        <w:t>Technologies and Methodologies:</w:t>
      </w:r>
    </w:p>
    <w:p w:rsidR="001726F7" w:rsidRPr="00F51A68" w:rsidRDefault="001726F7" w:rsidP="001726F7">
      <w:pPr>
        <w:spacing w:before="60"/>
        <w:jc w:val="both"/>
        <w:rPr>
          <w:rFonts w:ascii="Arial" w:hAnsi="Arial" w:cs="Arial"/>
          <w:sz w:val="20"/>
        </w:rPr>
      </w:pPr>
      <w:r>
        <w:rPr>
          <w:rFonts w:ascii="Arial" w:hAnsi="Arial" w:cs="Arial"/>
          <w:sz w:val="20"/>
        </w:rPr>
        <w:t>Oracle</w:t>
      </w:r>
      <w:r w:rsidR="005814A2">
        <w:rPr>
          <w:rFonts w:ascii="Arial" w:hAnsi="Arial" w:cs="Arial"/>
          <w:sz w:val="20"/>
        </w:rPr>
        <w:t xml:space="preserve"> 11g</w:t>
      </w:r>
      <w:r>
        <w:rPr>
          <w:rFonts w:ascii="Arial" w:hAnsi="Arial" w:cs="Arial"/>
          <w:sz w:val="20"/>
        </w:rPr>
        <w:t>,</w:t>
      </w:r>
      <w:r w:rsidR="005814A2">
        <w:rPr>
          <w:rFonts w:ascii="Arial" w:hAnsi="Arial" w:cs="Arial"/>
          <w:sz w:val="20"/>
        </w:rPr>
        <w:t xml:space="preserve"> SUN Solaris, </w:t>
      </w:r>
      <w:proofErr w:type="spellStart"/>
      <w:r>
        <w:rPr>
          <w:rFonts w:ascii="Arial" w:hAnsi="Arial" w:cs="Arial"/>
          <w:sz w:val="20"/>
        </w:rPr>
        <w:t>Ab</w:t>
      </w:r>
      <w:proofErr w:type="spellEnd"/>
      <w:r>
        <w:rPr>
          <w:rFonts w:ascii="Arial" w:hAnsi="Arial" w:cs="Arial"/>
          <w:sz w:val="20"/>
        </w:rPr>
        <w:t xml:space="preserve"> Initio,  Perl/Shell Scripting, SQL, PL/SQL</w:t>
      </w:r>
      <w:r w:rsidR="005814A2">
        <w:rPr>
          <w:rFonts w:ascii="Arial" w:hAnsi="Arial" w:cs="Arial"/>
          <w:sz w:val="20"/>
        </w:rPr>
        <w:t>, Control-M, Waterfall</w:t>
      </w:r>
    </w:p>
    <w:p w:rsidR="001726F7" w:rsidRDefault="001726F7" w:rsidP="004162A4">
      <w:pPr>
        <w:pStyle w:val="Header"/>
        <w:rPr>
          <w:sz w:val="22"/>
          <w:szCs w:val="22"/>
          <w:lang w:val="en-US"/>
        </w:rPr>
      </w:pPr>
    </w:p>
    <w:p w:rsidR="001726F7" w:rsidRPr="006C431B" w:rsidRDefault="001726F7" w:rsidP="004162A4">
      <w:pPr>
        <w:pStyle w:val="Header"/>
        <w:rPr>
          <w:sz w:val="22"/>
          <w:szCs w:val="22"/>
          <w:lang w:val="en-US"/>
        </w:rPr>
      </w:pPr>
    </w:p>
    <w:p w:rsidR="004162A4" w:rsidRPr="006C431B" w:rsidRDefault="004162A4" w:rsidP="004162A4">
      <w:pPr>
        <w:pStyle w:val="Header"/>
        <w:jc w:val="both"/>
        <w:rPr>
          <w:b/>
          <w:sz w:val="22"/>
          <w:szCs w:val="22"/>
          <w:lang w:val="en-US"/>
        </w:rPr>
      </w:pPr>
      <w:r w:rsidRPr="00FB3F6B">
        <w:rPr>
          <w:rFonts w:ascii="Arial" w:eastAsiaTheme="minorHAnsi" w:hAnsi="Arial" w:cs="Arial"/>
          <w:b/>
          <w:caps/>
          <w:sz w:val="20"/>
          <w:szCs w:val="22"/>
          <w:lang w:val="en-US" w:eastAsia="en-US"/>
        </w:rPr>
        <w:t xml:space="preserve">Allstate, </w:t>
      </w:r>
      <w:r w:rsidRPr="00FB3F6B">
        <w:rPr>
          <w:rFonts w:ascii="Arial" w:eastAsiaTheme="minorHAnsi" w:hAnsi="Arial" w:cs="Arial"/>
          <w:sz w:val="20"/>
          <w:szCs w:val="22"/>
          <w:lang w:val="en-US" w:eastAsia="en-US"/>
        </w:rPr>
        <w:t>Northbrook, IL</w:t>
      </w:r>
      <w:r w:rsidRPr="00FB3F6B">
        <w:rPr>
          <w:rFonts w:ascii="Arial" w:eastAsiaTheme="minorHAnsi" w:hAnsi="Arial" w:cs="Arial"/>
          <w:b/>
          <w:caps/>
          <w:sz w:val="20"/>
          <w:szCs w:val="22"/>
          <w:lang w:val="en-US" w:eastAsia="en-US"/>
        </w:rPr>
        <w:t xml:space="preserve"> </w:t>
      </w:r>
      <w:r w:rsidRPr="00FB3F6B">
        <w:rPr>
          <w:rFonts w:ascii="Arial" w:eastAsiaTheme="minorHAnsi" w:hAnsi="Arial" w:cs="Arial"/>
          <w:b/>
          <w:caps/>
          <w:sz w:val="20"/>
          <w:szCs w:val="22"/>
          <w:lang w:val="en-US" w:eastAsia="en-US"/>
        </w:rPr>
        <w:tab/>
      </w:r>
      <w:r w:rsidR="00FB3F6B">
        <w:rPr>
          <w:rFonts w:ascii="Arial" w:eastAsiaTheme="minorHAnsi" w:hAnsi="Arial" w:cs="Arial"/>
          <w:b/>
          <w:caps/>
          <w:sz w:val="20"/>
          <w:szCs w:val="22"/>
          <w:lang w:val="en-US" w:eastAsia="en-US"/>
        </w:rPr>
        <w:t xml:space="preserve">                                             5/2006 – 2/2008</w:t>
      </w:r>
      <w:r w:rsidRPr="00FB3F6B">
        <w:rPr>
          <w:rFonts w:ascii="Arial" w:eastAsiaTheme="minorHAnsi" w:hAnsi="Arial" w:cs="Arial"/>
          <w:b/>
          <w:caps/>
          <w:sz w:val="20"/>
          <w:szCs w:val="22"/>
          <w:lang w:val="en-US" w:eastAsia="en-US"/>
        </w:rPr>
        <w:tab/>
      </w:r>
    </w:p>
    <w:p w:rsidR="004162A4" w:rsidRDefault="002C0BF1"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ETL Consultant</w:t>
      </w:r>
    </w:p>
    <w:p w:rsidR="001726F7" w:rsidRPr="00FB3F6B" w:rsidRDefault="001726F7" w:rsidP="00FB3F6B">
      <w:pPr>
        <w:pStyle w:val="Header"/>
        <w:rPr>
          <w:rFonts w:ascii="Arial" w:eastAsiaTheme="minorHAnsi" w:hAnsi="Arial" w:cs="Arial"/>
          <w:b/>
          <w:sz w:val="20"/>
          <w:szCs w:val="22"/>
          <w:lang w:val="en-US" w:eastAsia="en-US"/>
        </w:rPr>
      </w:pPr>
    </w:p>
    <w:p w:rsidR="001726F7" w:rsidRPr="001726F7" w:rsidRDefault="001726F7" w:rsidP="002C0BF1">
      <w:pPr>
        <w:pStyle w:val="ListParagraph"/>
        <w:numPr>
          <w:ilvl w:val="0"/>
          <w:numId w:val="12"/>
        </w:numPr>
        <w:spacing w:before="60"/>
        <w:contextualSpacing w:val="0"/>
        <w:jc w:val="both"/>
        <w:rPr>
          <w:rFonts w:ascii="Arial" w:hAnsi="Arial" w:cs="Arial"/>
          <w:sz w:val="20"/>
        </w:rPr>
      </w:pPr>
      <w:r>
        <w:rPr>
          <w:rFonts w:ascii="Calibri" w:hAnsi="Calibri" w:cs="Calibri"/>
          <w:lang/>
        </w:rPr>
        <w:t xml:space="preserve">Analyzed </w:t>
      </w:r>
      <w:r>
        <w:rPr>
          <w:rFonts w:ascii="Arial" w:hAnsi="Arial" w:cs="Arial"/>
          <w:sz w:val="20"/>
        </w:rPr>
        <w:t xml:space="preserve">the insurance </w:t>
      </w:r>
      <w:r w:rsidRPr="00FB3F6B">
        <w:rPr>
          <w:rFonts w:ascii="Arial" w:hAnsi="Arial" w:cs="Arial"/>
          <w:sz w:val="20"/>
        </w:rPr>
        <w:t xml:space="preserve">premium </w:t>
      </w:r>
      <w:r>
        <w:rPr>
          <w:rFonts w:ascii="Arial" w:hAnsi="Arial" w:cs="Arial"/>
          <w:sz w:val="20"/>
        </w:rPr>
        <w:t xml:space="preserve">and claim transactional </w:t>
      </w:r>
      <w:r>
        <w:rPr>
          <w:rFonts w:ascii="Calibri" w:hAnsi="Calibri" w:cs="Calibri"/>
          <w:lang/>
        </w:rPr>
        <w:t>data requirements, complex source data, and the data model, and determined the best methods in extracting, transforming and loading the data into the data staging, warehouse and other system integration projects.</w:t>
      </w:r>
    </w:p>
    <w:p w:rsidR="001726F7" w:rsidRDefault="001726F7" w:rsidP="001726F7">
      <w:pPr>
        <w:pStyle w:val="ListParagraph"/>
        <w:numPr>
          <w:ilvl w:val="0"/>
          <w:numId w:val="12"/>
        </w:numPr>
        <w:spacing w:before="60"/>
        <w:jc w:val="both"/>
        <w:rPr>
          <w:rFonts w:ascii="Arial" w:hAnsi="Arial" w:cs="Arial"/>
          <w:sz w:val="20"/>
        </w:rPr>
      </w:pPr>
      <w:r>
        <w:rPr>
          <w:rFonts w:ascii="Arial" w:hAnsi="Arial" w:cs="Arial"/>
          <w:sz w:val="20"/>
        </w:rPr>
        <w:t>Designed logical and physical models on Oracle of 40 dimension tables and 5 fact tables.</w:t>
      </w:r>
    </w:p>
    <w:p w:rsidR="001726F7" w:rsidRPr="001726F7" w:rsidRDefault="001726F7" w:rsidP="001726F7">
      <w:pPr>
        <w:pStyle w:val="ListParagraph"/>
        <w:numPr>
          <w:ilvl w:val="0"/>
          <w:numId w:val="12"/>
        </w:numPr>
        <w:spacing w:before="60"/>
        <w:jc w:val="both"/>
        <w:rPr>
          <w:rFonts w:ascii="Arial" w:hAnsi="Arial" w:cs="Arial"/>
          <w:sz w:val="20"/>
        </w:rPr>
      </w:pPr>
      <w:r w:rsidRPr="002C0BF1">
        <w:rPr>
          <w:rFonts w:ascii="Arial" w:hAnsi="Arial" w:cs="Arial"/>
          <w:sz w:val="20"/>
        </w:rPr>
        <w:t>Worked on performance tuning for extraction graph.  Reduced the number of components by 30% and the execution time</w:t>
      </w:r>
      <w:r>
        <w:rPr>
          <w:rFonts w:ascii="Arial" w:hAnsi="Arial" w:cs="Arial"/>
          <w:sz w:val="20"/>
        </w:rPr>
        <w:t xml:space="preserve"> </w:t>
      </w:r>
      <w:r w:rsidRPr="001726F7">
        <w:rPr>
          <w:rFonts w:ascii="Arial" w:hAnsi="Arial" w:cs="Arial"/>
          <w:sz w:val="20"/>
        </w:rPr>
        <w:t>of the new graph is less than 60% of the previous graph.</w:t>
      </w:r>
    </w:p>
    <w:p w:rsidR="004162A4" w:rsidRDefault="004162A4" w:rsidP="00973F9B">
      <w:pPr>
        <w:rPr>
          <w:rFonts w:ascii="Arial" w:hAnsi="Arial" w:cs="Arial"/>
          <w:sz w:val="20"/>
        </w:rPr>
      </w:pPr>
    </w:p>
    <w:p w:rsidR="002C0BF1" w:rsidRDefault="002C0BF1" w:rsidP="002C0BF1">
      <w:pPr>
        <w:spacing w:before="60"/>
        <w:jc w:val="both"/>
        <w:rPr>
          <w:rFonts w:ascii="Arial" w:hAnsi="Arial" w:cs="Arial"/>
          <w:sz w:val="20"/>
        </w:rPr>
      </w:pPr>
      <w:r>
        <w:rPr>
          <w:rFonts w:ascii="Arial" w:hAnsi="Arial" w:cs="Arial"/>
          <w:sz w:val="20"/>
        </w:rPr>
        <w:t>Technologies and Methodologies:</w:t>
      </w:r>
    </w:p>
    <w:p w:rsidR="002C0BF1" w:rsidRPr="00F51A68" w:rsidRDefault="001726F7" w:rsidP="002C0BF1">
      <w:pPr>
        <w:spacing w:before="60"/>
        <w:jc w:val="both"/>
        <w:rPr>
          <w:rFonts w:ascii="Arial" w:hAnsi="Arial" w:cs="Arial"/>
          <w:sz w:val="20"/>
        </w:rPr>
      </w:pPr>
      <w:r>
        <w:rPr>
          <w:rFonts w:ascii="Arial" w:hAnsi="Arial" w:cs="Arial"/>
          <w:sz w:val="20"/>
        </w:rPr>
        <w:t>Mainframe</w:t>
      </w:r>
      <w:r w:rsidR="002C0BF1">
        <w:rPr>
          <w:rFonts w:ascii="Arial" w:hAnsi="Arial" w:cs="Arial"/>
          <w:sz w:val="20"/>
        </w:rPr>
        <w:t>,</w:t>
      </w:r>
      <w:r>
        <w:rPr>
          <w:rFonts w:ascii="Arial" w:hAnsi="Arial" w:cs="Arial"/>
          <w:sz w:val="20"/>
        </w:rPr>
        <w:t xml:space="preserve"> DB2, Oracle, </w:t>
      </w:r>
      <w:proofErr w:type="spellStart"/>
      <w:r>
        <w:rPr>
          <w:rFonts w:ascii="Arial" w:hAnsi="Arial" w:cs="Arial"/>
          <w:sz w:val="20"/>
        </w:rPr>
        <w:t>Ab</w:t>
      </w:r>
      <w:proofErr w:type="spellEnd"/>
      <w:r>
        <w:rPr>
          <w:rFonts w:ascii="Arial" w:hAnsi="Arial" w:cs="Arial"/>
          <w:sz w:val="20"/>
        </w:rPr>
        <w:t xml:space="preserve"> Initio, </w:t>
      </w:r>
      <w:r w:rsidR="002C0BF1">
        <w:rPr>
          <w:rFonts w:ascii="Arial" w:hAnsi="Arial" w:cs="Arial"/>
          <w:sz w:val="20"/>
        </w:rPr>
        <w:t xml:space="preserve"> </w:t>
      </w:r>
      <w:r>
        <w:rPr>
          <w:rFonts w:ascii="Arial" w:hAnsi="Arial" w:cs="Arial"/>
          <w:sz w:val="20"/>
        </w:rPr>
        <w:t>Perl/</w:t>
      </w:r>
      <w:r w:rsidR="002C0BF1">
        <w:rPr>
          <w:rFonts w:ascii="Arial" w:hAnsi="Arial" w:cs="Arial"/>
          <w:sz w:val="20"/>
        </w:rPr>
        <w:t>Shell Scripting,</w:t>
      </w:r>
      <w:r>
        <w:rPr>
          <w:rFonts w:ascii="Arial" w:hAnsi="Arial" w:cs="Arial"/>
          <w:sz w:val="20"/>
        </w:rPr>
        <w:t xml:space="preserve"> SQL, PL/SQL</w:t>
      </w:r>
    </w:p>
    <w:p w:rsidR="002C0BF1" w:rsidRDefault="002C0BF1" w:rsidP="00973F9B">
      <w:pPr>
        <w:rPr>
          <w:rFonts w:ascii="Arial" w:hAnsi="Arial" w:cs="Arial"/>
          <w:sz w:val="20"/>
        </w:rPr>
      </w:pPr>
    </w:p>
    <w:p w:rsidR="004162A4" w:rsidRPr="00973F9B" w:rsidRDefault="004162A4" w:rsidP="00973F9B">
      <w:pPr>
        <w:rPr>
          <w:rFonts w:ascii="Arial" w:hAnsi="Arial" w:cs="Arial"/>
          <w:sz w:val="20"/>
        </w:rPr>
      </w:pPr>
    </w:p>
    <w:p w:rsidR="00CF3227" w:rsidRPr="00973F9B" w:rsidRDefault="00CF3227" w:rsidP="00973F9B">
      <w:pPr>
        <w:jc w:val="both"/>
        <w:rPr>
          <w:rFonts w:ascii="Arial" w:hAnsi="Arial" w:cs="Arial"/>
          <w:sz w:val="20"/>
        </w:rPr>
      </w:pPr>
    </w:p>
    <w:p w:rsidR="007A40A3" w:rsidRPr="00973F9B" w:rsidRDefault="007A40A3" w:rsidP="00973F9B">
      <w:pPr>
        <w:jc w:val="center"/>
        <w:rPr>
          <w:rFonts w:ascii="Arial" w:hAnsi="Arial" w:cs="Arial"/>
          <w:b/>
          <w:caps/>
          <w:sz w:val="26"/>
          <w:szCs w:val="26"/>
        </w:rPr>
      </w:pPr>
      <w:r w:rsidRPr="00973F9B">
        <w:rPr>
          <w:rFonts w:ascii="Arial" w:hAnsi="Arial" w:cs="Arial"/>
          <w:b/>
          <w:caps/>
          <w:sz w:val="26"/>
          <w:szCs w:val="26"/>
        </w:rPr>
        <w:t>EDUCATION</w:t>
      </w:r>
    </w:p>
    <w:p w:rsidR="007A40A3" w:rsidRPr="00973F9B" w:rsidRDefault="007A40A3" w:rsidP="00973F9B">
      <w:pPr>
        <w:rPr>
          <w:rFonts w:ascii="Arial" w:hAnsi="Arial" w:cs="Arial"/>
          <w:sz w:val="20"/>
        </w:rPr>
      </w:pPr>
    </w:p>
    <w:p w:rsidR="00CF3227" w:rsidRPr="00973F9B" w:rsidRDefault="002922B1" w:rsidP="00973F9B">
      <w:pPr>
        <w:jc w:val="center"/>
        <w:rPr>
          <w:rFonts w:ascii="Arial" w:hAnsi="Arial" w:cs="Arial"/>
          <w:b/>
          <w:sz w:val="20"/>
        </w:rPr>
      </w:pPr>
      <w:r>
        <w:rPr>
          <w:rFonts w:ascii="Arial" w:hAnsi="Arial" w:cs="Arial"/>
          <w:b/>
          <w:sz w:val="20"/>
        </w:rPr>
        <w:t>Master of Science in Computer Science</w:t>
      </w:r>
    </w:p>
    <w:p w:rsidR="007A40A3" w:rsidRPr="00973F9B" w:rsidRDefault="002922B1" w:rsidP="00973F9B">
      <w:pPr>
        <w:jc w:val="center"/>
        <w:rPr>
          <w:rFonts w:ascii="Arial" w:hAnsi="Arial" w:cs="Arial"/>
          <w:sz w:val="20"/>
        </w:rPr>
      </w:pPr>
      <w:r>
        <w:rPr>
          <w:rFonts w:ascii="Arial" w:hAnsi="Arial" w:cs="Arial"/>
          <w:caps/>
          <w:sz w:val="20"/>
        </w:rPr>
        <w:t xml:space="preserve">The University of alabama, </w:t>
      </w:r>
      <w:r w:rsidR="00CF3227" w:rsidRPr="00973F9B">
        <w:rPr>
          <w:rFonts w:ascii="Arial" w:hAnsi="Arial" w:cs="Arial"/>
          <w:sz w:val="20"/>
        </w:rPr>
        <w:t xml:space="preserve"> </w:t>
      </w:r>
      <w:proofErr w:type="spellStart"/>
      <w:r>
        <w:rPr>
          <w:rFonts w:ascii="Arial" w:hAnsi="Arial" w:cs="Arial"/>
          <w:sz w:val="20"/>
        </w:rPr>
        <w:t>Tuscallosa</w:t>
      </w:r>
      <w:proofErr w:type="spellEnd"/>
      <w:r>
        <w:rPr>
          <w:rFonts w:ascii="Arial" w:hAnsi="Arial" w:cs="Arial"/>
          <w:sz w:val="20"/>
        </w:rPr>
        <w:t>, AL</w:t>
      </w:r>
    </w:p>
    <w:p w:rsidR="007A40A3" w:rsidRDefault="007A40A3" w:rsidP="00973F9B">
      <w:pPr>
        <w:rPr>
          <w:rFonts w:ascii="Arial" w:hAnsi="Arial" w:cs="Arial"/>
          <w:sz w:val="20"/>
        </w:rPr>
      </w:pPr>
    </w:p>
    <w:p w:rsidR="00C644AF" w:rsidRDefault="00C644AF" w:rsidP="00C644AF">
      <w:pPr>
        <w:jc w:val="both"/>
        <w:rPr>
          <w:rFonts w:ascii="Times New Roman" w:eastAsia="Times New Roman" w:hAnsi="Times New Roman" w:cs="Times New Roman"/>
          <w:sz w:val="24"/>
          <w:szCs w:val="24"/>
        </w:rPr>
      </w:pPr>
      <w:r>
        <w:rPr>
          <w:rFonts w:ascii="Arial" w:eastAsia="Times New Roman" w:hAnsi="Arial" w:cs="Arial"/>
          <w:color w:val="000000"/>
          <w:sz w:val="16"/>
        </w:rPr>
        <w:tab/>
      </w:r>
    </w:p>
    <w:p w:rsidR="00C644AF" w:rsidRPr="00C644AF" w:rsidRDefault="00C644AF" w:rsidP="00C644AF">
      <w:pPr>
        <w:jc w:val="center"/>
        <w:rPr>
          <w:rFonts w:ascii="Arial" w:hAnsi="Arial" w:cs="Arial"/>
          <w:b/>
          <w:sz w:val="20"/>
        </w:rPr>
      </w:pPr>
      <w:r w:rsidRPr="00C644AF">
        <w:rPr>
          <w:rFonts w:ascii="Arial" w:hAnsi="Arial" w:cs="Arial"/>
          <w:b/>
          <w:sz w:val="20"/>
        </w:rPr>
        <w:t>Master of Engineer in Computer Engineering</w:t>
      </w:r>
    </w:p>
    <w:p w:rsidR="00C644AF" w:rsidRPr="00C644AF" w:rsidRDefault="00C644AF" w:rsidP="00C644AF">
      <w:pPr>
        <w:jc w:val="center"/>
        <w:rPr>
          <w:rFonts w:ascii="Arial" w:hAnsi="Arial" w:cs="Arial"/>
          <w:caps/>
          <w:sz w:val="20"/>
        </w:rPr>
      </w:pPr>
      <w:r w:rsidRPr="00C644AF">
        <w:rPr>
          <w:rFonts w:ascii="Arial" w:hAnsi="Arial" w:cs="Arial"/>
          <w:caps/>
          <w:sz w:val="20"/>
        </w:rPr>
        <w:lastRenderedPageBreak/>
        <w:t>Northwest University, Xi</w:t>
      </w:r>
      <w:r>
        <w:rPr>
          <w:rFonts w:ascii="Arial" w:hAnsi="Arial" w:cs="Arial"/>
          <w:caps/>
          <w:sz w:val="20"/>
        </w:rPr>
        <w:t>’</w:t>
      </w:r>
      <w:r w:rsidR="006031C5">
        <w:rPr>
          <w:rFonts w:ascii="Arial" w:hAnsi="Arial" w:cs="Arial"/>
          <w:caps/>
          <w:sz w:val="20"/>
        </w:rPr>
        <w:t>an, China</w:t>
      </w:r>
    </w:p>
    <w:p w:rsidR="006031C5" w:rsidRDefault="006031C5" w:rsidP="00C644AF">
      <w:pPr>
        <w:jc w:val="both"/>
        <w:rPr>
          <w:rFonts w:ascii="Arial" w:eastAsia="Times New Roman" w:hAnsi="Arial" w:cs="Arial"/>
          <w:color w:val="000000"/>
          <w:sz w:val="16"/>
          <w:szCs w:val="16"/>
        </w:rPr>
      </w:pPr>
    </w:p>
    <w:p w:rsidR="006031C5" w:rsidRPr="006031C5" w:rsidRDefault="00C644AF" w:rsidP="006031C5">
      <w:pPr>
        <w:jc w:val="center"/>
        <w:rPr>
          <w:rFonts w:ascii="Arial" w:hAnsi="Arial" w:cs="Arial"/>
          <w:b/>
          <w:sz w:val="20"/>
        </w:rPr>
      </w:pPr>
      <w:r w:rsidRPr="006031C5">
        <w:rPr>
          <w:rFonts w:ascii="Arial" w:hAnsi="Arial" w:cs="Arial"/>
          <w:b/>
          <w:sz w:val="20"/>
        </w:rPr>
        <w:t>B</w:t>
      </w:r>
      <w:r w:rsidR="006031C5" w:rsidRPr="006031C5">
        <w:rPr>
          <w:rFonts w:ascii="Arial" w:hAnsi="Arial" w:cs="Arial"/>
          <w:b/>
          <w:sz w:val="20"/>
        </w:rPr>
        <w:t>achelor of Science in Computer Science</w:t>
      </w:r>
    </w:p>
    <w:p w:rsidR="00C644AF" w:rsidRPr="006031C5" w:rsidRDefault="00C644AF" w:rsidP="006031C5">
      <w:pPr>
        <w:jc w:val="center"/>
        <w:rPr>
          <w:rFonts w:ascii="Arial" w:hAnsi="Arial" w:cs="Arial"/>
          <w:caps/>
          <w:sz w:val="20"/>
        </w:rPr>
      </w:pPr>
      <w:r w:rsidRPr="006031C5">
        <w:rPr>
          <w:rFonts w:ascii="Arial" w:hAnsi="Arial" w:cs="Arial"/>
          <w:caps/>
          <w:sz w:val="20"/>
        </w:rPr>
        <w:t>No</w:t>
      </w:r>
      <w:r w:rsidR="006031C5">
        <w:rPr>
          <w:rFonts w:ascii="Arial" w:hAnsi="Arial" w:cs="Arial"/>
          <w:caps/>
          <w:sz w:val="20"/>
        </w:rPr>
        <w:t>rthwest University, Xian, China</w:t>
      </w:r>
    </w:p>
    <w:p w:rsidR="00C644AF" w:rsidRDefault="00C644AF" w:rsidP="00973F9B">
      <w:pPr>
        <w:rPr>
          <w:rFonts w:ascii="Arial" w:hAnsi="Arial" w:cs="Arial"/>
          <w:sz w:val="20"/>
        </w:rPr>
      </w:pPr>
    </w:p>
    <w:p w:rsidR="002C0BF1" w:rsidRDefault="002C0BF1" w:rsidP="00BA0FBD">
      <w:pPr>
        <w:autoSpaceDE w:val="0"/>
        <w:autoSpaceDN w:val="0"/>
        <w:adjustRightInd w:val="0"/>
        <w:spacing w:after="200" w:line="276" w:lineRule="auto"/>
        <w:rPr>
          <w:rFonts w:ascii="Calibri" w:hAnsi="Calibri" w:cs="Calibri"/>
          <w:lang/>
        </w:rPr>
      </w:pP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Designs and develops ETL solutions using data warehouse design best practices and SQL Server Integration Services (SSIS).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Analyze data requirements, complex source data, and the data model, and determine the best methods in extracting, transforming and loading the data into the data staging, warehouse and other system integration projects.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Analyze business requirements and outline solutions.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Provide technical assistance in identifying, evaluating, and developing systems and procedures.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Document all ETL and data warehouse processes and flows.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Create or update technical documentation for transition to support teams.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Develop automated data audit and validation processes.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Develop and deploy ETL job workflow with reliable error/exception handling and rollback.</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Manage foundational data administration tasks such as scheduling jobs, troubleshooting job errors, identifying issues with job windows, assisting with Database backups and performance tuning.</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Design, Develop, Test, Adapt ETL code &amp; jobs to accommodate changes in source data and new business requirements.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Provides senior technical leadership to design, architecture, integration and support of the entire data sourcing platform with a focus on high availability, performance, scalability and maintainability</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Manage automation of file processing as well as all ETL processes within a job workflow.</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Develop, Contribute and adhere to the development of standards and sound procedural practices.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Proactively communicate innovative ideas, solutions, and capabilities over and above the specific task request</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Effectively communicate status, workloads, offers to assist other areas.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Collaboratively work with a team and independently. Continuously strive for high performing business solutions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Perform and coordinate unit and system integration testing.</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Participate in design review sessions and ensure all solutions are aligned to pre-defined architectural specifications.</w:t>
      </w:r>
    </w:p>
    <w:p w:rsidR="00BA0FBD" w:rsidRDefault="00BA0FBD" w:rsidP="00BA0FBD">
      <w:pPr>
        <w:autoSpaceDE w:val="0"/>
        <w:autoSpaceDN w:val="0"/>
        <w:adjustRightInd w:val="0"/>
        <w:spacing w:after="200" w:line="276" w:lineRule="auto"/>
        <w:rPr>
          <w:rFonts w:ascii="Calibri" w:hAnsi="Calibri" w:cs="Calibri"/>
          <w:lang/>
        </w:rPr>
      </w:pPr>
      <w:r>
        <w:rPr>
          <w:rFonts w:ascii="Calibri" w:hAnsi="Calibri" w:cs="Calibri"/>
          <w:lang/>
        </w:rPr>
        <w:t>• Ensure data quality throughout entire ETL process, including audits and feedback loops to sources of truth.</w:t>
      </w:r>
    </w:p>
    <w:p w:rsidR="00BA0FBD" w:rsidRPr="00BA0FBD" w:rsidRDefault="00BA0FBD" w:rsidP="00973F9B">
      <w:pPr>
        <w:rPr>
          <w:rFonts w:ascii="Arial" w:hAnsi="Arial" w:cs="Arial"/>
          <w:sz w:val="20"/>
          <w:lang/>
        </w:rPr>
      </w:pPr>
    </w:p>
    <w:sectPr w:rsidR="00BA0FBD" w:rsidRPr="00BA0FBD" w:rsidSect="00973F9B">
      <w:pgSz w:w="12240" w:h="15840"/>
      <w:pgMar w:top="864" w:right="1152" w:bottom="864" w:left="1152"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510" w:rsidRDefault="00A86510" w:rsidP="00362E30">
      <w:r>
        <w:separator/>
      </w:r>
    </w:p>
  </w:endnote>
  <w:endnote w:type="continuationSeparator" w:id="0">
    <w:p w:rsidR="00A86510" w:rsidRDefault="00A86510" w:rsidP="00362E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510" w:rsidRDefault="00A86510" w:rsidP="00362E30">
      <w:r>
        <w:separator/>
      </w:r>
    </w:p>
  </w:footnote>
  <w:footnote w:type="continuationSeparator" w:id="0">
    <w:p w:rsidR="00A86510" w:rsidRDefault="00A86510" w:rsidP="00362E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A56"/>
    <w:multiLevelType w:val="hybridMultilevel"/>
    <w:tmpl w:val="4B06A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66053"/>
    <w:multiLevelType w:val="hybridMultilevel"/>
    <w:tmpl w:val="5AC6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D23BF"/>
    <w:multiLevelType w:val="hybridMultilevel"/>
    <w:tmpl w:val="36B0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01BED"/>
    <w:multiLevelType w:val="hybridMultilevel"/>
    <w:tmpl w:val="1856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D6716D"/>
    <w:multiLevelType w:val="hybridMultilevel"/>
    <w:tmpl w:val="790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826AE"/>
    <w:multiLevelType w:val="hybridMultilevel"/>
    <w:tmpl w:val="1A9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85117"/>
    <w:multiLevelType w:val="multilevel"/>
    <w:tmpl w:val="5F9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8366F"/>
    <w:multiLevelType w:val="multilevel"/>
    <w:tmpl w:val="166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368E8"/>
    <w:multiLevelType w:val="multilevel"/>
    <w:tmpl w:val="BBE6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62E76A8"/>
    <w:multiLevelType w:val="hybridMultilevel"/>
    <w:tmpl w:val="C462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A2106"/>
    <w:multiLevelType w:val="multilevel"/>
    <w:tmpl w:val="2B4C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905A6"/>
    <w:multiLevelType w:val="hybridMultilevel"/>
    <w:tmpl w:val="8796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D77"/>
    <w:multiLevelType w:val="hybridMultilevel"/>
    <w:tmpl w:val="F2AA2D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9D3483"/>
    <w:multiLevelType w:val="hybridMultilevel"/>
    <w:tmpl w:val="BCB269F6"/>
    <w:lvl w:ilvl="0" w:tplc="7B5024BA">
      <w:start w:val="1"/>
      <w:numFmt w:val="bullet"/>
      <w:pStyle w:val="AbinTab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D8060B"/>
    <w:multiLevelType w:val="hybridMultilevel"/>
    <w:tmpl w:val="E3DAD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C71207"/>
    <w:multiLevelType w:val="hybridMultilevel"/>
    <w:tmpl w:val="AAE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70636"/>
    <w:multiLevelType w:val="hybridMultilevel"/>
    <w:tmpl w:val="1DF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11A63"/>
    <w:multiLevelType w:val="hybridMultilevel"/>
    <w:tmpl w:val="0CAE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D127903"/>
    <w:multiLevelType w:val="hybridMultilevel"/>
    <w:tmpl w:val="0348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C7C76"/>
    <w:multiLevelType w:val="hybridMultilevel"/>
    <w:tmpl w:val="1C5C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B3482D"/>
    <w:multiLevelType w:val="hybridMultilevel"/>
    <w:tmpl w:val="4FF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B113C"/>
    <w:multiLevelType w:val="hybridMultilevel"/>
    <w:tmpl w:val="CF6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21CA0"/>
    <w:multiLevelType w:val="hybridMultilevel"/>
    <w:tmpl w:val="A5C6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33FCA"/>
    <w:multiLevelType w:val="hybridMultilevel"/>
    <w:tmpl w:val="F930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017EA7"/>
    <w:multiLevelType w:val="hybridMultilevel"/>
    <w:tmpl w:val="65B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F85D68"/>
    <w:multiLevelType w:val="hybridMultilevel"/>
    <w:tmpl w:val="77E6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73417E"/>
    <w:multiLevelType w:val="hybridMultilevel"/>
    <w:tmpl w:val="670C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C35E2E"/>
    <w:multiLevelType w:val="hybridMultilevel"/>
    <w:tmpl w:val="CF84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632C6"/>
    <w:multiLevelType w:val="hybridMultilevel"/>
    <w:tmpl w:val="3886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7F1F2A"/>
    <w:multiLevelType w:val="multilevel"/>
    <w:tmpl w:val="6B2A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F4D0CC4"/>
    <w:multiLevelType w:val="hybridMultilevel"/>
    <w:tmpl w:val="EA5C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9"/>
  </w:num>
  <w:num w:numId="4">
    <w:abstractNumId w:val="22"/>
  </w:num>
  <w:num w:numId="5">
    <w:abstractNumId w:val="15"/>
  </w:num>
  <w:num w:numId="6">
    <w:abstractNumId w:val="5"/>
  </w:num>
  <w:num w:numId="7">
    <w:abstractNumId w:val="12"/>
  </w:num>
  <w:num w:numId="8">
    <w:abstractNumId w:val="19"/>
  </w:num>
  <w:num w:numId="9">
    <w:abstractNumId w:val="27"/>
  </w:num>
  <w:num w:numId="10">
    <w:abstractNumId w:val="28"/>
  </w:num>
  <w:num w:numId="11">
    <w:abstractNumId w:val="14"/>
  </w:num>
  <w:num w:numId="12">
    <w:abstractNumId w:val="23"/>
  </w:num>
  <w:num w:numId="13">
    <w:abstractNumId w:val="17"/>
  </w:num>
  <w:num w:numId="14">
    <w:abstractNumId w:val="3"/>
  </w:num>
  <w:num w:numId="15">
    <w:abstractNumId w:val="0"/>
  </w:num>
  <w:num w:numId="16">
    <w:abstractNumId w:val="11"/>
  </w:num>
  <w:num w:numId="17">
    <w:abstractNumId w:val="26"/>
  </w:num>
  <w:num w:numId="18">
    <w:abstractNumId w:val="25"/>
  </w:num>
  <w:num w:numId="19">
    <w:abstractNumId w:val="1"/>
  </w:num>
  <w:num w:numId="20">
    <w:abstractNumId w:val="13"/>
  </w:num>
  <w:num w:numId="21">
    <w:abstractNumId w:val="7"/>
  </w:num>
  <w:num w:numId="22">
    <w:abstractNumId w:val="6"/>
  </w:num>
  <w:num w:numId="23">
    <w:abstractNumId w:val="10"/>
  </w:num>
  <w:num w:numId="24">
    <w:abstractNumId w:val="24"/>
  </w:num>
  <w:num w:numId="25">
    <w:abstractNumId w:val="16"/>
  </w:num>
  <w:num w:numId="26">
    <w:abstractNumId w:val="18"/>
  </w:num>
  <w:num w:numId="27">
    <w:abstractNumId w:val="4"/>
  </w:num>
  <w:num w:numId="28">
    <w:abstractNumId w:val="2"/>
  </w:num>
  <w:num w:numId="29">
    <w:abstractNumId w:val="30"/>
  </w:num>
  <w:num w:numId="30">
    <w:abstractNumId w:val="7"/>
  </w:num>
  <w:num w:numId="31">
    <w:abstractNumId w:val="6"/>
  </w:num>
  <w:num w:numId="32">
    <w:abstractNumId w:val="8"/>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A40A3"/>
    <w:rsid w:val="00032DE9"/>
    <w:rsid w:val="000938B3"/>
    <w:rsid w:val="00097149"/>
    <w:rsid w:val="000C48BB"/>
    <w:rsid w:val="000C7D7D"/>
    <w:rsid w:val="000D5F67"/>
    <w:rsid w:val="00110426"/>
    <w:rsid w:val="00141D05"/>
    <w:rsid w:val="001535C9"/>
    <w:rsid w:val="0016080C"/>
    <w:rsid w:val="001726F7"/>
    <w:rsid w:val="00193D3E"/>
    <w:rsid w:val="001B2A92"/>
    <w:rsid w:val="00252EFF"/>
    <w:rsid w:val="0026264F"/>
    <w:rsid w:val="002922B1"/>
    <w:rsid w:val="002C0BF1"/>
    <w:rsid w:val="002C267F"/>
    <w:rsid w:val="002C42D7"/>
    <w:rsid w:val="002F193B"/>
    <w:rsid w:val="00305A1F"/>
    <w:rsid w:val="003308D7"/>
    <w:rsid w:val="003525E8"/>
    <w:rsid w:val="00362E30"/>
    <w:rsid w:val="00364BA2"/>
    <w:rsid w:val="003A7BA4"/>
    <w:rsid w:val="003B54F2"/>
    <w:rsid w:val="003C07AE"/>
    <w:rsid w:val="003C7CAA"/>
    <w:rsid w:val="003E77A9"/>
    <w:rsid w:val="0040783E"/>
    <w:rsid w:val="004125F9"/>
    <w:rsid w:val="004162A4"/>
    <w:rsid w:val="00441185"/>
    <w:rsid w:val="00446384"/>
    <w:rsid w:val="0048570F"/>
    <w:rsid w:val="004A3442"/>
    <w:rsid w:val="004E1EE8"/>
    <w:rsid w:val="00512D6E"/>
    <w:rsid w:val="00513AAC"/>
    <w:rsid w:val="00520964"/>
    <w:rsid w:val="00567364"/>
    <w:rsid w:val="005814A2"/>
    <w:rsid w:val="00583B1B"/>
    <w:rsid w:val="005B4CB7"/>
    <w:rsid w:val="005F367C"/>
    <w:rsid w:val="005F7095"/>
    <w:rsid w:val="006031C5"/>
    <w:rsid w:val="00616601"/>
    <w:rsid w:val="00671936"/>
    <w:rsid w:val="006751AE"/>
    <w:rsid w:val="00682351"/>
    <w:rsid w:val="006A0DB8"/>
    <w:rsid w:val="006A0DD1"/>
    <w:rsid w:val="006D1961"/>
    <w:rsid w:val="006D4CA4"/>
    <w:rsid w:val="00720DA0"/>
    <w:rsid w:val="007240BD"/>
    <w:rsid w:val="00734A93"/>
    <w:rsid w:val="007A40A3"/>
    <w:rsid w:val="007C0A78"/>
    <w:rsid w:val="007C114A"/>
    <w:rsid w:val="007F313C"/>
    <w:rsid w:val="007F3573"/>
    <w:rsid w:val="008523C1"/>
    <w:rsid w:val="00852E36"/>
    <w:rsid w:val="0087455D"/>
    <w:rsid w:val="008B292F"/>
    <w:rsid w:val="008C5800"/>
    <w:rsid w:val="008C71DE"/>
    <w:rsid w:val="009000D6"/>
    <w:rsid w:val="00924DA1"/>
    <w:rsid w:val="00935AA3"/>
    <w:rsid w:val="009466D0"/>
    <w:rsid w:val="00973F9B"/>
    <w:rsid w:val="009832D3"/>
    <w:rsid w:val="009F4C6F"/>
    <w:rsid w:val="00A0666C"/>
    <w:rsid w:val="00A45E2E"/>
    <w:rsid w:val="00A477E9"/>
    <w:rsid w:val="00A7171D"/>
    <w:rsid w:val="00A86510"/>
    <w:rsid w:val="00A9607E"/>
    <w:rsid w:val="00AA6B09"/>
    <w:rsid w:val="00AB215D"/>
    <w:rsid w:val="00B10A0F"/>
    <w:rsid w:val="00B154B3"/>
    <w:rsid w:val="00B2749B"/>
    <w:rsid w:val="00B40866"/>
    <w:rsid w:val="00B4514C"/>
    <w:rsid w:val="00B468F4"/>
    <w:rsid w:val="00B53E2D"/>
    <w:rsid w:val="00B5451B"/>
    <w:rsid w:val="00B674E0"/>
    <w:rsid w:val="00BA0FBD"/>
    <w:rsid w:val="00BA7C69"/>
    <w:rsid w:val="00BC7F37"/>
    <w:rsid w:val="00BE593B"/>
    <w:rsid w:val="00BF734E"/>
    <w:rsid w:val="00C07D17"/>
    <w:rsid w:val="00C644AF"/>
    <w:rsid w:val="00C66BB7"/>
    <w:rsid w:val="00C74E81"/>
    <w:rsid w:val="00CC2C81"/>
    <w:rsid w:val="00CF3227"/>
    <w:rsid w:val="00D13FF3"/>
    <w:rsid w:val="00D4556B"/>
    <w:rsid w:val="00D46F71"/>
    <w:rsid w:val="00DF03AE"/>
    <w:rsid w:val="00E14471"/>
    <w:rsid w:val="00E15899"/>
    <w:rsid w:val="00E32A1B"/>
    <w:rsid w:val="00E473A3"/>
    <w:rsid w:val="00ED7DEA"/>
    <w:rsid w:val="00EF5053"/>
    <w:rsid w:val="00EF622F"/>
    <w:rsid w:val="00F0201D"/>
    <w:rsid w:val="00F13774"/>
    <w:rsid w:val="00F51A68"/>
    <w:rsid w:val="00F54184"/>
    <w:rsid w:val="00F54756"/>
    <w:rsid w:val="00F713F3"/>
    <w:rsid w:val="00FB3F6B"/>
    <w:rsid w:val="00FF5B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66C"/>
    <w:rPr>
      <w:color w:val="0000FF" w:themeColor="hyperlink"/>
      <w:u w:val="single"/>
    </w:rPr>
  </w:style>
  <w:style w:type="table" w:styleId="TableGrid">
    <w:name w:val="Table Grid"/>
    <w:basedOn w:val="TableNormal"/>
    <w:uiPriority w:val="59"/>
    <w:rsid w:val="00F54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756"/>
    <w:pPr>
      <w:ind w:left="720"/>
      <w:contextualSpacing/>
    </w:pPr>
  </w:style>
  <w:style w:type="paragraph" w:styleId="Header">
    <w:name w:val="header"/>
    <w:basedOn w:val="Normal"/>
    <w:link w:val="HeaderChar"/>
    <w:uiPriority w:val="99"/>
    <w:rsid w:val="00362E30"/>
    <w:pPr>
      <w:tabs>
        <w:tab w:val="center" w:pos="4680"/>
        <w:tab w:val="right" w:pos="9360"/>
      </w:tabs>
    </w:pPr>
    <w:rPr>
      <w:rFonts w:ascii="Times New Roman" w:eastAsia="Times New Roman" w:hAnsi="Times New Roman" w:cs="Times New Roman"/>
      <w:sz w:val="24"/>
      <w:szCs w:val="24"/>
      <w:lang/>
    </w:rPr>
  </w:style>
  <w:style w:type="character" w:customStyle="1" w:styleId="HeaderChar">
    <w:name w:val="Header Char"/>
    <w:basedOn w:val="DefaultParagraphFont"/>
    <w:link w:val="Header"/>
    <w:uiPriority w:val="99"/>
    <w:rsid w:val="00362E30"/>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362E30"/>
    <w:pPr>
      <w:tabs>
        <w:tab w:val="center" w:pos="4680"/>
        <w:tab w:val="right" w:pos="9360"/>
      </w:tabs>
    </w:pPr>
  </w:style>
  <w:style w:type="character" w:customStyle="1" w:styleId="FooterChar">
    <w:name w:val="Footer Char"/>
    <w:basedOn w:val="DefaultParagraphFont"/>
    <w:link w:val="Footer"/>
    <w:uiPriority w:val="99"/>
    <w:rsid w:val="00362E30"/>
  </w:style>
  <w:style w:type="character" w:styleId="FollowedHyperlink">
    <w:name w:val="FollowedHyperlink"/>
    <w:basedOn w:val="DefaultParagraphFont"/>
    <w:uiPriority w:val="99"/>
    <w:semiHidden/>
    <w:unhideWhenUsed/>
    <w:rsid w:val="003308D7"/>
    <w:rPr>
      <w:color w:val="800080" w:themeColor="followedHyperlink"/>
      <w:u w:val="single"/>
    </w:rPr>
  </w:style>
  <w:style w:type="paragraph" w:customStyle="1" w:styleId="AbinTab1">
    <w:name w:val="AbinTab1"/>
    <w:qFormat/>
    <w:rsid w:val="005F367C"/>
    <w:pPr>
      <w:numPr>
        <w:numId w:val="20"/>
      </w:numPr>
      <w:ind w:left="720" w:right="-180"/>
    </w:pPr>
    <w:rPr>
      <w:rFonts w:ascii="Times New Roman" w:eastAsia="SimSun" w:hAnsi="Times New Roman" w:cs="Times New Roman"/>
      <w:bCs/>
      <w:sz w:val="20"/>
      <w:szCs w:val="20"/>
      <w:lang w:val="en-GB"/>
    </w:rPr>
  </w:style>
  <w:style w:type="paragraph" w:customStyle="1" w:styleId="m5650077968708552847msonospacing">
    <w:name w:val="m_5650077968708552847msonospacing"/>
    <w:basedOn w:val="Normal"/>
    <w:rsid w:val="005F367C"/>
    <w:pPr>
      <w:spacing w:before="100" w:beforeAutospacing="1" w:after="100" w:afterAutospacing="1"/>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716590023">
      <w:bodyDiv w:val="1"/>
      <w:marLeft w:val="0"/>
      <w:marRight w:val="0"/>
      <w:marTop w:val="0"/>
      <w:marBottom w:val="0"/>
      <w:divBdr>
        <w:top w:val="none" w:sz="0" w:space="0" w:color="auto"/>
        <w:left w:val="none" w:sz="0" w:space="0" w:color="auto"/>
        <w:bottom w:val="none" w:sz="0" w:space="0" w:color="auto"/>
        <w:right w:val="none" w:sz="0" w:space="0" w:color="auto"/>
      </w:divBdr>
    </w:div>
    <w:div w:id="958998222">
      <w:bodyDiv w:val="1"/>
      <w:marLeft w:val="0"/>
      <w:marRight w:val="0"/>
      <w:marTop w:val="0"/>
      <w:marBottom w:val="0"/>
      <w:divBdr>
        <w:top w:val="none" w:sz="0" w:space="0" w:color="auto"/>
        <w:left w:val="none" w:sz="0" w:space="0" w:color="auto"/>
        <w:bottom w:val="none" w:sz="0" w:space="0" w:color="auto"/>
        <w:right w:val="none" w:sz="0" w:space="0" w:color="auto"/>
      </w:divBdr>
    </w:div>
    <w:div w:id="20290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E0A580F4BD154493FAE7FEFFBE8328" ma:contentTypeVersion="2" ma:contentTypeDescription="Create a new document." ma:contentTypeScope="" ma:versionID="54b9c2010b6e75e99c448c05b36553fa">
  <xsd:schema xmlns:xsd="http://www.w3.org/2001/XMLSchema" xmlns:xs="http://www.w3.org/2001/XMLSchema" xmlns:p="http://schemas.microsoft.com/office/2006/metadata/properties" targetNamespace="http://schemas.microsoft.com/office/2006/metadata/properties" ma:root="true" ma:fieldsID="4a557952a5f5824eec487016d699a5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hor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5601-56E5-4B84-AA25-0C994833FA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C9F13F-6D25-4C82-B3E7-00CA510D98D2}">
  <ds:schemaRefs>
    <ds:schemaRef ds:uri="http://schemas.microsoft.com/sharepoint/v3/contenttype/forms"/>
  </ds:schemaRefs>
</ds:datastoreItem>
</file>

<file path=customXml/itemProps3.xml><?xml version="1.0" encoding="utf-8"?>
<ds:datastoreItem xmlns:ds="http://schemas.openxmlformats.org/officeDocument/2006/customXml" ds:itemID="{55079F8A-6711-4E8B-9A18-C779DF1B4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AEC855C-9F48-46C9-9E89-2112A2B4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10353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Bo Tan</dc:creator>
  <cp:lastModifiedBy>Haitao</cp:lastModifiedBy>
  <cp:revision>2</cp:revision>
  <dcterms:created xsi:type="dcterms:W3CDTF">2017-11-14T19:09:00Z</dcterms:created>
  <dcterms:modified xsi:type="dcterms:W3CDTF">2017-11-14T19:09:00Z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0x0101003CE0A580F4BD154493FAE7FEFFBE8328</vt:lpwstr>
  </property>
</Properties>
</file>