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15D14" w14:textId="5E4A03D8" w:rsidR="00305A93" w:rsidRPr="007F5776" w:rsidRDefault="00305A93" w:rsidP="004C7AD1">
      <w:pPr>
        <w:pStyle w:val="NoSpacing"/>
        <w:rPr>
          <w:b/>
          <w:bCs/>
          <w:sz w:val="28"/>
          <w:szCs w:val="28"/>
        </w:rPr>
      </w:pPr>
      <w:r w:rsidRPr="007F5776">
        <w:rPr>
          <w:b/>
          <w:bCs/>
          <w:sz w:val="28"/>
          <w:szCs w:val="28"/>
        </w:rPr>
        <w:t>Memo</w:t>
      </w:r>
    </w:p>
    <w:p w14:paraId="1EEC248A" w14:textId="46CF3819" w:rsidR="00305A93" w:rsidRDefault="0064604D" w:rsidP="004C7AD1">
      <w:pPr>
        <w:pStyle w:val="NoSpacing"/>
        <w:rPr>
          <w:sz w:val="24"/>
          <w:szCs w:val="24"/>
        </w:rPr>
      </w:pPr>
      <w:r w:rsidRPr="00B9187B">
        <w:rPr>
          <w:b/>
          <w:bCs/>
          <w:sz w:val="24"/>
          <w:szCs w:val="24"/>
        </w:rPr>
        <w:t>To:</w:t>
      </w:r>
      <w:r>
        <w:rPr>
          <w:sz w:val="24"/>
          <w:szCs w:val="24"/>
        </w:rPr>
        <w:t xml:space="preserve"> </w:t>
      </w:r>
      <w:r w:rsidR="0039488A">
        <w:rPr>
          <w:sz w:val="24"/>
          <w:szCs w:val="24"/>
        </w:rPr>
        <w:tab/>
      </w:r>
      <w:r w:rsidR="00474FA2">
        <w:rPr>
          <w:sz w:val="24"/>
          <w:szCs w:val="24"/>
        </w:rPr>
        <w:tab/>
      </w:r>
      <w:r w:rsidR="00C93529">
        <w:rPr>
          <w:sz w:val="24"/>
          <w:szCs w:val="24"/>
        </w:rPr>
        <w:t>Pre-major students deciding on a major.</w:t>
      </w:r>
    </w:p>
    <w:p w14:paraId="408C142D" w14:textId="7E5B5133" w:rsidR="00734901" w:rsidRDefault="00734901" w:rsidP="004C7AD1">
      <w:pPr>
        <w:pStyle w:val="NoSpacing"/>
        <w:rPr>
          <w:sz w:val="24"/>
          <w:szCs w:val="24"/>
        </w:rPr>
      </w:pPr>
      <w:r w:rsidRPr="00B9187B">
        <w:rPr>
          <w:b/>
          <w:bCs/>
          <w:sz w:val="24"/>
          <w:szCs w:val="24"/>
        </w:rPr>
        <w:t>CC: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Academic Advisor</w:t>
      </w:r>
    </w:p>
    <w:p w14:paraId="31ACA29E" w14:textId="2B356848" w:rsidR="0039488A" w:rsidRDefault="0039488A" w:rsidP="004C7AD1">
      <w:pPr>
        <w:pStyle w:val="NoSpacing"/>
        <w:rPr>
          <w:sz w:val="24"/>
          <w:szCs w:val="24"/>
        </w:rPr>
      </w:pPr>
      <w:r w:rsidRPr="00B9187B">
        <w:rPr>
          <w:b/>
          <w:bCs/>
          <w:sz w:val="24"/>
          <w:szCs w:val="24"/>
        </w:rPr>
        <w:t>From: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74FA2">
        <w:rPr>
          <w:sz w:val="24"/>
          <w:szCs w:val="24"/>
        </w:rPr>
        <w:tab/>
        <w:t>William Sun</w:t>
      </w:r>
    </w:p>
    <w:p w14:paraId="5B0B406B" w14:textId="145767B1" w:rsidR="00474FA2" w:rsidRDefault="00474FA2" w:rsidP="004C7AD1">
      <w:pPr>
        <w:pStyle w:val="NoSpacing"/>
        <w:rPr>
          <w:sz w:val="24"/>
          <w:szCs w:val="24"/>
        </w:rPr>
      </w:pPr>
      <w:r w:rsidRPr="00B9187B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F754C">
        <w:rPr>
          <w:sz w:val="24"/>
          <w:szCs w:val="24"/>
        </w:rPr>
        <w:t>October 10</w:t>
      </w:r>
      <w:r w:rsidR="007F754C" w:rsidRPr="007F754C">
        <w:rPr>
          <w:sz w:val="24"/>
          <w:szCs w:val="24"/>
          <w:vertAlign w:val="superscript"/>
        </w:rPr>
        <w:t>th</w:t>
      </w:r>
      <w:r w:rsidR="00E90AD1">
        <w:rPr>
          <w:sz w:val="24"/>
          <w:szCs w:val="24"/>
        </w:rPr>
        <w:t>, 2023</w:t>
      </w:r>
    </w:p>
    <w:p w14:paraId="588F0E09" w14:textId="5339A37F" w:rsidR="00A638CD" w:rsidRDefault="00A638CD" w:rsidP="004C7AD1">
      <w:pPr>
        <w:pStyle w:val="NoSpacing"/>
        <w:pBdr>
          <w:bottom w:val="single" w:sz="12" w:space="1" w:color="auto"/>
        </w:pBdr>
        <w:rPr>
          <w:sz w:val="24"/>
          <w:szCs w:val="24"/>
        </w:rPr>
      </w:pPr>
      <w:r w:rsidRPr="00B9187B">
        <w:rPr>
          <w:b/>
          <w:bCs/>
          <w:sz w:val="24"/>
          <w:szCs w:val="24"/>
        </w:rPr>
        <w:t>Subject: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16D8F">
        <w:rPr>
          <w:sz w:val="24"/>
          <w:szCs w:val="24"/>
        </w:rPr>
        <w:t xml:space="preserve">Choosing </w:t>
      </w:r>
      <w:r w:rsidR="009A3A8B">
        <w:rPr>
          <w:sz w:val="24"/>
          <w:szCs w:val="24"/>
        </w:rPr>
        <w:t>between Computer Science and Applied Computing majors</w:t>
      </w:r>
    </w:p>
    <w:p w14:paraId="51208584" w14:textId="77777777" w:rsidR="00C96A0D" w:rsidRDefault="00C96A0D" w:rsidP="004C7AD1">
      <w:pPr>
        <w:pStyle w:val="NoSpacing"/>
        <w:rPr>
          <w:sz w:val="24"/>
          <w:szCs w:val="24"/>
        </w:rPr>
      </w:pPr>
    </w:p>
    <w:p w14:paraId="640C788B" w14:textId="548DF4E1" w:rsidR="00F16D8F" w:rsidRDefault="00F16D8F" w:rsidP="00A638CD">
      <w:pPr>
        <w:spacing w:line="240" w:lineRule="auto"/>
        <w:rPr>
          <w:b/>
          <w:bCs/>
          <w:sz w:val="32"/>
          <w:szCs w:val="32"/>
        </w:rPr>
      </w:pPr>
      <w:r w:rsidRPr="00F16D8F">
        <w:rPr>
          <w:b/>
          <w:bCs/>
          <w:sz w:val="32"/>
          <w:szCs w:val="32"/>
        </w:rPr>
        <w:t>Introduction</w:t>
      </w:r>
    </w:p>
    <w:p w14:paraId="28AE992E" w14:textId="5E055CE2" w:rsidR="002A6F8B" w:rsidRDefault="00E21F91" w:rsidP="00A638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Pre-Major students’</w:t>
      </w:r>
      <w:r w:rsidR="000764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having a hard time deciding between Computer Science and Software Engineering (CSSE) and Applied </w:t>
      </w:r>
      <w:proofErr w:type="gramStart"/>
      <w:r>
        <w:rPr>
          <w:sz w:val="24"/>
          <w:szCs w:val="24"/>
        </w:rPr>
        <w:t>Computing(</w:t>
      </w:r>
      <w:proofErr w:type="gramEnd"/>
      <w:r>
        <w:rPr>
          <w:sz w:val="24"/>
          <w:szCs w:val="24"/>
        </w:rPr>
        <w:t xml:space="preserve">AC). </w:t>
      </w:r>
      <w:r w:rsidR="00076404">
        <w:rPr>
          <w:sz w:val="24"/>
          <w:szCs w:val="24"/>
        </w:rPr>
        <w:t>T</w:t>
      </w:r>
      <w:r w:rsidR="00C54B19">
        <w:rPr>
          <w:sz w:val="24"/>
          <w:szCs w:val="24"/>
        </w:rPr>
        <w:t xml:space="preserve">able 1 </w:t>
      </w:r>
      <w:r w:rsidR="003A78A9">
        <w:rPr>
          <w:sz w:val="24"/>
          <w:szCs w:val="24"/>
        </w:rPr>
        <w:t xml:space="preserve">compares the </w:t>
      </w:r>
      <w:r w:rsidR="00FC4E94">
        <w:rPr>
          <w:sz w:val="24"/>
          <w:szCs w:val="24"/>
        </w:rPr>
        <w:t xml:space="preserve">Computer Science and Software Engineering </w:t>
      </w:r>
      <w:r w:rsidR="003A78A9">
        <w:rPr>
          <w:sz w:val="24"/>
          <w:szCs w:val="24"/>
        </w:rPr>
        <w:t xml:space="preserve">major and </w:t>
      </w:r>
      <w:r w:rsidR="00FC4E94">
        <w:rPr>
          <w:sz w:val="24"/>
          <w:szCs w:val="24"/>
        </w:rPr>
        <w:t xml:space="preserve">Applied Computing </w:t>
      </w:r>
      <w:r w:rsidR="00C54B19">
        <w:rPr>
          <w:sz w:val="24"/>
          <w:szCs w:val="24"/>
        </w:rPr>
        <w:t>major</w:t>
      </w:r>
      <w:r w:rsidR="000D0971">
        <w:rPr>
          <w:sz w:val="24"/>
          <w:szCs w:val="24"/>
        </w:rPr>
        <w:t xml:space="preserve"> </w:t>
      </w:r>
      <w:r w:rsidR="00AF5335">
        <w:rPr>
          <w:sz w:val="24"/>
          <w:szCs w:val="24"/>
        </w:rPr>
        <w:t xml:space="preserve">using the </w:t>
      </w:r>
      <w:r w:rsidR="00D84243">
        <w:rPr>
          <w:sz w:val="24"/>
          <w:szCs w:val="24"/>
        </w:rPr>
        <w:t xml:space="preserve">following </w:t>
      </w:r>
      <w:r w:rsidR="00F72332">
        <w:rPr>
          <w:sz w:val="24"/>
          <w:szCs w:val="24"/>
        </w:rPr>
        <w:t>criteria</w:t>
      </w:r>
      <w:r w:rsidR="00D84243">
        <w:rPr>
          <w:sz w:val="24"/>
          <w:szCs w:val="24"/>
        </w:rPr>
        <w:t>:</w:t>
      </w:r>
      <w:r w:rsidR="00AF5335">
        <w:rPr>
          <w:sz w:val="24"/>
          <w:szCs w:val="24"/>
        </w:rPr>
        <w:t xml:space="preserve"> </w:t>
      </w:r>
      <w:r w:rsidR="00F522F1">
        <w:rPr>
          <w:sz w:val="24"/>
          <w:szCs w:val="24"/>
        </w:rPr>
        <w:t xml:space="preserve">same and different </w:t>
      </w:r>
      <w:r w:rsidR="00AF5335">
        <w:rPr>
          <w:sz w:val="24"/>
          <w:szCs w:val="24"/>
        </w:rPr>
        <w:t>pre</w:t>
      </w:r>
      <w:r w:rsidR="00557E48">
        <w:rPr>
          <w:sz w:val="24"/>
          <w:szCs w:val="24"/>
        </w:rPr>
        <w:t xml:space="preserve">requisites, </w:t>
      </w:r>
      <w:r w:rsidR="008D3755">
        <w:rPr>
          <w:sz w:val="24"/>
          <w:szCs w:val="24"/>
        </w:rPr>
        <w:t xml:space="preserve">departmental </w:t>
      </w:r>
      <w:r w:rsidR="008B5975">
        <w:rPr>
          <w:sz w:val="24"/>
          <w:szCs w:val="24"/>
        </w:rPr>
        <w:t xml:space="preserve">requirements, </w:t>
      </w:r>
      <w:r w:rsidR="00A85D1D">
        <w:rPr>
          <w:sz w:val="24"/>
          <w:szCs w:val="24"/>
        </w:rPr>
        <w:t xml:space="preserve">average </w:t>
      </w:r>
      <w:r w:rsidR="008D3755">
        <w:rPr>
          <w:sz w:val="24"/>
          <w:szCs w:val="24"/>
        </w:rPr>
        <w:t xml:space="preserve">entrance </w:t>
      </w:r>
      <w:r w:rsidR="00A85D1D">
        <w:rPr>
          <w:sz w:val="24"/>
          <w:szCs w:val="24"/>
        </w:rPr>
        <w:t>GPA</w:t>
      </w:r>
      <w:r w:rsidR="00F522F1">
        <w:rPr>
          <w:sz w:val="24"/>
          <w:szCs w:val="24"/>
        </w:rPr>
        <w:t>, graduation requirements,</w:t>
      </w:r>
      <w:r w:rsidR="008B5975">
        <w:rPr>
          <w:sz w:val="24"/>
          <w:szCs w:val="24"/>
        </w:rPr>
        <w:t xml:space="preserve"> minor requirements,</w:t>
      </w:r>
      <w:r w:rsidR="00EF4545">
        <w:rPr>
          <w:sz w:val="24"/>
          <w:szCs w:val="24"/>
        </w:rPr>
        <w:t xml:space="preserve"> and what to expect for future job</w:t>
      </w:r>
      <w:r w:rsidR="008B5975">
        <w:rPr>
          <w:sz w:val="24"/>
          <w:szCs w:val="24"/>
        </w:rPr>
        <w:t xml:space="preserve"> titles and</w:t>
      </w:r>
      <w:r w:rsidR="00EF4545">
        <w:rPr>
          <w:sz w:val="24"/>
          <w:szCs w:val="24"/>
        </w:rPr>
        <w:t xml:space="preserve"> opportunities after graduation</w:t>
      </w:r>
      <w:r w:rsidR="00E45AC5">
        <w:rPr>
          <w:sz w:val="24"/>
          <w:szCs w:val="24"/>
        </w:rPr>
        <w:t>.</w:t>
      </w:r>
    </w:p>
    <w:p w14:paraId="546280FB" w14:textId="29F53A04" w:rsidR="00E45AC5" w:rsidRDefault="00E45AC5" w:rsidP="00A638CD">
      <w:pPr>
        <w:spacing w:line="240" w:lineRule="auto"/>
        <w:rPr>
          <w:b/>
          <w:bCs/>
          <w:sz w:val="32"/>
          <w:szCs w:val="32"/>
        </w:rPr>
      </w:pPr>
      <w:r w:rsidRPr="00E45AC5">
        <w:rPr>
          <w:b/>
          <w:bCs/>
          <w:sz w:val="32"/>
          <w:szCs w:val="32"/>
        </w:rPr>
        <w:t>Comparison</w:t>
      </w:r>
    </w:p>
    <w:p w14:paraId="6EE82126" w14:textId="37B12555" w:rsidR="00064B1A" w:rsidRPr="00064B1A" w:rsidRDefault="00C54B19" w:rsidP="00A638CD">
      <w:pPr>
        <w:spacing w:line="240" w:lineRule="auto"/>
        <w:rPr>
          <w:sz w:val="24"/>
          <w:szCs w:val="24"/>
        </w:rPr>
      </w:pPr>
      <w:r w:rsidRPr="00C54B19">
        <w:rPr>
          <w:b/>
          <w:bCs/>
          <w:sz w:val="24"/>
          <w:szCs w:val="24"/>
        </w:rPr>
        <w:t>Table 1:</w:t>
      </w:r>
      <w:r>
        <w:rPr>
          <w:sz w:val="24"/>
          <w:szCs w:val="24"/>
        </w:rPr>
        <w:t xml:space="preserve"> </w:t>
      </w:r>
      <w:r w:rsidR="00064B1A" w:rsidRPr="00E90AD1">
        <w:rPr>
          <w:b/>
          <w:bCs/>
          <w:sz w:val="24"/>
          <w:szCs w:val="24"/>
        </w:rPr>
        <w:t>Comparison between CSSE major and AC major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5AC5" w:rsidRPr="00064B1A" w14:paraId="39068F6E" w14:textId="77777777" w:rsidTr="00E45AC5">
        <w:tc>
          <w:tcPr>
            <w:tcW w:w="3116" w:type="dxa"/>
          </w:tcPr>
          <w:p w14:paraId="475FFC91" w14:textId="7CE87A66" w:rsidR="00E45AC5" w:rsidRPr="00064B1A" w:rsidRDefault="00064B1A" w:rsidP="00064B1A">
            <w:pPr>
              <w:jc w:val="center"/>
              <w:rPr>
                <w:b/>
                <w:bCs/>
                <w:sz w:val="28"/>
                <w:szCs w:val="28"/>
              </w:rPr>
            </w:pPr>
            <w:r w:rsidRPr="00064B1A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3117" w:type="dxa"/>
          </w:tcPr>
          <w:p w14:paraId="48693472" w14:textId="37170C6F" w:rsidR="00E45AC5" w:rsidRPr="00064B1A" w:rsidRDefault="00064B1A" w:rsidP="00064B1A">
            <w:pPr>
              <w:jc w:val="center"/>
              <w:rPr>
                <w:b/>
                <w:bCs/>
                <w:sz w:val="28"/>
                <w:szCs w:val="28"/>
              </w:rPr>
            </w:pPr>
            <w:r w:rsidRPr="00064B1A">
              <w:rPr>
                <w:b/>
                <w:bCs/>
                <w:sz w:val="28"/>
                <w:szCs w:val="28"/>
              </w:rPr>
              <w:t xml:space="preserve">Computer Science and Software </w:t>
            </w:r>
            <w:proofErr w:type="gramStart"/>
            <w:r w:rsidRPr="00064B1A">
              <w:rPr>
                <w:b/>
                <w:bCs/>
                <w:sz w:val="28"/>
                <w:szCs w:val="28"/>
              </w:rPr>
              <w:t>Engineering</w:t>
            </w:r>
            <w:r w:rsidR="001C1329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="00562ED7">
              <w:rPr>
                <w:b/>
                <w:bCs/>
                <w:sz w:val="28"/>
                <w:szCs w:val="28"/>
              </w:rPr>
              <w:t>3</w:t>
            </w:r>
            <w:r w:rsidR="001C1329">
              <w:rPr>
                <w:b/>
                <w:bCs/>
                <w:sz w:val="28"/>
                <w:szCs w:val="28"/>
              </w:rPr>
              <w:t>]</w:t>
            </w:r>
          </w:p>
        </w:tc>
        <w:tc>
          <w:tcPr>
            <w:tcW w:w="3117" w:type="dxa"/>
          </w:tcPr>
          <w:p w14:paraId="070DD73A" w14:textId="0E733171" w:rsidR="00E45AC5" w:rsidRPr="00064B1A" w:rsidRDefault="00064B1A" w:rsidP="00064B1A">
            <w:pPr>
              <w:jc w:val="center"/>
              <w:rPr>
                <w:b/>
                <w:bCs/>
                <w:sz w:val="28"/>
                <w:szCs w:val="28"/>
              </w:rPr>
            </w:pPr>
            <w:r w:rsidRPr="00064B1A">
              <w:rPr>
                <w:b/>
                <w:bCs/>
                <w:sz w:val="28"/>
                <w:szCs w:val="28"/>
              </w:rPr>
              <w:t xml:space="preserve">Applied </w:t>
            </w:r>
            <w:proofErr w:type="gramStart"/>
            <w:r w:rsidRPr="00064B1A">
              <w:rPr>
                <w:b/>
                <w:bCs/>
                <w:sz w:val="28"/>
                <w:szCs w:val="28"/>
              </w:rPr>
              <w:t>Computing</w:t>
            </w:r>
            <w:r w:rsidR="001C1329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="00562ED7">
              <w:rPr>
                <w:b/>
                <w:bCs/>
                <w:sz w:val="28"/>
                <w:szCs w:val="28"/>
              </w:rPr>
              <w:t>2</w:t>
            </w:r>
            <w:r w:rsidR="001C1329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45AC5" w14:paraId="20A61E39" w14:textId="77777777" w:rsidTr="00E45AC5">
        <w:tc>
          <w:tcPr>
            <w:tcW w:w="3116" w:type="dxa"/>
          </w:tcPr>
          <w:p w14:paraId="4BB9541D" w14:textId="7DECDDE9" w:rsidR="00E45AC5" w:rsidRPr="008D3755" w:rsidRDefault="00312430" w:rsidP="00A63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</w:t>
            </w:r>
            <w:r w:rsidR="002542E2">
              <w:rPr>
                <w:sz w:val="24"/>
                <w:szCs w:val="24"/>
              </w:rPr>
              <w:t>prerequisites</w:t>
            </w:r>
          </w:p>
        </w:tc>
        <w:tc>
          <w:tcPr>
            <w:tcW w:w="3117" w:type="dxa"/>
          </w:tcPr>
          <w:p w14:paraId="6C0A406E" w14:textId="77777777" w:rsidR="005909AC" w:rsidRPr="0023155C" w:rsidRDefault="00E70C27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English Composition</w:t>
            </w:r>
          </w:p>
          <w:p w14:paraId="7EE0C82C" w14:textId="77777777" w:rsidR="00616C0E" w:rsidRPr="0023155C" w:rsidRDefault="0019075E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Calculus I</w:t>
            </w:r>
          </w:p>
          <w:p w14:paraId="4FA960DC" w14:textId="77777777" w:rsidR="0019075E" w:rsidRPr="0023155C" w:rsidRDefault="005C762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Statistics</w:t>
            </w:r>
          </w:p>
          <w:p w14:paraId="1FDCBE9E" w14:textId="4B2CC0FE" w:rsidR="005C7626" w:rsidRPr="0023155C" w:rsidRDefault="005C762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Programming 1&amp;2</w:t>
            </w:r>
          </w:p>
        </w:tc>
        <w:tc>
          <w:tcPr>
            <w:tcW w:w="3117" w:type="dxa"/>
          </w:tcPr>
          <w:p w14:paraId="73E87AAB" w14:textId="77777777" w:rsidR="00E45AC5" w:rsidRPr="0023155C" w:rsidRDefault="00E70C27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English Composition</w:t>
            </w:r>
          </w:p>
          <w:p w14:paraId="239F667F" w14:textId="77777777" w:rsidR="00616C0E" w:rsidRPr="0023155C" w:rsidRDefault="0019075E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Calculus I</w:t>
            </w:r>
          </w:p>
          <w:p w14:paraId="03492E22" w14:textId="77777777" w:rsidR="0019075E" w:rsidRPr="0023155C" w:rsidRDefault="005C762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Statistics</w:t>
            </w:r>
          </w:p>
          <w:p w14:paraId="72898451" w14:textId="60B5B6A0" w:rsidR="005C7626" w:rsidRPr="0023155C" w:rsidRDefault="005C762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Programming 1&amp;2</w:t>
            </w:r>
          </w:p>
        </w:tc>
      </w:tr>
      <w:tr w:rsidR="002542E2" w14:paraId="758C31B6" w14:textId="77777777" w:rsidTr="00E45AC5">
        <w:tc>
          <w:tcPr>
            <w:tcW w:w="3116" w:type="dxa"/>
          </w:tcPr>
          <w:p w14:paraId="10B6E976" w14:textId="6DEEDF87" w:rsidR="002542E2" w:rsidRDefault="002542E2" w:rsidP="00A63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prerequisites</w:t>
            </w:r>
          </w:p>
        </w:tc>
        <w:tc>
          <w:tcPr>
            <w:tcW w:w="3117" w:type="dxa"/>
          </w:tcPr>
          <w:p w14:paraId="7DA3BD3A" w14:textId="77777777" w:rsidR="002542E2" w:rsidRPr="0023155C" w:rsidRDefault="005126C7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Advanced Composition or Intro. to Technical Writing</w:t>
            </w:r>
          </w:p>
          <w:p w14:paraId="54270159" w14:textId="3C4C95B4" w:rsidR="005126C7" w:rsidRPr="0023155C" w:rsidRDefault="005126C7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Calculus II</w:t>
            </w:r>
          </w:p>
        </w:tc>
        <w:tc>
          <w:tcPr>
            <w:tcW w:w="3117" w:type="dxa"/>
          </w:tcPr>
          <w:p w14:paraId="776B96FC" w14:textId="0DEFF566" w:rsidR="002542E2" w:rsidRPr="0023155C" w:rsidRDefault="00323D14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N/A</w:t>
            </w:r>
          </w:p>
        </w:tc>
      </w:tr>
      <w:tr w:rsidR="00C54B19" w14:paraId="2ACFC336" w14:textId="77777777" w:rsidTr="004716B3">
        <w:tc>
          <w:tcPr>
            <w:tcW w:w="9350" w:type="dxa"/>
            <w:gridSpan w:val="3"/>
          </w:tcPr>
          <w:p w14:paraId="1CCE20DF" w14:textId="0D2E9F37" w:rsidR="00C54B19" w:rsidRPr="00C54B19" w:rsidRDefault="00C54B19" w:rsidP="00C54B19">
            <w:pPr>
              <w:pStyle w:val="ListParagraph"/>
              <w:ind w:left="1080"/>
              <w:jc w:val="center"/>
              <w:rPr>
                <w:b/>
                <w:bCs/>
                <w:sz w:val="24"/>
                <w:szCs w:val="24"/>
              </w:rPr>
            </w:pPr>
            <w:r w:rsidRPr="00C54B19">
              <w:rPr>
                <w:b/>
                <w:bCs/>
                <w:sz w:val="28"/>
                <w:szCs w:val="28"/>
              </w:rPr>
              <w:t>Requirements for graduation</w:t>
            </w:r>
          </w:p>
        </w:tc>
      </w:tr>
      <w:tr w:rsidR="00E45AC5" w14:paraId="42A5B8D0" w14:textId="77777777" w:rsidTr="00E45AC5">
        <w:tc>
          <w:tcPr>
            <w:tcW w:w="3116" w:type="dxa"/>
          </w:tcPr>
          <w:p w14:paraId="1FE241DB" w14:textId="3BEDA3C8" w:rsidR="00E45AC5" w:rsidRPr="008D3755" w:rsidRDefault="002542E2" w:rsidP="00A63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d</w:t>
            </w:r>
            <w:r w:rsidR="008D3755" w:rsidRPr="008D3755">
              <w:rPr>
                <w:sz w:val="24"/>
                <w:szCs w:val="24"/>
              </w:rPr>
              <w:t>epartmental requirements</w:t>
            </w:r>
          </w:p>
        </w:tc>
        <w:tc>
          <w:tcPr>
            <w:tcW w:w="3117" w:type="dxa"/>
          </w:tcPr>
          <w:p w14:paraId="27F621FE" w14:textId="77777777" w:rsidR="00E45AC5" w:rsidRPr="0023155C" w:rsidRDefault="00335802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Technical Writing</w:t>
            </w:r>
          </w:p>
          <w:p w14:paraId="3054C571" w14:textId="77777777" w:rsidR="00335802" w:rsidRPr="0023155C" w:rsidRDefault="00335802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Mathematic Principles of Computing</w:t>
            </w:r>
          </w:p>
          <w:p w14:paraId="41F4CB26" w14:textId="77777777" w:rsidR="00022216" w:rsidRPr="0023155C" w:rsidRDefault="0002221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Management Principles</w:t>
            </w:r>
          </w:p>
          <w:p w14:paraId="46053D88" w14:textId="46DC4368" w:rsidR="00022216" w:rsidRPr="0023155C" w:rsidRDefault="0002221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Software Engineering</w:t>
            </w:r>
          </w:p>
        </w:tc>
        <w:tc>
          <w:tcPr>
            <w:tcW w:w="3117" w:type="dxa"/>
          </w:tcPr>
          <w:p w14:paraId="47DB07F9" w14:textId="77777777" w:rsidR="00E45AC5" w:rsidRPr="0023155C" w:rsidRDefault="00335802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Technical Writing</w:t>
            </w:r>
          </w:p>
          <w:p w14:paraId="10501A04" w14:textId="77777777" w:rsidR="00335802" w:rsidRPr="0023155C" w:rsidRDefault="00335802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Mathematic Principles of Computing</w:t>
            </w:r>
          </w:p>
          <w:p w14:paraId="2323E538" w14:textId="77777777" w:rsidR="00022216" w:rsidRPr="0023155C" w:rsidRDefault="0002221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Management Principles</w:t>
            </w:r>
          </w:p>
          <w:p w14:paraId="5216757A" w14:textId="3E24E04F" w:rsidR="00022216" w:rsidRPr="0023155C" w:rsidRDefault="00022216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Software Engineering</w:t>
            </w:r>
          </w:p>
        </w:tc>
      </w:tr>
      <w:tr w:rsidR="002542E2" w14:paraId="232F1029" w14:textId="77777777" w:rsidTr="00E45AC5">
        <w:tc>
          <w:tcPr>
            <w:tcW w:w="3116" w:type="dxa"/>
          </w:tcPr>
          <w:p w14:paraId="10D676AF" w14:textId="25BCBD0D" w:rsidR="00C55D04" w:rsidRDefault="00C55D04" w:rsidP="00A63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departmental requirements</w:t>
            </w:r>
            <w:r w:rsidR="00020FD8">
              <w:rPr>
                <w:sz w:val="24"/>
                <w:szCs w:val="24"/>
              </w:rPr>
              <w:t xml:space="preserve">  </w:t>
            </w:r>
            <w:r w:rsidR="0035538F">
              <w:rPr>
                <w:sz w:val="24"/>
                <w:szCs w:val="24"/>
              </w:rPr>
              <w:t xml:space="preserve">  </w:t>
            </w:r>
          </w:p>
          <w:p w14:paraId="441CD1FC" w14:textId="77777777" w:rsidR="00C55D04" w:rsidRDefault="00C55D04" w:rsidP="00A638CD">
            <w:pPr>
              <w:rPr>
                <w:sz w:val="24"/>
                <w:szCs w:val="24"/>
              </w:rPr>
            </w:pPr>
          </w:p>
          <w:p w14:paraId="587CF22F" w14:textId="6FD87ACA" w:rsidR="00C55D04" w:rsidRDefault="006A4A83" w:rsidP="006A4A83">
            <w:pPr>
              <w:jc w:val="center"/>
              <w:rPr>
                <w:sz w:val="24"/>
                <w:szCs w:val="24"/>
              </w:rPr>
            </w:pPr>
            <w:r w:rsidRPr="009877DA">
              <w:rPr>
                <w:b/>
                <w:bCs/>
                <w:sz w:val="32"/>
                <w:szCs w:val="32"/>
              </w:rPr>
              <w:lastRenderedPageBreak/>
              <w:t>Criteria</w:t>
            </w:r>
          </w:p>
        </w:tc>
        <w:tc>
          <w:tcPr>
            <w:tcW w:w="3117" w:type="dxa"/>
          </w:tcPr>
          <w:p w14:paraId="7D60BCDA" w14:textId="77777777" w:rsidR="002542E2" w:rsidRPr="0023155C" w:rsidRDefault="00135ACD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lastRenderedPageBreak/>
              <w:t xml:space="preserve">Data Structures &amp; </w:t>
            </w:r>
            <w:r w:rsidR="000E22BD" w:rsidRPr="0023155C">
              <w:rPr>
                <w:sz w:val="24"/>
                <w:szCs w:val="24"/>
              </w:rPr>
              <w:t>Algorithms</w:t>
            </w:r>
          </w:p>
          <w:p w14:paraId="6C0C7684" w14:textId="77777777" w:rsidR="006A4A83" w:rsidRPr="0030089E" w:rsidRDefault="006A4A83" w:rsidP="0030089E">
            <w:pPr>
              <w:rPr>
                <w:sz w:val="24"/>
                <w:szCs w:val="24"/>
              </w:rPr>
            </w:pPr>
          </w:p>
          <w:p w14:paraId="4C63E684" w14:textId="4F30E8F0" w:rsidR="00894C04" w:rsidRPr="00894C04" w:rsidRDefault="00894C04" w:rsidP="00F65D96">
            <w:pPr>
              <w:jc w:val="center"/>
              <w:rPr>
                <w:sz w:val="24"/>
                <w:szCs w:val="24"/>
              </w:rPr>
            </w:pPr>
            <w:r w:rsidRPr="00894C04">
              <w:rPr>
                <w:b/>
                <w:bCs/>
                <w:sz w:val="28"/>
                <w:szCs w:val="28"/>
              </w:rPr>
              <w:lastRenderedPageBreak/>
              <w:t>Computer Science and Software Engineering</w:t>
            </w:r>
          </w:p>
        </w:tc>
        <w:tc>
          <w:tcPr>
            <w:tcW w:w="3117" w:type="dxa"/>
          </w:tcPr>
          <w:p w14:paraId="12EDBDEF" w14:textId="467ED515" w:rsidR="002542E2" w:rsidRPr="0023155C" w:rsidRDefault="0073445B" w:rsidP="0023155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lastRenderedPageBreak/>
              <w:t>Hardware and Operating Systems</w:t>
            </w:r>
          </w:p>
          <w:p w14:paraId="61F18134" w14:textId="77777777" w:rsidR="00F65D96" w:rsidRDefault="00F65D96" w:rsidP="00F65D96">
            <w:pPr>
              <w:rPr>
                <w:sz w:val="24"/>
                <w:szCs w:val="24"/>
              </w:rPr>
            </w:pPr>
          </w:p>
          <w:p w14:paraId="2F8F2FF1" w14:textId="3074FE3A" w:rsidR="00F65D96" w:rsidRPr="00756B6E" w:rsidRDefault="00756B6E" w:rsidP="00F65D96">
            <w:pPr>
              <w:jc w:val="center"/>
              <w:rPr>
                <w:b/>
                <w:bCs/>
                <w:sz w:val="24"/>
                <w:szCs w:val="24"/>
              </w:rPr>
            </w:pPr>
            <w:r w:rsidRPr="00064B1A">
              <w:rPr>
                <w:b/>
                <w:bCs/>
                <w:sz w:val="28"/>
                <w:szCs w:val="28"/>
              </w:rPr>
              <w:lastRenderedPageBreak/>
              <w:t>Applied Computing</w:t>
            </w:r>
          </w:p>
        </w:tc>
      </w:tr>
      <w:tr w:rsidR="009877DA" w14:paraId="188EC588" w14:textId="77777777" w:rsidTr="00E45AC5">
        <w:tc>
          <w:tcPr>
            <w:tcW w:w="3116" w:type="dxa"/>
          </w:tcPr>
          <w:p w14:paraId="6E8EAA99" w14:textId="77777777" w:rsidR="006A4A83" w:rsidRDefault="006A4A83" w:rsidP="006A4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Different departmental requirements</w:t>
            </w:r>
          </w:p>
          <w:p w14:paraId="4BF1640A" w14:textId="62270DB5" w:rsidR="009877DA" w:rsidRPr="009877DA" w:rsidRDefault="009877DA" w:rsidP="00BA1F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FECEC7" w14:textId="77777777" w:rsidR="00562ED7" w:rsidRPr="0023155C" w:rsidRDefault="00562ED7" w:rsidP="00562ED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Analysis and Design</w:t>
            </w:r>
          </w:p>
          <w:p w14:paraId="0354D418" w14:textId="77777777" w:rsidR="006A4A83" w:rsidRPr="0023155C" w:rsidRDefault="006A4A83" w:rsidP="006A4A8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Hardware &amp; Computer Organization</w:t>
            </w:r>
          </w:p>
          <w:p w14:paraId="68594806" w14:textId="77777777" w:rsidR="006A4A83" w:rsidRPr="0023155C" w:rsidRDefault="006A4A83" w:rsidP="006A4A8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Operating Systems</w:t>
            </w:r>
          </w:p>
          <w:p w14:paraId="0697BF89" w14:textId="442D0DEF" w:rsidR="009877DA" w:rsidRPr="009877DA" w:rsidRDefault="006A4A83" w:rsidP="006A4A83">
            <w:pPr>
              <w:jc w:val="center"/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Capstone</w:t>
            </w:r>
          </w:p>
        </w:tc>
        <w:tc>
          <w:tcPr>
            <w:tcW w:w="3117" w:type="dxa"/>
          </w:tcPr>
          <w:p w14:paraId="43F60125" w14:textId="77777777" w:rsidR="00C54B19" w:rsidRDefault="00C54B19" w:rsidP="00C54B1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155C">
              <w:rPr>
                <w:sz w:val="24"/>
                <w:szCs w:val="24"/>
              </w:rPr>
              <w:t>Senior Seminar</w:t>
            </w:r>
          </w:p>
          <w:p w14:paraId="4F96CEDE" w14:textId="77777777" w:rsidR="00C54B19" w:rsidRDefault="00C54B19" w:rsidP="00C54B19">
            <w:pPr>
              <w:rPr>
                <w:sz w:val="24"/>
                <w:szCs w:val="24"/>
              </w:rPr>
            </w:pPr>
          </w:p>
          <w:p w14:paraId="069B8D77" w14:textId="5E92C6A6" w:rsidR="009877DA" w:rsidRPr="00BA1F2F" w:rsidRDefault="009877DA" w:rsidP="00BA1F2F">
            <w:pPr>
              <w:jc w:val="center"/>
              <w:rPr>
                <w:sz w:val="24"/>
                <w:szCs w:val="24"/>
              </w:rPr>
            </w:pPr>
          </w:p>
        </w:tc>
      </w:tr>
      <w:tr w:rsidR="00F907FF" w14:paraId="6968AD9D" w14:textId="77777777" w:rsidTr="00E45AC5">
        <w:tc>
          <w:tcPr>
            <w:tcW w:w="3116" w:type="dxa"/>
          </w:tcPr>
          <w:p w14:paraId="73EEC342" w14:textId="6B5E3AED" w:rsidR="00F907FF" w:rsidRPr="009877DA" w:rsidRDefault="00F907FF" w:rsidP="00F907F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CSS level 400 Electives(credit)</w:t>
            </w:r>
          </w:p>
        </w:tc>
        <w:tc>
          <w:tcPr>
            <w:tcW w:w="3117" w:type="dxa"/>
          </w:tcPr>
          <w:p w14:paraId="29C5C393" w14:textId="3A483A79" w:rsidR="00F907FF" w:rsidRPr="00064B1A" w:rsidRDefault="00F907FF" w:rsidP="00F907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22EC96FA" w14:textId="1974D436" w:rsidR="00F907FF" w:rsidRPr="00064B1A" w:rsidRDefault="00F907FF" w:rsidP="00F907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907FF" w14:paraId="298BDEF0" w14:textId="77777777" w:rsidTr="00E45AC5">
        <w:tc>
          <w:tcPr>
            <w:tcW w:w="3116" w:type="dxa"/>
          </w:tcPr>
          <w:p w14:paraId="1796E042" w14:textId="68DBEA13" w:rsidR="00F907FF" w:rsidRPr="00106DB7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level 300+ Electives (credit)</w:t>
            </w:r>
          </w:p>
        </w:tc>
        <w:tc>
          <w:tcPr>
            <w:tcW w:w="3117" w:type="dxa"/>
          </w:tcPr>
          <w:p w14:paraId="122612E1" w14:textId="6F74DCD6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 w:rsidRPr="001A2983"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9AEFF7A" w14:textId="0DCF9431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 w:rsidRPr="001A2983">
              <w:rPr>
                <w:sz w:val="24"/>
                <w:szCs w:val="24"/>
              </w:rPr>
              <w:t>5</w:t>
            </w:r>
          </w:p>
        </w:tc>
      </w:tr>
      <w:tr w:rsidR="00F907FF" w14:paraId="3D6C2783" w14:textId="77777777" w:rsidTr="00E45AC5">
        <w:tc>
          <w:tcPr>
            <w:tcW w:w="3116" w:type="dxa"/>
          </w:tcPr>
          <w:p w14:paraId="07697904" w14:textId="59A6186F" w:rsidR="00F907FF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 level 200+ Electives(credit)</w:t>
            </w:r>
          </w:p>
        </w:tc>
        <w:tc>
          <w:tcPr>
            <w:tcW w:w="3117" w:type="dxa"/>
          </w:tcPr>
          <w:p w14:paraId="74543689" w14:textId="76F81A2B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5DBD2CCA" w14:textId="7127A611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907FF" w14:paraId="7BE246DF" w14:textId="77777777" w:rsidTr="00E45AC5">
        <w:tc>
          <w:tcPr>
            <w:tcW w:w="3116" w:type="dxa"/>
          </w:tcPr>
          <w:p w14:paraId="37007B8D" w14:textId="425C2945" w:rsidR="00F907FF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Elective level 400(Credit)</w:t>
            </w:r>
          </w:p>
        </w:tc>
        <w:tc>
          <w:tcPr>
            <w:tcW w:w="3117" w:type="dxa"/>
          </w:tcPr>
          <w:p w14:paraId="28908F3E" w14:textId="0FA09BBB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CD3FEC9" w14:textId="48E99011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07FF" w14:paraId="3A38D090" w14:textId="77777777" w:rsidTr="00E45AC5">
        <w:tc>
          <w:tcPr>
            <w:tcW w:w="3116" w:type="dxa"/>
          </w:tcPr>
          <w:p w14:paraId="4507753E" w14:textId="113CF24B" w:rsidR="00F907FF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Elective level 300+ (credit)</w:t>
            </w:r>
          </w:p>
        </w:tc>
        <w:tc>
          <w:tcPr>
            <w:tcW w:w="3117" w:type="dxa"/>
          </w:tcPr>
          <w:p w14:paraId="4A29A0CB" w14:textId="1B9A75A9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3A0A5A59" w14:textId="5ED267EB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907FF" w14:paraId="7EACFC30" w14:textId="77777777" w:rsidTr="00E45AC5">
        <w:tc>
          <w:tcPr>
            <w:tcW w:w="3116" w:type="dxa"/>
          </w:tcPr>
          <w:p w14:paraId="2684038E" w14:textId="2F0CDC0E" w:rsidR="00F907FF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Elective level 200+ (credit)</w:t>
            </w:r>
          </w:p>
        </w:tc>
        <w:tc>
          <w:tcPr>
            <w:tcW w:w="3117" w:type="dxa"/>
          </w:tcPr>
          <w:p w14:paraId="3189368E" w14:textId="694220B0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7FEA280" w14:textId="4348B305" w:rsidR="00F907FF" w:rsidRPr="001A2983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907FF" w14:paraId="7B6723E2" w14:textId="77777777" w:rsidTr="00E45AC5">
        <w:tc>
          <w:tcPr>
            <w:tcW w:w="3116" w:type="dxa"/>
          </w:tcPr>
          <w:p w14:paraId="6AAFE830" w14:textId="13737F91" w:rsidR="00F907FF" w:rsidRPr="008D3755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entrance GPA</w:t>
            </w:r>
          </w:p>
        </w:tc>
        <w:tc>
          <w:tcPr>
            <w:tcW w:w="3117" w:type="dxa"/>
          </w:tcPr>
          <w:p w14:paraId="796B7777" w14:textId="123FBF7E" w:rsidR="00F907FF" w:rsidRPr="002B4FCC" w:rsidRDefault="00F907FF" w:rsidP="00F907FF">
            <w:pPr>
              <w:jc w:val="center"/>
              <w:rPr>
                <w:sz w:val="24"/>
                <w:szCs w:val="24"/>
              </w:rPr>
            </w:pPr>
            <w:r w:rsidRPr="002B4FCC">
              <w:rPr>
                <w:sz w:val="24"/>
                <w:szCs w:val="24"/>
              </w:rPr>
              <w:t>3.6</w:t>
            </w:r>
          </w:p>
        </w:tc>
        <w:tc>
          <w:tcPr>
            <w:tcW w:w="3117" w:type="dxa"/>
          </w:tcPr>
          <w:p w14:paraId="2AD2FE01" w14:textId="1DEF0605" w:rsidR="00F907FF" w:rsidRPr="002B4FCC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</w:tr>
      <w:tr w:rsidR="00F907FF" w14:paraId="51A23C26" w14:textId="77777777" w:rsidTr="00E45AC5">
        <w:tc>
          <w:tcPr>
            <w:tcW w:w="3116" w:type="dxa"/>
          </w:tcPr>
          <w:p w14:paraId="3ED885CB" w14:textId="7FCAEA83" w:rsidR="00F907FF" w:rsidRPr="008D3755" w:rsidRDefault="00F907FF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Minor requirement</w:t>
            </w:r>
          </w:p>
        </w:tc>
        <w:tc>
          <w:tcPr>
            <w:tcW w:w="3117" w:type="dxa"/>
          </w:tcPr>
          <w:p w14:paraId="13919DC8" w14:textId="1DCF0E67" w:rsidR="00F907FF" w:rsidRPr="00790459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545EBDBF" w14:textId="376A9D12" w:rsidR="00F907FF" w:rsidRPr="00790459" w:rsidRDefault="00F907FF" w:rsidP="00F907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AE724D" w14:paraId="22BB560E" w14:textId="77777777" w:rsidTr="0071622B">
        <w:tc>
          <w:tcPr>
            <w:tcW w:w="9350" w:type="dxa"/>
            <w:gridSpan w:val="3"/>
          </w:tcPr>
          <w:p w14:paraId="650F9B07" w14:textId="6E41FDEB" w:rsidR="00AE724D" w:rsidRPr="00AE724D" w:rsidRDefault="00AE724D" w:rsidP="00F907FF">
            <w:pPr>
              <w:jc w:val="center"/>
              <w:rPr>
                <w:b/>
                <w:bCs/>
                <w:sz w:val="24"/>
                <w:szCs w:val="24"/>
              </w:rPr>
            </w:pPr>
            <w:r w:rsidRPr="00562ED7">
              <w:rPr>
                <w:b/>
                <w:bCs/>
                <w:sz w:val="28"/>
                <w:szCs w:val="28"/>
              </w:rPr>
              <w:t>Job market after graduation</w:t>
            </w:r>
          </w:p>
        </w:tc>
      </w:tr>
      <w:tr w:rsidR="00AE724D" w14:paraId="09EE9E16" w14:textId="77777777" w:rsidTr="00E45AC5">
        <w:tc>
          <w:tcPr>
            <w:tcW w:w="3116" w:type="dxa"/>
          </w:tcPr>
          <w:p w14:paraId="158D64C9" w14:textId="1AF15A36" w:rsidR="00AE724D" w:rsidRDefault="00AE724D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 common job titles</w:t>
            </w:r>
          </w:p>
        </w:tc>
        <w:tc>
          <w:tcPr>
            <w:tcW w:w="3117" w:type="dxa"/>
          </w:tcPr>
          <w:p w14:paraId="69FABA8E" w14:textId="77777777" w:rsidR="00AE724D" w:rsidRPr="00AE724D" w:rsidRDefault="00AE724D" w:rsidP="00AE72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Software Engineer</w:t>
            </w:r>
          </w:p>
          <w:p w14:paraId="69FCCD33" w14:textId="77777777" w:rsidR="00AE724D" w:rsidRPr="00AE724D" w:rsidRDefault="00AE724D" w:rsidP="00AE72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Data Scientist</w:t>
            </w:r>
          </w:p>
          <w:p w14:paraId="08565A31" w14:textId="77777777" w:rsidR="00AE724D" w:rsidRDefault="00AE724D" w:rsidP="00AE72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Web Developer</w:t>
            </w:r>
          </w:p>
          <w:p w14:paraId="3A297703" w14:textId="1FA00ED8" w:rsidR="00506D16" w:rsidRPr="00AE724D" w:rsidRDefault="00506D16" w:rsidP="00AE72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Developer</w:t>
            </w:r>
          </w:p>
          <w:p w14:paraId="6C60216F" w14:textId="6901A607" w:rsidR="00AE724D" w:rsidRPr="00AE724D" w:rsidRDefault="00AE724D" w:rsidP="00AE724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Database Management Engineer</w:t>
            </w:r>
          </w:p>
        </w:tc>
        <w:tc>
          <w:tcPr>
            <w:tcW w:w="3117" w:type="dxa"/>
          </w:tcPr>
          <w:p w14:paraId="34952C9C" w14:textId="77777777" w:rsidR="00AE724D" w:rsidRPr="00AE724D" w:rsidRDefault="00AE724D" w:rsidP="00AE72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Software Engineer</w:t>
            </w:r>
          </w:p>
          <w:p w14:paraId="6A24BA01" w14:textId="77777777" w:rsidR="00AE724D" w:rsidRDefault="00AE724D" w:rsidP="00AE72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Project Manager</w:t>
            </w:r>
          </w:p>
          <w:p w14:paraId="4CE917D4" w14:textId="3B52A894" w:rsidR="002E6C87" w:rsidRDefault="002E6C87" w:rsidP="00AE72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Program Manager</w:t>
            </w:r>
          </w:p>
          <w:p w14:paraId="1B9641D4" w14:textId="5D0331DA" w:rsidR="002E6C87" w:rsidRPr="00AE724D" w:rsidRDefault="002E6C87" w:rsidP="00AE72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 Sales Representative</w:t>
            </w:r>
          </w:p>
          <w:p w14:paraId="351EB1FE" w14:textId="77777777" w:rsidR="00AE724D" w:rsidRPr="00AE724D" w:rsidRDefault="00AE724D" w:rsidP="00AE72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>Data Analyst</w:t>
            </w:r>
          </w:p>
          <w:p w14:paraId="3EEFA08A" w14:textId="4EF53CD4" w:rsidR="00AE724D" w:rsidRPr="00AE724D" w:rsidRDefault="00AE724D" w:rsidP="00AE724D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E724D">
              <w:rPr>
                <w:sz w:val="24"/>
                <w:szCs w:val="24"/>
              </w:rPr>
              <w:t xml:space="preserve">Technical Recruiter </w:t>
            </w:r>
          </w:p>
        </w:tc>
      </w:tr>
      <w:tr w:rsidR="00AE724D" w14:paraId="3089B826" w14:textId="77777777" w:rsidTr="00E45AC5">
        <w:tc>
          <w:tcPr>
            <w:tcW w:w="3116" w:type="dxa"/>
          </w:tcPr>
          <w:p w14:paraId="7AF49DE6" w14:textId="35F13059" w:rsidR="00AE724D" w:rsidRDefault="00AE724D" w:rsidP="00F90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of job opportunities in 2022</w:t>
            </w:r>
          </w:p>
        </w:tc>
        <w:tc>
          <w:tcPr>
            <w:tcW w:w="3117" w:type="dxa"/>
          </w:tcPr>
          <w:p w14:paraId="155A6CD4" w14:textId="2A88A646" w:rsidR="00AE724D" w:rsidRPr="00AE724D" w:rsidRDefault="00497E99" w:rsidP="00AE724D">
            <w:pPr>
              <w:jc w:val="center"/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>147,400</w:t>
            </w:r>
            <w:r w:rsidR="00562ED7">
              <w:rPr>
                <w:sz w:val="24"/>
                <w:szCs w:val="24"/>
              </w:rPr>
              <w:t xml:space="preserve"> [1]</w:t>
            </w:r>
          </w:p>
        </w:tc>
        <w:tc>
          <w:tcPr>
            <w:tcW w:w="3117" w:type="dxa"/>
          </w:tcPr>
          <w:p w14:paraId="490DC6A0" w14:textId="7E3917A4" w:rsidR="00AE724D" w:rsidRPr="00497E99" w:rsidRDefault="00497E99" w:rsidP="00497E99">
            <w:pPr>
              <w:jc w:val="center"/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>149,300</w:t>
            </w:r>
            <w:r>
              <w:rPr>
                <w:sz w:val="24"/>
                <w:szCs w:val="24"/>
              </w:rPr>
              <w:t>[4]</w:t>
            </w:r>
          </w:p>
        </w:tc>
      </w:tr>
      <w:tr w:rsidR="00497E99" w14:paraId="6DF8B43A" w14:textId="77777777" w:rsidTr="003B0350">
        <w:tc>
          <w:tcPr>
            <w:tcW w:w="9350" w:type="dxa"/>
            <w:gridSpan w:val="3"/>
          </w:tcPr>
          <w:p w14:paraId="5AFDAE20" w14:textId="77777777" w:rsidR="00497E99" w:rsidRDefault="00497E99" w:rsidP="00497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Sources:</w:t>
            </w:r>
          </w:p>
          <w:p w14:paraId="5030D22C" w14:textId="28F5DEF1" w:rsidR="00497E99" w:rsidRPr="00497E99" w:rsidRDefault="00497E99" w:rsidP="00497E99">
            <w:pPr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 xml:space="preserve">[1] “Computer </w:t>
            </w:r>
            <w:proofErr w:type="gramStart"/>
            <w:r w:rsidRPr="00497E99">
              <w:rPr>
                <w:sz w:val="24"/>
                <w:szCs w:val="24"/>
              </w:rPr>
              <w:t>Programmers :</w:t>
            </w:r>
            <w:proofErr w:type="gramEnd"/>
            <w:r w:rsidRPr="00497E99">
              <w:rPr>
                <w:sz w:val="24"/>
                <w:szCs w:val="24"/>
              </w:rPr>
              <w:t xml:space="preserve"> Occupational Outlook Handbook.” U.S. Bureau of Labor Statistics, U.S. Bureau of Labor Statistics, 6 Sept. 2023</w:t>
            </w:r>
          </w:p>
          <w:p w14:paraId="7BFBB321" w14:textId="7B7692E6" w:rsidR="00497E99" w:rsidRPr="00497E99" w:rsidRDefault="00497E99" w:rsidP="00497E99">
            <w:pPr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 xml:space="preserve">[2] “Curriculum Overview.” School of Science, Technology, Engineering &amp; Mathematics, 5 Sept. 2023 </w:t>
            </w:r>
          </w:p>
          <w:p w14:paraId="0213EE55" w14:textId="0EEE691C" w:rsidR="00497E99" w:rsidRPr="00497E99" w:rsidRDefault="00497E99" w:rsidP="00497E99">
            <w:pPr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 xml:space="preserve">[3] “Curriculum Overview.” School of Science, Technology, Engineering &amp; Mathematics, 15 Aug. 2023 </w:t>
            </w:r>
          </w:p>
          <w:p w14:paraId="51AAD160" w14:textId="6B430BD8" w:rsidR="00497E99" w:rsidRPr="00497E99" w:rsidRDefault="00497E99" w:rsidP="00497E99">
            <w:pPr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 xml:space="preserve">[4] “Database Administrators and </w:t>
            </w:r>
            <w:proofErr w:type="gramStart"/>
            <w:r w:rsidRPr="00497E99">
              <w:rPr>
                <w:sz w:val="24"/>
                <w:szCs w:val="24"/>
              </w:rPr>
              <w:t>Architects :</w:t>
            </w:r>
            <w:proofErr w:type="gramEnd"/>
            <w:r w:rsidRPr="00497E99">
              <w:rPr>
                <w:sz w:val="24"/>
                <w:szCs w:val="24"/>
              </w:rPr>
              <w:t xml:space="preserve"> Occupational Outlook Handbook.” U.S. Bureau of Labor Statistics, U.S. Bureau of Labor Statistics, 6 Sept. 2023</w:t>
            </w:r>
          </w:p>
          <w:p w14:paraId="7F2C9FBB" w14:textId="062A51E9" w:rsidR="00497E99" w:rsidRPr="00497E99" w:rsidRDefault="00497E99" w:rsidP="00497E99">
            <w:pPr>
              <w:rPr>
                <w:sz w:val="24"/>
                <w:szCs w:val="24"/>
              </w:rPr>
            </w:pPr>
            <w:r w:rsidRPr="00497E99">
              <w:rPr>
                <w:sz w:val="24"/>
                <w:szCs w:val="24"/>
              </w:rPr>
              <w:t>[5] UW Extended Campus. “Computer Science or Applied Computer Science: What’s the Difference?” UW Extended Campus, 27 July 2022</w:t>
            </w:r>
          </w:p>
        </w:tc>
      </w:tr>
    </w:tbl>
    <w:p w14:paraId="2FC5B2CD" w14:textId="77777777" w:rsidR="00E45AC5" w:rsidRPr="00E45AC5" w:rsidRDefault="00E45AC5" w:rsidP="00A638CD">
      <w:pPr>
        <w:spacing w:line="240" w:lineRule="auto"/>
        <w:rPr>
          <w:b/>
          <w:bCs/>
          <w:sz w:val="32"/>
          <w:szCs w:val="32"/>
        </w:rPr>
      </w:pPr>
    </w:p>
    <w:p w14:paraId="2355FDA6" w14:textId="7959873B" w:rsidR="00261380" w:rsidRDefault="003468E3" w:rsidP="0026138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7DD28EB0" w14:textId="3A93BFC8" w:rsidR="00474FA2" w:rsidRDefault="00406B02" w:rsidP="00474F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C4E94">
        <w:rPr>
          <w:sz w:val="24"/>
          <w:szCs w:val="24"/>
        </w:rPr>
        <w:t>Computer Science and Software Engineering</w:t>
      </w:r>
      <w:r>
        <w:rPr>
          <w:sz w:val="24"/>
          <w:szCs w:val="24"/>
        </w:rPr>
        <w:t xml:space="preserve"> major and </w:t>
      </w:r>
      <w:r w:rsidR="00FC4E94">
        <w:rPr>
          <w:sz w:val="24"/>
          <w:szCs w:val="24"/>
        </w:rPr>
        <w:t>Applied Computing</w:t>
      </w:r>
      <w:r>
        <w:rPr>
          <w:sz w:val="24"/>
          <w:szCs w:val="24"/>
        </w:rPr>
        <w:t xml:space="preserve"> major differ </w:t>
      </w:r>
      <w:r w:rsidR="00116909">
        <w:rPr>
          <w:sz w:val="24"/>
          <w:szCs w:val="24"/>
        </w:rPr>
        <w:t xml:space="preserve">in </w:t>
      </w:r>
      <w:r w:rsidR="00237B92">
        <w:rPr>
          <w:sz w:val="24"/>
          <w:szCs w:val="24"/>
        </w:rPr>
        <w:t xml:space="preserve">the </w:t>
      </w:r>
      <w:r w:rsidR="00212CCF">
        <w:rPr>
          <w:sz w:val="24"/>
          <w:szCs w:val="24"/>
        </w:rPr>
        <w:t xml:space="preserve">average acceptance GPA, </w:t>
      </w:r>
      <w:r w:rsidR="00D82E07">
        <w:rPr>
          <w:sz w:val="24"/>
          <w:szCs w:val="24"/>
        </w:rPr>
        <w:t xml:space="preserve">departmental requirements, elective level </w:t>
      </w:r>
      <w:r w:rsidR="00470D5C">
        <w:rPr>
          <w:sz w:val="24"/>
          <w:szCs w:val="24"/>
        </w:rPr>
        <w:t>requirements, Minor</w:t>
      </w:r>
      <w:r w:rsidR="001A0930">
        <w:rPr>
          <w:sz w:val="24"/>
          <w:szCs w:val="24"/>
        </w:rPr>
        <w:t xml:space="preserve"> requirements</w:t>
      </w:r>
      <w:r w:rsidR="001F4AA3">
        <w:rPr>
          <w:sz w:val="24"/>
          <w:szCs w:val="24"/>
        </w:rPr>
        <w:t xml:space="preserve">, </w:t>
      </w:r>
      <w:r w:rsidR="00470D5C">
        <w:rPr>
          <w:sz w:val="24"/>
          <w:szCs w:val="24"/>
        </w:rPr>
        <w:t>graduation requirements, and future job</w:t>
      </w:r>
      <w:r w:rsidR="00714477">
        <w:rPr>
          <w:sz w:val="24"/>
          <w:szCs w:val="24"/>
        </w:rPr>
        <w:t xml:space="preserve"> titles and</w:t>
      </w:r>
      <w:r w:rsidR="00470D5C">
        <w:rPr>
          <w:sz w:val="24"/>
          <w:szCs w:val="24"/>
        </w:rPr>
        <w:t xml:space="preserve"> opportunities.</w:t>
      </w:r>
      <w:r w:rsidR="009F63BA">
        <w:rPr>
          <w:sz w:val="24"/>
          <w:szCs w:val="24"/>
        </w:rPr>
        <w:t>[3]</w:t>
      </w:r>
    </w:p>
    <w:p w14:paraId="111CAC75" w14:textId="111A6594" w:rsidR="001A0930" w:rsidRDefault="001A0930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pure software engineering, and coding. Go with </w:t>
      </w:r>
      <w:r w:rsidR="00212CCF">
        <w:rPr>
          <w:sz w:val="24"/>
          <w:szCs w:val="24"/>
        </w:rPr>
        <w:t>CSSE</w:t>
      </w:r>
      <w:r w:rsidR="00273C4B">
        <w:rPr>
          <w:sz w:val="24"/>
          <w:szCs w:val="24"/>
        </w:rPr>
        <w:t>.</w:t>
      </w:r>
    </w:p>
    <w:p w14:paraId="4A44A9C1" w14:textId="5415EB3F" w:rsidR="003468E3" w:rsidRDefault="003468E3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your future job is to be purely in the Software Engineering/Development realm, go with CSSE.</w:t>
      </w:r>
    </w:p>
    <w:p w14:paraId="4C5EFA4F" w14:textId="3052246C" w:rsidR="003468E3" w:rsidRDefault="003468E3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find that coding is easy and </w:t>
      </w:r>
      <w:r w:rsidR="001E6020">
        <w:rPr>
          <w:sz w:val="24"/>
          <w:szCs w:val="24"/>
        </w:rPr>
        <w:t>needs</w:t>
      </w:r>
      <w:r>
        <w:rPr>
          <w:sz w:val="24"/>
          <w:szCs w:val="24"/>
        </w:rPr>
        <w:t xml:space="preserve"> more of a challenge, go with CSSE.</w:t>
      </w:r>
    </w:p>
    <w:p w14:paraId="0A20C3DA" w14:textId="06CC37FA" w:rsidR="00C9625F" w:rsidRDefault="00C3033A" w:rsidP="00D0632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more interested in </w:t>
      </w:r>
      <w:r w:rsidR="00CC08EE">
        <w:rPr>
          <w:sz w:val="24"/>
          <w:szCs w:val="24"/>
        </w:rPr>
        <w:t xml:space="preserve">software development and research, go with </w:t>
      </w:r>
      <w:r w:rsidR="00D0632C">
        <w:rPr>
          <w:sz w:val="24"/>
          <w:szCs w:val="24"/>
        </w:rPr>
        <w:t>CSSE.</w:t>
      </w:r>
    </w:p>
    <w:p w14:paraId="45AE1CA3" w14:textId="3262A8A9" w:rsidR="006A380C" w:rsidRPr="00D0632C" w:rsidRDefault="006A380C" w:rsidP="00D0632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a preference, go with CSSE </w:t>
      </w:r>
      <w:r w:rsidR="002042FF">
        <w:rPr>
          <w:sz w:val="24"/>
          <w:szCs w:val="24"/>
        </w:rPr>
        <w:t>then minor in Business Administration to maximize future job opportunities for you.</w:t>
      </w:r>
    </w:p>
    <w:p w14:paraId="419E8B26" w14:textId="59CA2463" w:rsidR="00CC08EE" w:rsidRDefault="00CC08EE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more interested in the management and planning </w:t>
      </w:r>
      <w:r w:rsidR="00D0632C">
        <w:rPr>
          <w:sz w:val="24"/>
          <w:szCs w:val="24"/>
        </w:rPr>
        <w:t>aspects</w:t>
      </w:r>
      <w:r>
        <w:rPr>
          <w:sz w:val="24"/>
          <w:szCs w:val="24"/>
        </w:rPr>
        <w:t xml:space="preserve"> of</w:t>
      </w:r>
      <w:r w:rsidR="00330DE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software </w:t>
      </w:r>
      <w:r w:rsidR="00330DEC">
        <w:rPr>
          <w:sz w:val="24"/>
          <w:szCs w:val="24"/>
        </w:rPr>
        <w:t>development process, then go with AC</w:t>
      </w:r>
      <w:r w:rsidR="000334A9">
        <w:rPr>
          <w:sz w:val="24"/>
          <w:szCs w:val="24"/>
        </w:rPr>
        <w:t>.</w:t>
      </w:r>
    </w:p>
    <w:p w14:paraId="0E37E6DB" w14:textId="381932A4" w:rsidR="000334A9" w:rsidRDefault="000334A9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are interested in being a</w:t>
      </w:r>
      <w:r w:rsidR="00C9625F">
        <w:rPr>
          <w:sz w:val="24"/>
          <w:szCs w:val="24"/>
        </w:rPr>
        <w:t xml:space="preserve"> technical</w:t>
      </w:r>
      <w:r>
        <w:rPr>
          <w:sz w:val="24"/>
          <w:szCs w:val="24"/>
        </w:rPr>
        <w:t xml:space="preserve"> program </w:t>
      </w:r>
      <w:r w:rsidR="00D0632C">
        <w:rPr>
          <w:sz w:val="24"/>
          <w:szCs w:val="24"/>
        </w:rPr>
        <w:t>manager,</w:t>
      </w:r>
      <w:r>
        <w:rPr>
          <w:sz w:val="24"/>
          <w:szCs w:val="24"/>
        </w:rPr>
        <w:t xml:space="preserve"> </w:t>
      </w:r>
      <w:r w:rsidR="00C9625F">
        <w:rPr>
          <w:sz w:val="24"/>
          <w:szCs w:val="24"/>
        </w:rPr>
        <w:t>then go with AC.</w:t>
      </w:r>
    </w:p>
    <w:p w14:paraId="71D59F90" w14:textId="1773394F" w:rsidR="003468E3" w:rsidRDefault="003468E3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are more interested in the communications aspect of Software Engineering, go with AC.</w:t>
      </w:r>
    </w:p>
    <w:p w14:paraId="7AAF8570" w14:textId="3CB78D72" w:rsidR="00212CCF" w:rsidRDefault="00EC7E6F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you have other interests outside of Software Engineering, go with AC</w:t>
      </w:r>
      <w:r w:rsidR="00273C4B">
        <w:rPr>
          <w:sz w:val="24"/>
          <w:szCs w:val="24"/>
        </w:rPr>
        <w:t>.</w:t>
      </w:r>
    </w:p>
    <w:p w14:paraId="3DCEBDE2" w14:textId="7C096FFE" w:rsidR="00C67F5B" w:rsidRDefault="00C67F5B" w:rsidP="001A093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have a lower GPA and still want a major that </w:t>
      </w:r>
      <w:r w:rsidR="00273C4B">
        <w:rPr>
          <w:sz w:val="24"/>
          <w:szCs w:val="24"/>
        </w:rPr>
        <w:t>delves in the Software Engineering realm, go with AC.</w:t>
      </w:r>
    </w:p>
    <w:p w14:paraId="26DC1535" w14:textId="62B78399" w:rsidR="003269A7" w:rsidRPr="00497E99" w:rsidRDefault="008763BC" w:rsidP="00FE7069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calculus is a </w:t>
      </w:r>
      <w:r w:rsidR="003468E3">
        <w:rPr>
          <w:sz w:val="24"/>
          <w:szCs w:val="24"/>
        </w:rPr>
        <w:t>hard subject to follow, then go with AC.</w:t>
      </w:r>
    </w:p>
    <w:p w14:paraId="393E3B91" w14:textId="7B8E8D9F" w:rsidR="00FE7069" w:rsidRPr="00FE7069" w:rsidRDefault="00FE7069" w:rsidP="00FE7069">
      <w:pPr>
        <w:spacing w:line="240" w:lineRule="auto"/>
        <w:rPr>
          <w:b/>
          <w:bCs/>
          <w:sz w:val="32"/>
          <w:szCs w:val="32"/>
        </w:rPr>
      </w:pPr>
      <w:r w:rsidRPr="00FE7069">
        <w:rPr>
          <w:b/>
          <w:bCs/>
          <w:sz w:val="32"/>
          <w:szCs w:val="32"/>
        </w:rPr>
        <w:t>Recommendations</w:t>
      </w:r>
    </w:p>
    <w:p w14:paraId="7AC0B5E2" w14:textId="5968844F" w:rsidR="00FE7069" w:rsidRDefault="00FE7069" w:rsidP="00FE70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recommend </w:t>
      </w:r>
      <w:r w:rsidR="00750A63">
        <w:rPr>
          <w:sz w:val="24"/>
          <w:szCs w:val="24"/>
        </w:rPr>
        <w:t xml:space="preserve">applying for </w:t>
      </w:r>
      <w:r w:rsidR="00497E99">
        <w:rPr>
          <w:sz w:val="24"/>
          <w:szCs w:val="24"/>
        </w:rPr>
        <w:t>the Applied Computing Major</w:t>
      </w:r>
      <w:r w:rsidR="00EF0E4F">
        <w:rPr>
          <w:sz w:val="24"/>
          <w:szCs w:val="24"/>
        </w:rPr>
        <w:t xml:space="preserve">. </w:t>
      </w:r>
      <w:r w:rsidR="000E6BBE">
        <w:rPr>
          <w:sz w:val="24"/>
          <w:szCs w:val="24"/>
        </w:rPr>
        <w:t>Being able to learn a decent amount about Software Engineering, while having the option to pursue other realms of studies that interest you</w:t>
      </w:r>
      <w:r w:rsidR="00A62BDF">
        <w:rPr>
          <w:sz w:val="24"/>
          <w:szCs w:val="24"/>
        </w:rPr>
        <w:t xml:space="preserve"> is </w:t>
      </w:r>
      <w:r w:rsidR="003269A7">
        <w:rPr>
          <w:sz w:val="24"/>
          <w:szCs w:val="24"/>
        </w:rPr>
        <w:t>beneficial</w:t>
      </w:r>
      <w:r w:rsidR="00A62BDF">
        <w:rPr>
          <w:sz w:val="24"/>
          <w:szCs w:val="24"/>
        </w:rPr>
        <w:t xml:space="preserve"> for the job market in the future, as you would be well versed in</w:t>
      </w:r>
      <w:r w:rsidR="00703F6E">
        <w:rPr>
          <w:sz w:val="24"/>
          <w:szCs w:val="24"/>
        </w:rPr>
        <w:t xml:space="preserve"> a wider array of skills that would open more doors for the future job market. </w:t>
      </w:r>
      <w:r w:rsidR="00D07ECA">
        <w:rPr>
          <w:sz w:val="24"/>
          <w:szCs w:val="24"/>
        </w:rPr>
        <w:t xml:space="preserve">If you decide to pursue Software Engineering full time, then you will already have the basic skills needed to succeed in the </w:t>
      </w:r>
      <w:r w:rsidR="003269A7">
        <w:rPr>
          <w:sz w:val="24"/>
          <w:szCs w:val="24"/>
        </w:rPr>
        <w:t>field as well.</w:t>
      </w:r>
    </w:p>
    <w:p w14:paraId="2FBA75A7" w14:textId="6E7BA367" w:rsidR="003269A7" w:rsidRPr="005022CB" w:rsidRDefault="005022CB" w:rsidP="00FE7069">
      <w:pPr>
        <w:spacing w:line="240" w:lineRule="auto"/>
        <w:rPr>
          <w:b/>
          <w:bCs/>
          <w:sz w:val="32"/>
          <w:szCs w:val="32"/>
        </w:rPr>
      </w:pPr>
      <w:r w:rsidRPr="005022CB">
        <w:rPr>
          <w:b/>
          <w:bCs/>
          <w:sz w:val="32"/>
          <w:szCs w:val="32"/>
        </w:rPr>
        <w:t>References</w:t>
      </w:r>
    </w:p>
    <w:p w14:paraId="2623457B" w14:textId="66443388" w:rsidR="00562ED7" w:rsidRDefault="00562ED7" w:rsidP="00562ED7">
      <w:pPr>
        <w:pStyle w:val="NormalWeb"/>
        <w:ind w:left="567" w:hanging="567"/>
      </w:pPr>
      <w:r>
        <w:t xml:space="preserve">[1] </w:t>
      </w:r>
      <w:r w:rsidR="00497E99" w:rsidRPr="00497E99">
        <w:t xml:space="preserve">“Computer </w:t>
      </w:r>
      <w:proofErr w:type="gramStart"/>
      <w:r w:rsidR="00497E99" w:rsidRPr="00497E99">
        <w:t>Programmers :</w:t>
      </w:r>
      <w:proofErr w:type="gramEnd"/>
      <w:r w:rsidR="00497E99" w:rsidRPr="00497E99">
        <w:t xml:space="preserve"> Occupational Outlook Handbook.” U.S. Bureau of Labor Statistics, U.S. Bureau of Labor Statistics, 6 Sept. 2023, www.bls.gov/ooh/computer-and-information-technology/computer-programmers.htm.</w:t>
      </w:r>
    </w:p>
    <w:p w14:paraId="0DFDBD07" w14:textId="49A2865A" w:rsidR="00562ED7" w:rsidRDefault="00562ED7" w:rsidP="00562ED7">
      <w:pPr>
        <w:pStyle w:val="NormalWeb"/>
        <w:ind w:left="567" w:hanging="567"/>
      </w:pPr>
      <w:r>
        <w:t xml:space="preserve">[2] “Curriculum Overview.” </w:t>
      </w:r>
      <w:r>
        <w:rPr>
          <w:i/>
          <w:iCs/>
        </w:rPr>
        <w:t>School of Science, Technology, Engineering &amp; Mathematics</w:t>
      </w:r>
      <w:r>
        <w:t xml:space="preserve">, 5 Sept. 2023, www.uwb.edu/stem/undergraduate/majors/applied-computing/curriculum. </w:t>
      </w:r>
    </w:p>
    <w:p w14:paraId="7EDA111F" w14:textId="22030456" w:rsidR="00685D32" w:rsidRDefault="001C1329" w:rsidP="00685D32">
      <w:pPr>
        <w:pStyle w:val="NormalWeb"/>
        <w:ind w:left="567" w:hanging="567"/>
      </w:pPr>
      <w:r>
        <w:t>[</w:t>
      </w:r>
      <w:r w:rsidR="00562ED7">
        <w:t>3</w:t>
      </w:r>
      <w:r w:rsidR="00E21F91">
        <w:t>] “</w:t>
      </w:r>
      <w:r w:rsidR="00685D32">
        <w:t xml:space="preserve">Curriculum Overview.” </w:t>
      </w:r>
      <w:r w:rsidR="00685D32">
        <w:rPr>
          <w:i/>
          <w:iCs/>
        </w:rPr>
        <w:t>School of Science, Technology, Engineering &amp; Mathematics</w:t>
      </w:r>
      <w:r w:rsidR="00685D32">
        <w:t xml:space="preserve">, 15 Aug. 2023, www.uwb.edu/stem/undergraduate/majors/bscsse/curriculum. </w:t>
      </w:r>
    </w:p>
    <w:p w14:paraId="5F0BB468" w14:textId="18A28CBA" w:rsidR="00497E99" w:rsidRDefault="00497E99" w:rsidP="00685D32">
      <w:pPr>
        <w:pStyle w:val="NormalWeb"/>
        <w:ind w:left="567" w:hanging="567"/>
      </w:pPr>
      <w:r>
        <w:lastRenderedPageBreak/>
        <w:t xml:space="preserve">[4] </w:t>
      </w:r>
      <w:r w:rsidRPr="00497E99">
        <w:t xml:space="preserve">“Database Administrators and </w:t>
      </w:r>
      <w:proofErr w:type="gramStart"/>
      <w:r w:rsidRPr="00497E99">
        <w:t>Architects :</w:t>
      </w:r>
      <w:proofErr w:type="gramEnd"/>
      <w:r w:rsidRPr="00497E99">
        <w:t xml:space="preserve"> Occupational Outlook Handbook.” U.S. Bureau of Labor Statistics, U.S. Bureau of Labor Statistics, 6 Sept. 2023, www.bls.gov/ooh/computer-and-information-technology/database-administrators.htm#tab-6.</w:t>
      </w:r>
    </w:p>
    <w:p w14:paraId="2686ECA9" w14:textId="52D36A23" w:rsidR="002051EA" w:rsidRDefault="002051EA" w:rsidP="002051EA">
      <w:pPr>
        <w:pStyle w:val="NormalWeb"/>
        <w:ind w:left="567" w:hanging="567"/>
      </w:pPr>
      <w:r>
        <w:t>[</w:t>
      </w:r>
      <w:r w:rsidR="00497E99">
        <w:t>5</w:t>
      </w:r>
      <w:r w:rsidR="00E21F91">
        <w:t>] UW</w:t>
      </w:r>
      <w:r>
        <w:t xml:space="preserve"> Extended Campus. “Computer Science or Applied Computer Science: What’s the Difference?” </w:t>
      </w:r>
      <w:r>
        <w:rPr>
          <w:i/>
          <w:iCs/>
        </w:rPr>
        <w:t>UW Extended Campus</w:t>
      </w:r>
      <w:r>
        <w:t xml:space="preserve">, 27 July 2022, uwex.wisconsin.edu/stories-news/applied-computer-science-vs-computer-science/. </w:t>
      </w:r>
    </w:p>
    <w:p w14:paraId="3C01F1F9" w14:textId="0C79541A" w:rsidR="0039488A" w:rsidRPr="009F3F0C" w:rsidRDefault="009F3F0C" w:rsidP="00305A93">
      <w:pPr>
        <w:spacing w:line="240" w:lineRule="auto"/>
        <w:rPr>
          <w:b/>
          <w:bCs/>
          <w:sz w:val="24"/>
          <w:szCs w:val="24"/>
        </w:rPr>
      </w:pPr>
      <w:r w:rsidRPr="009F3F0C">
        <w:rPr>
          <w:b/>
          <w:bCs/>
          <w:sz w:val="24"/>
          <w:szCs w:val="24"/>
        </w:rPr>
        <w:t>[word count 559]</w:t>
      </w:r>
    </w:p>
    <w:sectPr w:rsidR="0039488A" w:rsidRPr="009F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53D"/>
    <w:multiLevelType w:val="hybridMultilevel"/>
    <w:tmpl w:val="510477BC"/>
    <w:lvl w:ilvl="0" w:tplc="9C308B1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57B1"/>
    <w:multiLevelType w:val="hybridMultilevel"/>
    <w:tmpl w:val="ED76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D28"/>
    <w:multiLevelType w:val="hybridMultilevel"/>
    <w:tmpl w:val="8D240BA0"/>
    <w:lvl w:ilvl="0" w:tplc="E8768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3658"/>
    <w:multiLevelType w:val="hybridMultilevel"/>
    <w:tmpl w:val="B5A0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966E0"/>
    <w:multiLevelType w:val="hybridMultilevel"/>
    <w:tmpl w:val="5CB60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022F6"/>
    <w:multiLevelType w:val="hybridMultilevel"/>
    <w:tmpl w:val="5F6657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9E0D3B"/>
    <w:multiLevelType w:val="hybridMultilevel"/>
    <w:tmpl w:val="839697C2"/>
    <w:lvl w:ilvl="0" w:tplc="9C308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32B0"/>
    <w:multiLevelType w:val="hybridMultilevel"/>
    <w:tmpl w:val="5374FF92"/>
    <w:lvl w:ilvl="0" w:tplc="9C308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70DAF"/>
    <w:multiLevelType w:val="hybridMultilevel"/>
    <w:tmpl w:val="40E2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B5F6E"/>
    <w:multiLevelType w:val="hybridMultilevel"/>
    <w:tmpl w:val="D30620F0"/>
    <w:lvl w:ilvl="0" w:tplc="9C308B1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996">
    <w:abstractNumId w:val="2"/>
  </w:num>
  <w:num w:numId="2" w16cid:durableId="1795059627">
    <w:abstractNumId w:val="7"/>
  </w:num>
  <w:num w:numId="3" w16cid:durableId="2014598821">
    <w:abstractNumId w:val="6"/>
  </w:num>
  <w:num w:numId="4" w16cid:durableId="1002928393">
    <w:abstractNumId w:val="0"/>
  </w:num>
  <w:num w:numId="5" w16cid:durableId="1782992208">
    <w:abstractNumId w:val="5"/>
  </w:num>
  <w:num w:numId="6" w16cid:durableId="863515974">
    <w:abstractNumId w:val="9"/>
  </w:num>
  <w:num w:numId="7" w16cid:durableId="1764060981">
    <w:abstractNumId w:val="1"/>
  </w:num>
  <w:num w:numId="8" w16cid:durableId="1006447080">
    <w:abstractNumId w:val="8"/>
  </w:num>
  <w:num w:numId="9" w16cid:durableId="2095128443">
    <w:abstractNumId w:val="3"/>
  </w:num>
  <w:num w:numId="10" w16cid:durableId="168520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E0"/>
    <w:rsid w:val="00020FD8"/>
    <w:rsid w:val="0002122F"/>
    <w:rsid w:val="00022216"/>
    <w:rsid w:val="000334A9"/>
    <w:rsid w:val="00033F68"/>
    <w:rsid w:val="00064B1A"/>
    <w:rsid w:val="00076404"/>
    <w:rsid w:val="0009253E"/>
    <w:rsid w:val="000C79ED"/>
    <w:rsid w:val="000D0971"/>
    <w:rsid w:val="000E22BD"/>
    <w:rsid w:val="000E6BBE"/>
    <w:rsid w:val="00106DB7"/>
    <w:rsid w:val="00116909"/>
    <w:rsid w:val="00135ACD"/>
    <w:rsid w:val="0017214A"/>
    <w:rsid w:val="0019075E"/>
    <w:rsid w:val="001A0930"/>
    <w:rsid w:val="001A2983"/>
    <w:rsid w:val="001C1329"/>
    <w:rsid w:val="001D41E9"/>
    <w:rsid w:val="001E6020"/>
    <w:rsid w:val="001F4AA3"/>
    <w:rsid w:val="002042FF"/>
    <w:rsid w:val="00205176"/>
    <w:rsid w:val="002051EA"/>
    <w:rsid w:val="00212CCF"/>
    <w:rsid w:val="0023155C"/>
    <w:rsid w:val="00237B92"/>
    <w:rsid w:val="002542E2"/>
    <w:rsid w:val="00261380"/>
    <w:rsid w:val="00273C4B"/>
    <w:rsid w:val="002A6F8B"/>
    <w:rsid w:val="002B4FCC"/>
    <w:rsid w:val="002D67F6"/>
    <w:rsid w:val="002E6C87"/>
    <w:rsid w:val="0030089E"/>
    <w:rsid w:val="00305A93"/>
    <w:rsid w:val="00312430"/>
    <w:rsid w:val="00323D14"/>
    <w:rsid w:val="003269A7"/>
    <w:rsid w:val="00330DEC"/>
    <w:rsid w:val="00335802"/>
    <w:rsid w:val="003417E6"/>
    <w:rsid w:val="003468E3"/>
    <w:rsid w:val="0035538F"/>
    <w:rsid w:val="0039488A"/>
    <w:rsid w:val="003A78A9"/>
    <w:rsid w:val="003D320F"/>
    <w:rsid w:val="00406B02"/>
    <w:rsid w:val="00456135"/>
    <w:rsid w:val="00470D5C"/>
    <w:rsid w:val="00474FA2"/>
    <w:rsid w:val="00482F75"/>
    <w:rsid w:val="00497E99"/>
    <w:rsid w:val="004A66D4"/>
    <w:rsid w:val="004C7AD1"/>
    <w:rsid w:val="005022CB"/>
    <w:rsid w:val="00506D16"/>
    <w:rsid w:val="005126C7"/>
    <w:rsid w:val="00531B23"/>
    <w:rsid w:val="00557E48"/>
    <w:rsid w:val="0056133D"/>
    <w:rsid w:val="00562ED7"/>
    <w:rsid w:val="005829C3"/>
    <w:rsid w:val="005909AC"/>
    <w:rsid w:val="005C7626"/>
    <w:rsid w:val="00616C0E"/>
    <w:rsid w:val="00634DD4"/>
    <w:rsid w:val="0064604D"/>
    <w:rsid w:val="00683568"/>
    <w:rsid w:val="00683D3B"/>
    <w:rsid w:val="00685D32"/>
    <w:rsid w:val="006A380C"/>
    <w:rsid w:val="006A4A83"/>
    <w:rsid w:val="00703F6E"/>
    <w:rsid w:val="00714477"/>
    <w:rsid w:val="0073445B"/>
    <w:rsid w:val="00734901"/>
    <w:rsid w:val="007446D3"/>
    <w:rsid w:val="00750A63"/>
    <w:rsid w:val="00756B6E"/>
    <w:rsid w:val="00790459"/>
    <w:rsid w:val="007F5776"/>
    <w:rsid w:val="007F754C"/>
    <w:rsid w:val="008763BC"/>
    <w:rsid w:val="00882331"/>
    <w:rsid w:val="00894C04"/>
    <w:rsid w:val="008968F9"/>
    <w:rsid w:val="008B5975"/>
    <w:rsid w:val="008C1145"/>
    <w:rsid w:val="008D3755"/>
    <w:rsid w:val="008F5592"/>
    <w:rsid w:val="00902116"/>
    <w:rsid w:val="00912ED8"/>
    <w:rsid w:val="009800A4"/>
    <w:rsid w:val="009877DA"/>
    <w:rsid w:val="009A3A8B"/>
    <w:rsid w:val="009F3F0C"/>
    <w:rsid w:val="009F63BA"/>
    <w:rsid w:val="00A56E83"/>
    <w:rsid w:val="00A62BDF"/>
    <w:rsid w:val="00A638CD"/>
    <w:rsid w:val="00A85D1D"/>
    <w:rsid w:val="00AC23B8"/>
    <w:rsid w:val="00AE724D"/>
    <w:rsid w:val="00AF5335"/>
    <w:rsid w:val="00AF6319"/>
    <w:rsid w:val="00B12FD3"/>
    <w:rsid w:val="00B9187B"/>
    <w:rsid w:val="00B966D7"/>
    <w:rsid w:val="00BA1F2F"/>
    <w:rsid w:val="00BB641E"/>
    <w:rsid w:val="00C3033A"/>
    <w:rsid w:val="00C54B19"/>
    <w:rsid w:val="00C55D04"/>
    <w:rsid w:val="00C67F5B"/>
    <w:rsid w:val="00C77056"/>
    <w:rsid w:val="00C93529"/>
    <w:rsid w:val="00C9625F"/>
    <w:rsid w:val="00C96A0D"/>
    <w:rsid w:val="00CB21C9"/>
    <w:rsid w:val="00CC08EE"/>
    <w:rsid w:val="00CD2DE0"/>
    <w:rsid w:val="00D0632C"/>
    <w:rsid w:val="00D07ECA"/>
    <w:rsid w:val="00D37EC9"/>
    <w:rsid w:val="00D7338B"/>
    <w:rsid w:val="00D82E07"/>
    <w:rsid w:val="00D84243"/>
    <w:rsid w:val="00DC3B2A"/>
    <w:rsid w:val="00E21F91"/>
    <w:rsid w:val="00E45AC5"/>
    <w:rsid w:val="00E70C27"/>
    <w:rsid w:val="00E90AD1"/>
    <w:rsid w:val="00EA00FA"/>
    <w:rsid w:val="00EC7E6F"/>
    <w:rsid w:val="00ED2723"/>
    <w:rsid w:val="00EF0E4F"/>
    <w:rsid w:val="00EF21D6"/>
    <w:rsid w:val="00EF4545"/>
    <w:rsid w:val="00F16D8F"/>
    <w:rsid w:val="00F43F59"/>
    <w:rsid w:val="00F522F1"/>
    <w:rsid w:val="00F65D96"/>
    <w:rsid w:val="00F72332"/>
    <w:rsid w:val="00F907FF"/>
    <w:rsid w:val="00FC4E94"/>
    <w:rsid w:val="00FC7563"/>
    <w:rsid w:val="00FE1692"/>
    <w:rsid w:val="00FE7069"/>
    <w:rsid w:val="00F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F8FC"/>
  <w15:chartTrackingRefBased/>
  <w15:docId w15:val="{250173A4-8896-4DC7-90E5-8B29EEEC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4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2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ED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C7A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Sun</dc:creator>
  <cp:keywords/>
  <dc:description/>
  <cp:lastModifiedBy>William Sun</cp:lastModifiedBy>
  <cp:revision>32</cp:revision>
  <dcterms:created xsi:type="dcterms:W3CDTF">2023-11-11T12:35:00Z</dcterms:created>
  <dcterms:modified xsi:type="dcterms:W3CDTF">2023-11-12T11:19:00Z</dcterms:modified>
</cp:coreProperties>
</file>