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1EA41">
      <w:pPr>
        <w:bidi w:val="0"/>
      </w:pPr>
      <w:r>
        <w:t xml:space="preserve"> VAD 主线的表示方式：</w:t>
      </w:r>
    </w:p>
    <w:p w14:paraId="308D01EB">
      <w:pPr>
        <w:bidi w:val="0"/>
      </w:pPr>
      <w:r>
        <w:t>MSAD video → temporal snippets → snippet features → segment-as-node temporal hypergraph</w:t>
      </w:r>
    </w:p>
    <w:p w14:paraId="5DD030C6">
      <w:pPr>
        <w:bidi w:val="0"/>
      </w:pPr>
      <w:r>
        <w:t>把视频切成时间片段，把时间片段当作节点，再用片段特征之间的相似性构造超边。</w:t>
      </w:r>
    </w:p>
    <w:p w14:paraId="7A5635AE">
      <w:pPr>
        <w:bidi w:val="0"/>
      </w:pPr>
    </w:p>
    <w:p w14:paraId="269B5E05">
      <w:pPr>
        <w:bidi w:val="0"/>
      </w:pPr>
      <w:r>
        <w:t>1. 为什么视频可以转换为超图？</w:t>
      </w:r>
      <w:bookmarkStart w:id="0" w:name="_GoBack"/>
      <w:bookmarkEnd w:id="0"/>
    </w:p>
    <w:p w14:paraId="6D884B1B">
      <w:pPr>
        <w:bidi w:val="0"/>
      </w:pPr>
      <w:r>
        <w:t>1.1 原始视频表示</w:t>
      </w:r>
    </w:p>
    <w:p w14:paraId="07D21720">
      <w:pPr>
        <w:bidi w:val="0"/>
      </w:pPr>
      <w:r>
        <w:t>一段视频可以看作很多连续帧：</w:t>
      </w:r>
    </w:p>
    <w:p w14:paraId="76B774F8">
      <w:pPr>
        <w:bidi w:val="0"/>
        <w:jc w:val="center"/>
      </w:pPr>
      <w:r>
        <w:drawing>
          <wp:inline distT="0" distB="0" distL="114300" distR="114300">
            <wp:extent cx="1155065" cy="288925"/>
            <wp:effectExtent l="0" t="0" r="31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CAF24">
      <w:pPr>
        <w:bidi w:val="0"/>
      </w:pPr>
      <w:r>
        <w:t>其中 f_t 表示第 t 帧，T 表示视频总帧数。异常检测关心的不是单张图像本身，而是哪些时间段出现异常、异常是否持续、以及异常是否和其他片段具有相似模式。</w:t>
      </w:r>
    </w:p>
    <w:p w14:paraId="068797B1">
      <w:pPr>
        <w:bidi w:val="0"/>
      </w:pPr>
      <w:r>
        <w:t>1.2 普通图与超图的区别</w:t>
      </w:r>
    </w:p>
    <w:p w14:paraId="0A3E6CA8">
      <w:pPr>
        <w:bidi w:val="0"/>
      </w:pPr>
      <w:r>
        <w:t>普通图中的一条边通常只连接两个节点，例如 (v_i, v_j)。超图中的一条超边可以同时连接多个节点：</w:t>
      </w:r>
    </w:p>
    <w:p w14:paraId="3CDE1370">
      <w:pPr>
        <w:bidi w:val="0"/>
      </w:pPr>
      <w:r>
        <w:t>e = {v₁, v₃, v₇, v₁₂}</w:t>
      </w:r>
    </w:p>
    <w:p w14:paraId="20178DF4">
      <w:pPr>
        <w:bidi w:val="0"/>
      </w:pPr>
      <w:r>
        <w:t>因此，超边可以表达“多个时间片段共同属于某种高阶关系”。这对视频异常检测很有用，因为异常事件通常不是由一个孤立片段决定的，而是由多个片段共同构成的时序模式。</w:t>
      </w:r>
    </w:p>
    <w:p w14:paraId="31974399">
      <w:pPr>
        <w:bidi w:val="0"/>
      </w:pPr>
      <w:r>
        <w:t>2. 总体流程</w:t>
      </w:r>
    </w:p>
    <w:p w14:paraId="46FA180F">
      <w:pPr>
        <w:bidi w:val="0"/>
      </w:pPr>
      <w:r>
        <w:t>把 MSAD 视频转成超图，可以分成 8 步：</w:t>
      </w:r>
    </w:p>
    <w:p w14:paraId="19EB0A3F">
      <w:pPr>
        <w:bidi w:val="0"/>
      </w:pPr>
      <w:r>
        <w:t>读取 MSAD 原始视频。</w:t>
      </w:r>
    </w:p>
    <w:p w14:paraId="64BD211F">
      <w:pPr>
        <w:bidi w:val="0"/>
      </w:pPr>
      <w:r>
        <w:t>将视频切分为 temporal snippets。</w:t>
      </w:r>
    </w:p>
    <w:p w14:paraId="003EB08B">
      <w:pPr>
        <w:bidi w:val="0"/>
      </w:pPr>
      <w:r>
        <w:t>用视频 backbone 提取每个 snippet 的特征。</w:t>
      </w:r>
    </w:p>
    <w:p w14:paraId="485E6847">
      <w:pPr>
        <w:bidi w:val="0"/>
      </w:pPr>
      <w:r>
        <w:t>把每个 snippet 定义为一个节点。</w:t>
      </w:r>
    </w:p>
    <w:p w14:paraId="1D49289C">
      <w:pPr>
        <w:bidi w:val="0"/>
      </w:pPr>
      <w:r>
        <w:t>在 snippet 特征空间中执行 KNN。</w:t>
      </w:r>
    </w:p>
    <w:p w14:paraId="7EEA8DFA">
      <w:pPr>
        <w:bidi w:val="0"/>
      </w:pPr>
      <w:r>
        <w:t>每个节点和它的 K 个近邻构成一条超边。</w:t>
      </w:r>
    </w:p>
    <w:p w14:paraId="7CA10C32">
      <w:pPr>
        <w:bidi w:val="0"/>
      </w:pPr>
      <w:r>
        <w:t>根据边内节点相似度计算超边权重。</w:t>
      </w:r>
    </w:p>
    <w:p w14:paraId="4C162E57">
      <w:pPr>
        <w:bidi w:val="0"/>
      </w:pPr>
      <w:r>
        <w:t>得到 weighted temporal hypergraph。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23125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D9EAF7"/>
            <w:vAlign w:val="center"/>
          </w:tcPr>
          <w:p w14:paraId="21DE2ECF">
            <w:pPr>
              <w:bidi w:val="0"/>
            </w:pPr>
            <w:r>
              <w:t>阶段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5723C8B6">
            <w:pPr>
              <w:bidi w:val="0"/>
            </w:pPr>
            <w:r>
              <w:t>输入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60271E81">
            <w:pPr>
              <w:bidi w:val="0"/>
            </w:pPr>
            <w:r>
              <w:t>输出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51FF1254">
            <w:pPr>
              <w:bidi w:val="0"/>
            </w:pPr>
            <w:r>
              <w:t>直观含义</w:t>
            </w:r>
          </w:p>
        </w:tc>
      </w:tr>
      <w:tr w14:paraId="20C3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69649018">
            <w:pPr>
              <w:bidi w:val="0"/>
            </w:pPr>
            <w:r>
              <w:t>切片段</w:t>
            </w:r>
          </w:p>
        </w:tc>
        <w:tc>
          <w:tcPr>
            <w:tcW w:w="2353" w:type="dxa"/>
            <w:vAlign w:val="center"/>
          </w:tcPr>
          <w:p w14:paraId="0830AE94">
            <w:pPr>
              <w:bidi w:val="0"/>
            </w:pPr>
            <w:r>
              <w:t>视频帧</w:t>
            </w:r>
          </w:p>
        </w:tc>
        <w:tc>
          <w:tcPr>
            <w:tcW w:w="2353" w:type="dxa"/>
            <w:vAlign w:val="center"/>
          </w:tcPr>
          <w:p w14:paraId="715F3F2B">
            <w:pPr>
              <w:bidi w:val="0"/>
            </w:pPr>
            <w:r>
              <w:t>snippets</w:t>
            </w:r>
          </w:p>
        </w:tc>
        <w:tc>
          <w:tcPr>
            <w:tcW w:w="2353" w:type="dxa"/>
            <w:vAlign w:val="center"/>
          </w:tcPr>
          <w:p w14:paraId="5E3761A9">
            <w:pPr>
              <w:bidi w:val="0"/>
            </w:pPr>
            <w:r>
              <w:t>把长视频切成短时间单元</w:t>
            </w:r>
          </w:p>
        </w:tc>
      </w:tr>
      <w:tr w14:paraId="0A13D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702B3CC0">
            <w:pPr>
              <w:bidi w:val="0"/>
            </w:pPr>
            <w:r>
              <w:t>提特征</w:t>
            </w:r>
          </w:p>
        </w:tc>
        <w:tc>
          <w:tcPr>
            <w:tcW w:w="2353" w:type="dxa"/>
            <w:vAlign w:val="center"/>
          </w:tcPr>
          <w:p w14:paraId="51192A4E">
            <w:pPr>
              <w:bidi w:val="0"/>
            </w:pPr>
            <w:r>
              <w:t>snippets</w:t>
            </w:r>
          </w:p>
        </w:tc>
        <w:tc>
          <w:tcPr>
            <w:tcW w:w="2353" w:type="dxa"/>
            <w:vAlign w:val="center"/>
          </w:tcPr>
          <w:p w14:paraId="73CD310F">
            <w:pPr>
              <w:bidi w:val="0"/>
            </w:pPr>
            <w:r>
              <w:t>X ∈ ℝ^{N×d}</w:t>
            </w:r>
          </w:p>
        </w:tc>
        <w:tc>
          <w:tcPr>
            <w:tcW w:w="2353" w:type="dxa"/>
            <w:vAlign w:val="center"/>
          </w:tcPr>
          <w:p w14:paraId="1473809F">
            <w:pPr>
              <w:bidi w:val="0"/>
            </w:pPr>
            <w:r>
              <w:t>每个片段变成一个向量</w:t>
            </w:r>
          </w:p>
        </w:tc>
      </w:tr>
      <w:tr w14:paraId="4FA3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5E22EF75">
            <w:pPr>
              <w:bidi w:val="0"/>
            </w:pPr>
            <w:r>
              <w:t>构节点</w:t>
            </w:r>
          </w:p>
        </w:tc>
        <w:tc>
          <w:tcPr>
            <w:tcW w:w="2353" w:type="dxa"/>
            <w:vAlign w:val="center"/>
          </w:tcPr>
          <w:p w14:paraId="4DC68B94">
            <w:pPr>
              <w:bidi w:val="0"/>
            </w:pPr>
            <w:r>
              <w:t>X</w:t>
            </w:r>
          </w:p>
        </w:tc>
        <w:tc>
          <w:tcPr>
            <w:tcW w:w="2353" w:type="dxa"/>
            <w:vAlign w:val="center"/>
          </w:tcPr>
          <w:p w14:paraId="2A089C52">
            <w:pPr>
              <w:bidi w:val="0"/>
            </w:pPr>
            <w:r>
              <w:t>V</w:t>
            </w:r>
          </w:p>
        </w:tc>
        <w:tc>
          <w:tcPr>
            <w:tcW w:w="2353" w:type="dxa"/>
            <w:vAlign w:val="center"/>
          </w:tcPr>
          <w:p w14:paraId="414E906A">
            <w:pPr>
              <w:bidi w:val="0"/>
            </w:pPr>
            <w:r>
              <w:t>每个 snippet 是一个节点</w:t>
            </w:r>
          </w:p>
        </w:tc>
      </w:tr>
      <w:tr w14:paraId="4963D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1FD46349">
            <w:pPr>
              <w:bidi w:val="0"/>
            </w:pPr>
            <w:r>
              <w:t>KNN</w:t>
            </w:r>
          </w:p>
        </w:tc>
        <w:tc>
          <w:tcPr>
            <w:tcW w:w="2353" w:type="dxa"/>
            <w:vAlign w:val="center"/>
          </w:tcPr>
          <w:p w14:paraId="4B760B86">
            <w:pPr>
              <w:bidi w:val="0"/>
            </w:pPr>
            <w:r>
              <w:t>X</w:t>
            </w:r>
          </w:p>
        </w:tc>
        <w:tc>
          <w:tcPr>
            <w:tcW w:w="2353" w:type="dxa"/>
            <w:vAlign w:val="center"/>
          </w:tcPr>
          <w:p w14:paraId="708D67DE">
            <w:pPr>
              <w:bidi w:val="0"/>
            </w:pPr>
            <w:r>
              <w:t>邻居集合</w:t>
            </w:r>
          </w:p>
        </w:tc>
        <w:tc>
          <w:tcPr>
            <w:tcW w:w="2353" w:type="dxa"/>
            <w:vAlign w:val="center"/>
          </w:tcPr>
          <w:p w14:paraId="3C6073A0">
            <w:pPr>
              <w:bidi w:val="0"/>
            </w:pPr>
            <w:r>
              <w:t>找相似片段</w:t>
            </w:r>
          </w:p>
        </w:tc>
      </w:tr>
      <w:tr w14:paraId="238F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2083E59E">
            <w:pPr>
              <w:bidi w:val="0"/>
            </w:pPr>
            <w:r>
              <w:t>构超边</w:t>
            </w:r>
          </w:p>
        </w:tc>
        <w:tc>
          <w:tcPr>
            <w:tcW w:w="2353" w:type="dxa"/>
            <w:vAlign w:val="center"/>
          </w:tcPr>
          <w:p w14:paraId="5650CD10">
            <w:pPr>
              <w:bidi w:val="0"/>
            </w:pPr>
            <w:r>
              <w:t>邻居集合</w:t>
            </w:r>
          </w:p>
        </w:tc>
        <w:tc>
          <w:tcPr>
            <w:tcW w:w="2353" w:type="dxa"/>
            <w:vAlign w:val="center"/>
          </w:tcPr>
          <w:p w14:paraId="1989A27A">
            <w:pPr>
              <w:bidi w:val="0"/>
            </w:pPr>
            <w:r>
              <w:t>E</w:t>
            </w:r>
          </w:p>
        </w:tc>
        <w:tc>
          <w:tcPr>
            <w:tcW w:w="2353" w:type="dxa"/>
            <w:vAlign w:val="center"/>
          </w:tcPr>
          <w:p w14:paraId="694132FE">
            <w:pPr>
              <w:bidi w:val="0"/>
            </w:pPr>
            <w:r>
              <w:t>多个相似节点形成高阶关系</w:t>
            </w:r>
          </w:p>
        </w:tc>
      </w:tr>
      <w:tr w14:paraId="725A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111674A8">
            <w:pPr>
              <w:bidi w:val="0"/>
            </w:pPr>
            <w:r>
              <w:t>赋权</w:t>
            </w:r>
          </w:p>
        </w:tc>
        <w:tc>
          <w:tcPr>
            <w:tcW w:w="2353" w:type="dxa"/>
            <w:vAlign w:val="center"/>
          </w:tcPr>
          <w:p w14:paraId="2F412E3E">
            <w:pPr>
              <w:bidi w:val="0"/>
            </w:pPr>
            <w:r>
              <w:t>X, E</w:t>
            </w:r>
          </w:p>
        </w:tc>
        <w:tc>
          <w:tcPr>
            <w:tcW w:w="2353" w:type="dxa"/>
            <w:vAlign w:val="center"/>
          </w:tcPr>
          <w:p w14:paraId="284FB4BA">
            <w:pPr>
              <w:bidi w:val="0"/>
            </w:pPr>
            <w:r>
              <w:t>W</w:t>
            </w:r>
          </w:p>
        </w:tc>
        <w:tc>
          <w:tcPr>
            <w:tcW w:w="2353" w:type="dxa"/>
            <w:vAlign w:val="center"/>
          </w:tcPr>
          <w:p w14:paraId="115798AE">
            <w:pPr>
              <w:bidi w:val="0"/>
            </w:pPr>
            <w:r>
              <w:t>越相似权重越大</w:t>
            </w:r>
          </w:p>
        </w:tc>
      </w:tr>
    </w:tbl>
    <w:p w14:paraId="51598BE9">
      <w:pPr>
        <w:bidi w:val="0"/>
      </w:pPr>
      <w:r>
        <w:t>3. Step 1：读取 MSAD 视频</w:t>
      </w:r>
    </w:p>
    <w:p w14:paraId="42FF8779">
      <w:pPr>
        <w:bidi w:val="0"/>
      </w:pPr>
      <w:r>
        <w:t>假设一段 MSAD 视频共有 T 帧：</w:t>
      </w:r>
    </w:p>
    <w:p w14:paraId="53001461">
      <w:pPr>
        <w:bidi w:val="0"/>
      </w:pPr>
      <w:r>
        <w:rPr>
          <w:rFonts w:hint="eastAsia" w:eastAsia="宋体"/>
          <w:lang w:val="en-US" w:eastAsia="zh-CN"/>
        </w:rPr>
        <w:t>V</w:t>
      </w:r>
      <w:r>
        <w:t xml:space="preserve"> = {f₁, f₂, …, f_T}</w:t>
      </w:r>
    </w:p>
    <w:p w14:paraId="308D8789">
      <w:pPr>
        <w:bidi w:val="0"/>
      </w:pPr>
      <w:r>
        <w:t>工程中可以用 OpenCV、Decord 或 PyAV 读取视频帧。下面给出 OpenCV 风格的伪代码。</w:t>
      </w:r>
    </w:p>
    <w:p w14:paraId="50158BD9">
      <w:pPr>
        <w:bidi w:val="0"/>
      </w:pPr>
      <w:r>
        <w:t>def read_video(video_path):</w:t>
      </w:r>
    </w:p>
    <w:p w14:paraId="21CAE106">
      <w:pPr>
        <w:bidi w:val="0"/>
      </w:pPr>
      <w:r>
        <w:t xml:space="preserve">    frames = []</w:t>
      </w:r>
    </w:p>
    <w:p w14:paraId="2B29589F">
      <w:pPr>
        <w:bidi w:val="0"/>
      </w:pPr>
      <w:r>
        <w:t xml:space="preserve">    cap = cv2.VideoCapture(video_path)</w:t>
      </w:r>
    </w:p>
    <w:p w14:paraId="56BFEF6A">
      <w:pPr>
        <w:bidi w:val="0"/>
      </w:pPr>
      <w:r>
        <w:t xml:space="preserve">    while True:</w:t>
      </w:r>
    </w:p>
    <w:p w14:paraId="2A73632D">
      <w:pPr>
        <w:bidi w:val="0"/>
      </w:pPr>
      <w:r>
        <w:t xml:space="preserve">        ret, frame = cap.read()</w:t>
      </w:r>
    </w:p>
    <w:p w14:paraId="5D906017">
      <w:pPr>
        <w:bidi w:val="0"/>
      </w:pPr>
      <w:r>
        <w:t xml:space="preserve">        if not ret:</w:t>
      </w:r>
    </w:p>
    <w:p w14:paraId="69BDCF4B">
      <w:pPr>
        <w:bidi w:val="0"/>
      </w:pPr>
      <w:r>
        <w:t xml:space="preserve">            break</w:t>
      </w:r>
    </w:p>
    <w:p w14:paraId="7375820E">
      <w:pPr>
        <w:bidi w:val="0"/>
      </w:pPr>
      <w:r>
        <w:t xml:space="preserve">        frame = cv2.cvtColor(frame, cv2.COLOR_BGR2RGB)</w:t>
      </w:r>
    </w:p>
    <w:p w14:paraId="4E0C6586">
      <w:pPr>
        <w:bidi w:val="0"/>
      </w:pPr>
      <w:r>
        <w:t xml:space="preserve">        frames.append(frame)</w:t>
      </w:r>
    </w:p>
    <w:p w14:paraId="0B7CCFC0">
      <w:pPr>
        <w:bidi w:val="0"/>
      </w:pPr>
      <w:r>
        <w:t xml:space="preserve">    cap.release()</w:t>
      </w:r>
    </w:p>
    <w:p w14:paraId="32D63DA1">
      <w:pPr>
        <w:bidi w:val="0"/>
      </w:pPr>
      <w:r>
        <w:t xml:space="preserve">    return frames</w:t>
      </w:r>
    </w:p>
    <w:p w14:paraId="149E31F3">
      <w:pPr>
        <w:bidi w:val="0"/>
      </w:pPr>
    </w:p>
    <w:p w14:paraId="25CE5FD0">
      <w:pPr>
        <w:bidi w:val="0"/>
      </w:pPr>
      <w:r>
        <w:t>4. Step 2：切分 temporal snippets</w:t>
      </w:r>
    </w:p>
    <w:p w14:paraId="1919A616">
      <w:pPr>
        <w:bidi w:val="0"/>
      </w:pPr>
      <w:r>
        <w:t>不建议直接一帧一个节点，因为单帧信息量较少、噪声较大，并且节点数会非常多。更稳妥的方式是将连续若干帧组成一个 temporal snippet。</w:t>
      </w:r>
    </w:p>
    <w:p w14:paraId="66C7A420">
      <w:pPr>
        <w:bidi w:val="0"/>
      </w:pPr>
      <w:r>
        <w:t>设 snippet 长度为 L 帧，stride 为 S 帧。第一个 snippet 是：</w:t>
      </w:r>
    </w:p>
    <w:p w14:paraId="7F1A066E">
      <w:pPr>
        <w:bidi w:val="0"/>
      </w:pPr>
      <w:r>
        <w:t>s₁ = {f₁, f₂, …, f_L}</w:t>
      </w:r>
    </w:p>
    <w:p w14:paraId="69F77496">
      <w:pPr>
        <w:bidi w:val="0"/>
      </w:pPr>
      <w:r>
        <w:t>第二个 snippet 从第 S+1 帧开始：</w:t>
      </w:r>
    </w:p>
    <w:p w14:paraId="323E2468">
      <w:pPr>
        <w:bidi w:val="0"/>
      </w:pPr>
      <w:r>
        <w:t>s₂ = {f_{S+1}, f_{S+2}, …, f_{S+L}}</w:t>
      </w:r>
    </w:p>
    <w:p w14:paraId="42097230">
      <w:pPr>
        <w:bidi w:val="0"/>
      </w:pPr>
      <w:r>
        <w:t>给定总帧数 T、snippet 长度 L、stride S，snippet 数量为：</w:t>
      </w:r>
    </w:p>
    <w:p w14:paraId="638EDECC">
      <w:pPr>
        <w:bidi w:val="0"/>
      </w:pPr>
      <w:r>
        <w:t>N = floor((T − L) / S) + 1</w:t>
      </w:r>
    </w:p>
    <w:p w14:paraId="7BB6E003">
      <w:pPr>
        <w:bidi w:val="0"/>
      </w:pPr>
      <w:r>
        <w:t>例如 T=320, L=16, S=8，则 N=floor((320−16)/8)+1=39。</w:t>
      </w:r>
    </w:p>
    <w:p w14:paraId="4E924EAC">
      <w:pPr>
        <w:bidi w:val="0"/>
      </w:pPr>
      <w:r>
        <w:t>def split_into_snippets(frames, snippet_len=16, stride=8):</w:t>
      </w:r>
    </w:p>
    <w:p w14:paraId="4A037CAC">
      <w:pPr>
        <w:bidi w:val="0"/>
      </w:pPr>
      <w:r>
        <w:t xml:space="preserve">    snippets = []</w:t>
      </w:r>
    </w:p>
    <w:p w14:paraId="5CCA3ACC">
      <w:pPr>
        <w:bidi w:val="0"/>
      </w:pPr>
      <w:r>
        <w:t xml:space="preserve">    T = len(frames)</w:t>
      </w:r>
    </w:p>
    <w:p w14:paraId="7BB10858">
      <w:pPr>
        <w:bidi w:val="0"/>
      </w:pPr>
      <w:r>
        <w:t xml:space="preserve">    for start in range(0, T - snippet_len + 1, stride):</w:t>
      </w:r>
    </w:p>
    <w:p w14:paraId="23F162BA">
      <w:pPr>
        <w:bidi w:val="0"/>
      </w:pPr>
      <w:r>
        <w:t xml:space="preserve">        end = start + snippet_len</w:t>
      </w:r>
    </w:p>
    <w:p w14:paraId="258E60EE">
      <w:pPr>
        <w:bidi w:val="0"/>
      </w:pPr>
      <w:r>
        <w:t xml:space="preserve">        snippets.append(frames[start:end])</w:t>
      </w:r>
    </w:p>
    <w:p w14:paraId="32AC6E5C">
      <w:pPr>
        <w:bidi w:val="0"/>
      </w:pPr>
      <w:r>
        <w:t xml:space="preserve">    return snippets</w:t>
      </w:r>
    </w:p>
    <w:p w14:paraId="34AF0F89">
      <w:pPr>
        <w:bidi w:val="0"/>
      </w:pPr>
    </w:p>
    <w:p w14:paraId="1B66388F">
      <w:pPr>
        <w:bidi w:val="0"/>
      </w:pPr>
      <w:r>
        <w:t>5. Step 3：提取 snippet 特征</w:t>
      </w:r>
    </w:p>
    <w:p w14:paraId="131671B8">
      <w:pPr>
        <w:bidi w:val="0"/>
      </w:pPr>
      <w:r>
        <w:t>超图不能直接用原始像素构图，需要先把每个 snippet 编码成特征向量：</w:t>
      </w:r>
    </w:p>
    <w:p w14:paraId="63F58DE4">
      <w:pPr>
        <w:bidi w:val="0"/>
      </w:pPr>
      <w:r>
        <w:t>x_i ∈ ℝ^d</w:t>
      </w:r>
    </w:p>
    <w:p w14:paraId="70CB761F">
      <w:pPr>
        <w:bidi w:val="0"/>
      </w:pPr>
      <w:r>
        <w:t>常见特征提取器包括 I3D、C3D、Video Swin Transformer、TimeSformer、CLIP/ViT 帧级特征加时间池化，或已经训练好的 VAD backbone。</w:t>
      </w:r>
    </w:p>
    <w:p w14:paraId="74A9B2C6">
      <w:pPr>
        <w:bidi w:val="0"/>
      </w:pPr>
      <w:r>
        <w:t>所有 snippet 特征组成节点特征矩阵：</w:t>
      </w:r>
    </w:p>
    <w:p w14:paraId="7D22D345">
      <w:pPr>
        <w:bidi w:val="0"/>
      </w:pPr>
      <w:r>
        <w:t>X = [x₁; x₂; …; x_N] ∈ ℝ^{N×d}</w:t>
      </w:r>
    </w:p>
    <w:p w14:paraId="25280C74">
      <w:pPr>
        <w:bidi w:val="0"/>
      </w:pPr>
      <w:r>
        <w:t>def extract_snippet_features(snippets, backbone):</w:t>
      </w:r>
    </w:p>
    <w:p w14:paraId="61157E79">
      <w:pPr>
        <w:bidi w:val="0"/>
      </w:pPr>
      <w:r>
        <w:t xml:space="preserve">    features = []</w:t>
      </w:r>
    </w:p>
    <w:p w14:paraId="59312BB4">
      <w:pPr>
        <w:bidi w:val="0"/>
      </w:pPr>
      <w:r>
        <w:t xml:space="preserve">    for snippet in snippets:</w:t>
      </w:r>
    </w:p>
    <w:p w14:paraId="1EAC20A8">
      <w:pPr>
        <w:bidi w:val="0"/>
      </w:pPr>
      <w:r>
        <w:t xml:space="preserve">        x = backbone.encode(snippet)</w:t>
      </w:r>
    </w:p>
    <w:p w14:paraId="3248D5B6">
      <w:pPr>
        <w:bidi w:val="0"/>
      </w:pPr>
      <w:r>
        <w:t xml:space="preserve">        features.append(x)</w:t>
      </w:r>
    </w:p>
    <w:p w14:paraId="3413D5CD">
      <w:pPr>
        <w:bidi w:val="0"/>
      </w:pPr>
      <w:r>
        <w:t xml:space="preserve">    X = np.stack(features, axis=0)</w:t>
      </w:r>
    </w:p>
    <w:p w14:paraId="20A1B1B2">
      <w:pPr>
        <w:bidi w:val="0"/>
      </w:pPr>
      <w:r>
        <w:t xml:space="preserve">    return X</w:t>
      </w:r>
    </w:p>
    <w:p w14:paraId="5833E76F">
      <w:pPr>
        <w:bidi w:val="0"/>
      </w:pPr>
    </w:p>
    <w:p w14:paraId="6F0676B4">
      <w:pPr>
        <w:bidi w:val="0"/>
      </w:pPr>
      <w:r>
        <w:t>6. Step 4：把 snippet 定义为节点</w:t>
      </w:r>
    </w:p>
    <w:p w14:paraId="2A248B2B">
      <w:pPr>
        <w:bidi w:val="0"/>
      </w:pPr>
      <w:r>
        <w:t>每个 snippet 对应一个节点：</w:t>
      </w:r>
    </w:p>
    <w:p w14:paraId="77FCBFC9">
      <w:pPr>
        <w:bidi w:val="0"/>
      </w:pPr>
      <w:r>
        <w:t>v_i ↔ s_i</w:t>
      </w:r>
    </w:p>
    <w:p w14:paraId="751208CB">
      <w:pPr>
        <w:bidi w:val="0"/>
      </w:pPr>
      <w:r>
        <w:t>节点集合为：</w:t>
      </w:r>
    </w:p>
    <w:p w14:paraId="4FA39C08">
      <w:pPr>
        <w:bidi w:val="0"/>
      </w:pPr>
      <w:r>
        <w:t>V = {v₁, v₂, …, v_N}</w:t>
      </w:r>
    </w:p>
    <w:p w14:paraId="18F846CC">
      <w:pPr>
        <w:bidi w:val="0"/>
      </w:pPr>
      <w:r>
        <w:t>其中节点 v_i 的特征就是 x_i。因此，一段视频已经被转换为 N 个带特征的时间片段节点。</w:t>
      </w:r>
    </w:p>
    <w:p w14:paraId="5E787646">
      <w:pPr>
        <w:bidi w:val="0"/>
      </w:pPr>
      <w:r>
        <w:t>7. Step 5：在特征空间中做 KNN</w:t>
      </w:r>
    </w:p>
    <w:p w14:paraId="41752935">
      <w:pPr>
        <w:bidi w:val="0"/>
      </w:pPr>
      <w:r>
        <w:t>KNN 的目标是：对每个节点 v_i，找到与它最相似的 K 个节点。常用欧氏距离：</w:t>
      </w:r>
    </w:p>
    <w:p w14:paraId="78235DFD">
      <w:pPr>
        <w:bidi w:val="0"/>
      </w:pPr>
      <w:r>
        <w:t>d(i,j) = ||x_i − x_j||₂</w:t>
      </w:r>
    </w:p>
    <w:p w14:paraId="67EDC9AC">
      <w:pPr>
        <w:bidi w:val="0"/>
      </w:pPr>
      <w:r>
        <w:t>也可以使用余弦距离。教学中建议先用欧氏距离，并在 KNN 前对特征做 L2 归一化。</w:t>
      </w:r>
    </w:p>
    <w:p w14:paraId="560C4B1C">
      <w:pPr>
        <w:bidi w:val="0"/>
      </w:pPr>
      <w:r>
        <w:t>from sklearn.neighbors import NearestNeighbors</w:t>
      </w:r>
    </w:p>
    <w:p w14:paraId="194B751C">
      <w:pPr>
        <w:bidi w:val="0"/>
      </w:pPr>
    </w:p>
    <w:p w14:paraId="796A0461">
      <w:pPr>
        <w:bidi w:val="0"/>
      </w:pPr>
      <w:r>
        <w:t>def compute_knn(X, K=3):</w:t>
      </w:r>
    </w:p>
    <w:p w14:paraId="6F0A41FB">
      <w:pPr>
        <w:bidi w:val="0"/>
      </w:pPr>
      <w:r>
        <w:t xml:space="preserve">    nbrs = NearestNeighbors(n_neighbors=K + 1, metric="euclidean")</w:t>
      </w:r>
    </w:p>
    <w:p w14:paraId="2E702BAE">
      <w:pPr>
        <w:bidi w:val="0"/>
      </w:pPr>
      <w:r>
        <w:t xml:space="preserve">    nbrs.fit(X)</w:t>
      </w:r>
    </w:p>
    <w:p w14:paraId="326985F5">
      <w:pPr>
        <w:bidi w:val="0"/>
      </w:pPr>
      <w:r>
        <w:t xml:space="preserve">    distances, indices = nbrs.kneighbors(X)</w:t>
      </w:r>
    </w:p>
    <w:p w14:paraId="02A65014">
      <w:pPr>
        <w:bidi w:val="0"/>
      </w:pPr>
      <w:r>
        <w:t xml:space="preserve">    knn_indices = indices[:, 1:]      # 去掉自己</w:t>
      </w:r>
    </w:p>
    <w:p w14:paraId="5D448B9F">
      <w:pPr>
        <w:bidi w:val="0"/>
      </w:pPr>
      <w:r>
        <w:t xml:space="preserve">    knn_distances = distances[:, 1:]</w:t>
      </w:r>
    </w:p>
    <w:p w14:paraId="28EB5E6D">
      <w:pPr>
        <w:bidi w:val="0"/>
      </w:pPr>
      <w:r>
        <w:t xml:space="preserve">    return knn_indices, knn_distances</w:t>
      </w:r>
    </w:p>
    <w:p w14:paraId="0B443514">
      <w:pPr>
        <w:bidi w:val="0"/>
      </w:pPr>
    </w:p>
    <w:p w14:paraId="338D0E9B">
      <w:pPr>
        <w:bidi w:val="0"/>
      </w:pPr>
      <w:r>
        <w:t>8. Step 6：用 KNN 构造超边</w:t>
      </w:r>
    </w:p>
    <w:p w14:paraId="3D2578CD">
      <w:pPr>
        <w:bidi w:val="0"/>
      </w:pPr>
      <w:r>
        <w:t>对每个节点 v_i，把它和 K 个最近邻组成一条超边：</w:t>
      </w:r>
    </w:p>
    <w:p w14:paraId="795F4852">
      <w:pPr>
        <w:bidi w:val="0"/>
      </w:pPr>
      <w:r>
        <w:t>e_i = {v_i} ∪ N_K(i)</w:t>
      </w:r>
    </w:p>
    <w:p w14:paraId="5FA528BE">
      <w:pPr>
        <w:bidi w:val="0"/>
      </w:pPr>
      <w:r>
        <w:t>如果 K=3，则每条超边包含 4 个节点。</w:t>
      </w:r>
    </w:p>
    <w:p w14:paraId="17992834">
      <w:pPr>
        <w:bidi w:val="0"/>
      </w:pPr>
      <w:r>
        <w:t>例如有 6 个节点，K=2，若 v1 的近邻是 v2、v4，则 e1={v1,v2,v4}。如果每个节点都产生一条超边，则超边数量通常等于节点数量。</w:t>
      </w:r>
    </w:p>
    <w:p w14:paraId="5F7CCB7D">
      <w:pPr>
        <w:bidi w:val="0"/>
      </w:pPr>
      <w:r>
        <w:t>def build_hyperedges(knn_indices):</w:t>
      </w:r>
    </w:p>
    <w:p w14:paraId="3DE826B9">
      <w:pPr>
        <w:bidi w:val="0"/>
      </w:pPr>
      <w:r>
        <w:t xml:space="preserve">    hyperedges = []</w:t>
      </w:r>
    </w:p>
    <w:p w14:paraId="25DDA86F">
      <w:pPr>
        <w:bidi w:val="0"/>
      </w:pPr>
      <w:r>
        <w:t xml:space="preserve">    N = knn_indices.shape[0]</w:t>
      </w:r>
    </w:p>
    <w:p w14:paraId="7F78F0FD">
      <w:pPr>
        <w:bidi w:val="0"/>
      </w:pPr>
      <w:r>
        <w:t xml:space="preserve">    for i in range(N):</w:t>
      </w:r>
    </w:p>
    <w:p w14:paraId="07521A0C">
      <w:pPr>
        <w:bidi w:val="0"/>
      </w:pPr>
      <w:r>
        <w:t xml:space="preserve">        e_i = [i] + list(knn_indices[i])</w:t>
      </w:r>
    </w:p>
    <w:p w14:paraId="284C59F9">
      <w:pPr>
        <w:bidi w:val="0"/>
      </w:pPr>
      <w:r>
        <w:t xml:space="preserve">        hyperedges.append(e_i)</w:t>
      </w:r>
    </w:p>
    <w:p w14:paraId="2CC8B0D7">
      <w:pPr>
        <w:bidi w:val="0"/>
      </w:pPr>
      <w:r>
        <w:t xml:space="preserve">    return hyperedges</w:t>
      </w:r>
    </w:p>
    <w:p w14:paraId="2F3D8E9C">
      <w:pPr>
        <w:bidi w:val="0"/>
      </w:pPr>
    </w:p>
    <w:p w14:paraId="4EAC6D29">
      <w:pPr>
        <w:bidi w:val="0"/>
      </w:pPr>
      <w:r>
        <w:t>9. Step 7：给超边赋权</w:t>
      </w:r>
    </w:p>
    <w:p w14:paraId="2A493F3D">
      <w:pPr>
        <w:bidi w:val="0"/>
      </w:pPr>
      <w:r>
        <w:t>超边权重表示这条超边内部节点关系的强弱。最简单的方法是所有超边权重都设为 1。更常见的方法是根据边内节点相似度赋权：</w:t>
      </w:r>
    </w:p>
    <w:p w14:paraId="703555FD">
      <w:pPr>
        <w:bidi w:val="0"/>
      </w:pPr>
      <w:r>
        <w:t>w_{e_i} = exp( − (1/K) Σ_{j∈N_K(i)} ||x_i − x_j||₂² / σ² )</w:t>
      </w:r>
    </w:p>
    <w:p w14:paraId="3A97F00B">
      <w:pPr>
        <w:bidi w:val="0"/>
      </w:pPr>
      <w:r>
        <w:t>直观解释：边内节点越相似，权重越大；边内节点差异越大，权重越小。</w:t>
      </w:r>
    </w:p>
    <w:p w14:paraId="5CA0B111">
      <w:pPr>
        <w:bidi w:val="0"/>
      </w:pPr>
      <w:r>
        <w:t>def compute_hyperedge_weights(X, hyperedges, sigma=None):</w:t>
      </w:r>
    </w:p>
    <w:p w14:paraId="0F2A49CC">
      <w:pPr>
        <w:bidi w:val="0"/>
      </w:pPr>
      <w:r>
        <w:t xml:space="preserve">    weights = []</w:t>
      </w:r>
    </w:p>
    <w:p w14:paraId="08E7CC39">
      <w:pPr>
        <w:bidi w:val="0"/>
      </w:pPr>
      <w:r>
        <w:t xml:space="preserve">    if sigma is None:</w:t>
      </w:r>
    </w:p>
    <w:p w14:paraId="4EC43EFC">
      <w:pPr>
        <w:bidi w:val="0"/>
      </w:pPr>
      <w:r>
        <w:t xml:space="preserve">        pairwise_dists = []</w:t>
      </w:r>
    </w:p>
    <w:p w14:paraId="01948EA1">
      <w:pPr>
        <w:bidi w:val="0"/>
      </w:pPr>
      <w:r>
        <w:t xml:space="preserve">        N = X.shape[0]</w:t>
      </w:r>
    </w:p>
    <w:p w14:paraId="533AE8F2">
      <w:pPr>
        <w:bidi w:val="0"/>
      </w:pPr>
      <w:r>
        <w:t xml:space="preserve">        for i in range(N):</w:t>
      </w:r>
    </w:p>
    <w:p w14:paraId="08BD511C">
      <w:pPr>
        <w:bidi w:val="0"/>
      </w:pPr>
      <w:r>
        <w:t xml:space="preserve">            for j in range(i + 1, N):</w:t>
      </w:r>
    </w:p>
    <w:p w14:paraId="54ED2BDE">
      <w:pPr>
        <w:bidi w:val="0"/>
      </w:pPr>
      <w:r>
        <w:t xml:space="preserve">                pairwise_dists.append(np.linalg.norm(X[i] - X[j]))</w:t>
      </w:r>
    </w:p>
    <w:p w14:paraId="1CF4A2CF">
      <w:pPr>
        <w:bidi w:val="0"/>
      </w:pPr>
      <w:r>
        <w:t xml:space="preserve">        sigma = np.mean(pairwise_dists) + 1e-8</w:t>
      </w:r>
    </w:p>
    <w:p w14:paraId="0ABA6F91">
      <w:pPr>
        <w:bidi w:val="0"/>
      </w:pPr>
    </w:p>
    <w:p w14:paraId="6B1CFFFB">
      <w:pPr>
        <w:bidi w:val="0"/>
      </w:pPr>
      <w:r>
        <w:t xml:space="preserve">    for e in hyperedges:</w:t>
      </w:r>
    </w:p>
    <w:p w14:paraId="38761451">
      <w:pPr>
        <w:bidi w:val="0"/>
      </w:pPr>
      <w:r>
        <w:t xml:space="preserve">        anchor = e[0]</w:t>
      </w:r>
    </w:p>
    <w:p w14:paraId="4F1209FB">
      <w:pPr>
        <w:bidi w:val="0"/>
      </w:pPr>
      <w:r>
        <w:t xml:space="preserve">        neighbors = e[1:]</w:t>
      </w:r>
    </w:p>
    <w:p w14:paraId="23C7298D">
      <w:pPr>
        <w:bidi w:val="0"/>
      </w:pPr>
      <w:r>
        <w:t xml:space="preserve">        dist2_sum = 0.0</w:t>
      </w:r>
    </w:p>
    <w:p w14:paraId="5F4AF277">
      <w:pPr>
        <w:bidi w:val="0"/>
      </w:pPr>
      <w:r>
        <w:t xml:space="preserve">        for j in neighbors:</w:t>
      </w:r>
    </w:p>
    <w:p w14:paraId="40D9E506">
      <w:pPr>
        <w:bidi w:val="0"/>
      </w:pPr>
      <w:r>
        <w:t xml:space="preserve">            dist2_sum += np.linalg.norm(X[anchor] - X[j]) ** 2</w:t>
      </w:r>
    </w:p>
    <w:p w14:paraId="242F5436">
      <w:pPr>
        <w:bidi w:val="0"/>
      </w:pPr>
      <w:r>
        <w:t xml:space="preserve">        dist2_mean = dist2_sum / max(len(neighbors), 1)</w:t>
      </w:r>
    </w:p>
    <w:p w14:paraId="1995506D">
      <w:pPr>
        <w:bidi w:val="0"/>
      </w:pPr>
      <w:r>
        <w:t xml:space="preserve">        weights.append(np.exp(-dist2_mean / (sigma ** 2)))</w:t>
      </w:r>
    </w:p>
    <w:p w14:paraId="1091A737">
      <w:pPr>
        <w:bidi w:val="0"/>
      </w:pPr>
      <w:r>
        <w:t xml:space="preserve">    return np.array(weights, dtype=np.float32)</w:t>
      </w:r>
    </w:p>
    <w:p w14:paraId="5E5FECAA">
      <w:pPr>
        <w:bidi w:val="0"/>
      </w:pPr>
    </w:p>
    <w:p w14:paraId="517288A8">
      <w:pPr>
        <w:bidi w:val="0"/>
      </w:pPr>
      <w:r>
        <w:t>10. Step 8：得到 weighted temporal hypergraph</w:t>
      </w:r>
    </w:p>
    <w:p w14:paraId="4DEDD4AB">
      <w:pPr>
        <w:bidi w:val="0"/>
      </w:pPr>
      <w:r>
        <w:t>到这一步，我们已经有节点集合 V、节点特征矩阵 X、超边集合 E 和超边权重 W。因此，一段 MSAD 视频最终被表示为：</w:t>
      </w:r>
    </w:p>
    <w:p w14:paraId="7BF421A8">
      <w:pPr>
        <w:bidi w:val="0"/>
      </w:pPr>
      <w:r>
        <w:t>ℋ = (V, E, W, X)</w:t>
      </w:r>
    </w:p>
    <w:p w14:paraId="054E400C">
      <w:pPr>
        <w:bidi w:val="0"/>
      </w:pPr>
      <w:r>
        <w:t>这就是一个加权时间超图。它保留了每个时间片段的特征，也显式编码了多个相似时间片段之间的高阶关系。</w:t>
      </w:r>
    </w:p>
    <w:p w14:paraId="49D2C0C9">
      <w:pPr>
        <w:bidi w:val="0"/>
      </w:pPr>
      <w:r>
        <w:t>11. 用 incidence matrix 表示超图</w:t>
      </w:r>
    </w:p>
    <w:p w14:paraId="4F316A17">
      <w:pPr>
        <w:bidi w:val="0"/>
      </w:pPr>
      <w:r>
        <w:t>许多 HGNN 实现会使用 incidence matrix 表示超图：</w:t>
      </w:r>
    </w:p>
    <w:p w14:paraId="0D903B9A">
      <w:pPr>
        <w:bidi w:val="0"/>
      </w:pPr>
      <w:r>
        <w:t>H ∈ {0,1}^{N×M}</w:t>
      </w:r>
    </w:p>
    <w:p w14:paraId="246512DA">
      <w:pPr>
        <w:bidi w:val="0"/>
      </w:pPr>
      <w:r>
        <w:t>其中 N 是节点数，M 是超边数。如果 H_{i,e}=1，表示节点 v_i 属于超边 e；否则为 0。</w:t>
      </w:r>
    </w:p>
    <w:p w14:paraId="2F00702D">
      <w:pPr>
        <w:bidi w:val="0"/>
      </w:pPr>
      <w:r>
        <w:t>例如 e1={v1,v2,v3}, e2={v2,v4}，则：</w:t>
      </w:r>
    </w:p>
    <w:p w14:paraId="3763328C">
      <w:pPr>
        <w:bidi w:val="0"/>
      </w:pPr>
      <w:r>
        <w:t>H = [[1,0], [1,1], [1,0], [0,1]]</w:t>
      </w:r>
    </w:p>
    <w:p w14:paraId="11C552D7">
      <w:pPr>
        <w:bidi w:val="0"/>
      </w:pPr>
      <w:r>
        <w:t>def build_incidence_matrix(num_nodes, hyperedges):</w:t>
      </w:r>
    </w:p>
    <w:p w14:paraId="151C95F1">
      <w:pPr>
        <w:bidi w:val="0"/>
      </w:pPr>
      <w:r>
        <w:t xml:space="preserve">    num_edges = len(hyperedges)</w:t>
      </w:r>
    </w:p>
    <w:p w14:paraId="61CB62C6">
      <w:pPr>
        <w:bidi w:val="0"/>
      </w:pPr>
      <w:r>
        <w:t xml:space="preserve">    H = np.zeros((num_nodes, num_edges), dtype=np.float32)</w:t>
      </w:r>
    </w:p>
    <w:p w14:paraId="6AB62D82">
      <w:pPr>
        <w:bidi w:val="0"/>
      </w:pPr>
      <w:r>
        <w:t xml:space="preserve">    for e_idx, e in enumerate(hyperedges):</w:t>
      </w:r>
    </w:p>
    <w:p w14:paraId="6AE1273C">
      <w:pPr>
        <w:bidi w:val="0"/>
      </w:pPr>
      <w:r>
        <w:t xml:space="preserve">        for node_idx in e:</w:t>
      </w:r>
    </w:p>
    <w:p w14:paraId="14C13F9E">
      <w:pPr>
        <w:bidi w:val="0"/>
      </w:pPr>
      <w:r>
        <w:t xml:space="preserve">            H[node_idx, e_idx] = 1.0</w:t>
      </w:r>
    </w:p>
    <w:p w14:paraId="2A14F808">
      <w:pPr>
        <w:bidi w:val="0"/>
      </w:pPr>
      <w:r>
        <w:t xml:space="preserve">    return H</w:t>
      </w:r>
    </w:p>
    <w:p w14:paraId="372785D1">
      <w:pPr>
        <w:bidi w:val="0"/>
      </w:pPr>
    </w:p>
    <w:p w14:paraId="292C679F">
      <w:pPr>
        <w:bidi w:val="0"/>
      </w:pPr>
      <w:r>
        <w:t>12. 完整代码骨架</w:t>
      </w:r>
    </w:p>
    <w:p w14:paraId="095F40D6">
      <w:pPr>
        <w:bidi w:val="0"/>
      </w:pPr>
      <w:r>
        <w:t>下面给出一个完整的教学版代码骨架。真实工程中需要把 backbone.encode(snippet) 替换为具体的视频特征提取模型。</w:t>
      </w:r>
    </w:p>
    <w:p w14:paraId="4CC08F41">
      <w:pPr>
        <w:bidi w:val="0"/>
      </w:pPr>
      <w:r>
        <w:t>def normalize_features(X):</w:t>
      </w:r>
    </w:p>
    <w:p w14:paraId="3FC5D7CC">
      <w:pPr>
        <w:bidi w:val="0"/>
      </w:pPr>
      <w:r>
        <w:t xml:space="preserve">    norm = np.linalg.norm(X, axis=1, keepdims=True) + 1e-8</w:t>
      </w:r>
    </w:p>
    <w:p w14:paraId="7E851878">
      <w:pPr>
        <w:bidi w:val="0"/>
      </w:pPr>
      <w:r>
        <w:t xml:space="preserve">    return X / norm</w:t>
      </w:r>
    </w:p>
    <w:p w14:paraId="2FDB7066">
      <w:pPr>
        <w:bidi w:val="0"/>
      </w:pPr>
    </w:p>
    <w:p w14:paraId="4E0F23DC">
      <w:pPr>
        <w:bidi w:val="0"/>
      </w:pPr>
    </w:p>
    <w:p w14:paraId="5398790B">
      <w:pPr>
        <w:bidi w:val="0"/>
      </w:pPr>
      <w:r>
        <w:t>def msad_video_to_hypergraph(video_path, backbone, snippet_len=16, stride=8, K=3):</w:t>
      </w:r>
    </w:p>
    <w:p w14:paraId="6FB20DA2">
      <w:pPr>
        <w:bidi w:val="0"/>
      </w:pPr>
      <w:r>
        <w:t xml:space="preserve">    frames = read_video(video_path)</w:t>
      </w:r>
    </w:p>
    <w:p w14:paraId="4F7AC07D">
      <w:pPr>
        <w:bidi w:val="0"/>
      </w:pPr>
      <w:r>
        <w:t xml:space="preserve">    snippets = split_into_snippets(frames, snippet_len, stride)</w:t>
      </w:r>
    </w:p>
    <w:p w14:paraId="2E397E7D">
      <w:pPr>
        <w:bidi w:val="0"/>
      </w:pPr>
      <w:r>
        <w:t xml:space="preserve">    X = extract_snippet_features(snippets, backbone)</w:t>
      </w:r>
    </w:p>
    <w:p w14:paraId="4142DBAA">
      <w:pPr>
        <w:bidi w:val="0"/>
      </w:pPr>
      <w:r>
        <w:t xml:space="preserve">    X = normalize_features(X)</w:t>
      </w:r>
    </w:p>
    <w:p w14:paraId="596BD97B">
      <w:pPr>
        <w:bidi w:val="0"/>
      </w:pPr>
      <w:r>
        <w:t xml:space="preserve">    knn_indices, knn_distances = compute_knn(X, K=K)</w:t>
      </w:r>
    </w:p>
    <w:p w14:paraId="37BDD635">
      <w:pPr>
        <w:bidi w:val="0"/>
      </w:pPr>
      <w:r>
        <w:t xml:space="preserve">    hyperedges = build_hyperedges(knn_indices)</w:t>
      </w:r>
    </w:p>
    <w:p w14:paraId="507054AF">
      <w:pPr>
        <w:bidi w:val="0"/>
      </w:pPr>
      <w:r>
        <w:t xml:space="preserve">    weights = compute_hyperedge_weights(X, hyperedges)</w:t>
      </w:r>
    </w:p>
    <w:p w14:paraId="720C98EE">
      <w:pPr>
        <w:bidi w:val="0"/>
      </w:pPr>
      <w:r>
        <w:t xml:space="preserve">    H = build_incidence_matrix(num_nodes=X.shape[0], hyperedges=hyperedges)</w:t>
      </w:r>
    </w:p>
    <w:p w14:paraId="023D0095">
      <w:pPr>
        <w:bidi w:val="0"/>
      </w:pPr>
    </w:p>
    <w:p w14:paraId="53331ED4">
      <w:pPr>
        <w:bidi w:val="0"/>
      </w:pPr>
      <w:r>
        <w:t xml:space="preserve">    return {</w:t>
      </w:r>
    </w:p>
    <w:p w14:paraId="59028734">
      <w:pPr>
        <w:bidi w:val="0"/>
      </w:pPr>
      <w:r>
        <w:t xml:space="preserve">        "features": X,</w:t>
      </w:r>
    </w:p>
    <w:p w14:paraId="5C187776">
      <w:pPr>
        <w:bidi w:val="0"/>
      </w:pPr>
      <w:r>
        <w:t xml:space="preserve">        "hyperedges": hyperedges,</w:t>
      </w:r>
    </w:p>
    <w:p w14:paraId="4076A180">
      <w:pPr>
        <w:bidi w:val="0"/>
      </w:pPr>
      <w:r>
        <w:t xml:space="preserve">        "weights": weights,</w:t>
      </w:r>
    </w:p>
    <w:p w14:paraId="37636C77">
      <w:pPr>
        <w:bidi w:val="0"/>
      </w:pPr>
      <w:r>
        <w:t xml:space="preserve">        "incidence": H,</w:t>
      </w:r>
    </w:p>
    <w:p w14:paraId="3B8FD71E">
      <w:pPr>
        <w:bidi w:val="0"/>
      </w:pPr>
      <w:r>
        <w:t xml:space="preserve">        "num_nodes": X.shape[0],</w:t>
      </w:r>
    </w:p>
    <w:p w14:paraId="4065D632">
      <w:pPr>
        <w:bidi w:val="0"/>
      </w:pPr>
      <w:r>
        <w:t xml:space="preserve">        "num_edges": len(hyperedges),</w:t>
      </w:r>
    </w:p>
    <w:p w14:paraId="06BC43D3">
      <w:pPr>
        <w:bidi w:val="0"/>
      </w:pPr>
      <w:r>
        <w:t xml:space="preserve">    }</w:t>
      </w:r>
    </w:p>
    <w:p w14:paraId="7668B99E">
      <w:pPr>
        <w:bidi w:val="0"/>
      </w:pPr>
    </w:p>
    <w:p w14:paraId="54E0776F">
      <w:pPr>
        <w:bidi w:val="0"/>
      </w:pPr>
      <w:r>
        <w:t>13. 具体数值例子</w:t>
      </w:r>
    </w:p>
    <w:p w14:paraId="24DDC9B9">
      <w:pPr>
        <w:bidi w:val="0"/>
      </w:pPr>
      <w:r>
        <w:t>假设一段 MSAD 视频有 160 帧，snippet length L=16，stride S=16。</w:t>
      </w:r>
    </w:p>
    <w:p w14:paraId="10B44DC5">
      <w:pPr>
        <w:bidi w:val="0"/>
      </w:pPr>
      <w:r>
        <w:t>N = floor((160 − 16)/16) + 1 = 10</w:t>
      </w:r>
    </w:p>
    <w:p w14:paraId="6B4F3471">
      <w:pPr>
        <w:bidi w:val="0"/>
      </w:pPr>
      <w:r>
        <w:t>因此有 10 个时间片段节点。若 K=3，则每条超边大小为 K+1=4。如果每个节点产生一条超边，则有 10 条超边。若每个 snippet 特征维度为 1024，则：</w:t>
      </w:r>
    </w:p>
    <w:p w14:paraId="3E1AB0F0">
      <w:pPr>
        <w:bidi w:val="0"/>
      </w:pPr>
      <w:r>
        <w:t>X ∈ ℝ^{10×1024},   H ∈ ℝ^{10×10}</w:t>
      </w:r>
    </w:p>
    <w:p w14:paraId="147112AA">
      <w:pPr>
        <w:bidi w:val="0"/>
      </w:pPr>
      <w:r>
        <w:t>14. 如果接入</w:t>
      </w:r>
      <w:r>
        <w:rPr>
          <w:rFonts w:hint="eastAsia" w:eastAsia="宋体"/>
          <w:lang w:val="en-US" w:eastAsia="zh-CN"/>
        </w:rPr>
        <w:t>张量</w:t>
      </w:r>
      <w:r>
        <w:t>HGNN，还要继续做什么？</w:t>
      </w:r>
    </w:p>
    <w:p w14:paraId="54A7161E">
      <w:pPr>
        <w:bidi w:val="0"/>
      </w:pPr>
      <w:r>
        <w:t xml:space="preserve">普通 HGNN 可以直接使用 incidence matrix 传播；如果接入 </w:t>
      </w:r>
      <w:r>
        <w:rPr>
          <w:rFonts w:hint="eastAsia" w:eastAsia="宋体"/>
          <w:lang w:val="en-US" w:eastAsia="zh-CN"/>
        </w:rPr>
        <w:t>张量</w:t>
      </w:r>
      <w:r>
        <w:t>HGNN，则需要进一步从超边构造高阶拉普拉斯张量。</w:t>
      </w:r>
    </w:p>
    <w:p w14:paraId="558C8C98">
      <w:pPr>
        <w:bidi w:val="0"/>
      </w:pPr>
      <w:r>
        <w:t>设张量阶数为 m。如果超边大小 |e| 等于 m，可以直接映射到 order-m 张量项；如果 |e| 大于 m，则需要 projected / capped tensorization，例如保留 anchor 加最强的 m−1 个近邻。</w:t>
      </w:r>
    </w:p>
    <w:p w14:paraId="5854626A">
      <w:pPr>
        <w:bidi w:val="0"/>
      </w:pPr>
      <w:r>
        <w:t>1</w:t>
      </w:r>
      <w:r>
        <w:rPr>
          <w:rFonts w:hint="eastAsia" w:eastAsia="宋体"/>
          <w:lang w:val="en-US" w:eastAsia="zh-CN"/>
        </w:rPr>
        <w:t>5</w:t>
      </w:r>
      <w:r>
        <w:t>. 参数选择建议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69AE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shd w:val="clear" w:color="auto" w:fill="D9EAF7"/>
            <w:vAlign w:val="center"/>
          </w:tcPr>
          <w:p w14:paraId="794029B4">
            <w:pPr>
              <w:bidi w:val="0"/>
            </w:pPr>
            <w:r>
              <w:t>参数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56B6C645">
            <w:pPr>
              <w:bidi w:val="0"/>
            </w:pPr>
            <w:r>
              <w:t>建议起点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367901DE">
            <w:pPr>
              <w:bidi w:val="0"/>
            </w:pPr>
            <w:r>
              <w:t>过小风险</w:t>
            </w:r>
          </w:p>
        </w:tc>
        <w:tc>
          <w:tcPr>
            <w:tcW w:w="2353" w:type="dxa"/>
            <w:shd w:val="clear" w:color="auto" w:fill="D9EAF7"/>
            <w:vAlign w:val="center"/>
          </w:tcPr>
          <w:p w14:paraId="4BDAD905">
            <w:pPr>
              <w:bidi w:val="0"/>
            </w:pPr>
            <w:r>
              <w:t>过大风险</w:t>
            </w:r>
          </w:p>
        </w:tc>
      </w:tr>
      <w:tr w14:paraId="2919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5EAFF028">
            <w:pPr>
              <w:bidi w:val="0"/>
            </w:pPr>
            <w:r>
              <w:t>snippet length L</w:t>
            </w:r>
          </w:p>
        </w:tc>
        <w:tc>
          <w:tcPr>
            <w:tcW w:w="2353" w:type="dxa"/>
            <w:vAlign w:val="center"/>
          </w:tcPr>
          <w:p w14:paraId="4E2EB89A">
            <w:pPr>
              <w:bidi w:val="0"/>
            </w:pPr>
            <w:r>
              <w:t>16 帧</w:t>
            </w:r>
          </w:p>
        </w:tc>
        <w:tc>
          <w:tcPr>
            <w:tcW w:w="2353" w:type="dxa"/>
            <w:vAlign w:val="center"/>
          </w:tcPr>
          <w:p w14:paraId="4B0F4E36">
            <w:pPr>
              <w:bidi w:val="0"/>
            </w:pPr>
            <w:r>
              <w:t>时序信息不足</w:t>
            </w:r>
          </w:p>
        </w:tc>
        <w:tc>
          <w:tcPr>
            <w:tcW w:w="2353" w:type="dxa"/>
            <w:vAlign w:val="center"/>
          </w:tcPr>
          <w:p w14:paraId="74498BF0">
            <w:pPr>
              <w:bidi w:val="0"/>
            </w:pPr>
            <w:r>
              <w:t>定位变粗，细粒度异常被抹平</w:t>
            </w:r>
          </w:p>
        </w:tc>
      </w:tr>
      <w:tr w14:paraId="2CBE2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42818530">
            <w:pPr>
              <w:bidi w:val="0"/>
            </w:pPr>
            <w:r>
              <w:t>stride S</w:t>
            </w:r>
          </w:p>
        </w:tc>
        <w:tc>
          <w:tcPr>
            <w:tcW w:w="2353" w:type="dxa"/>
            <w:vAlign w:val="center"/>
          </w:tcPr>
          <w:p w14:paraId="7C9E3508">
            <w:pPr>
              <w:bidi w:val="0"/>
            </w:pPr>
            <w:r>
              <w:t>8 帧</w:t>
            </w:r>
          </w:p>
        </w:tc>
        <w:tc>
          <w:tcPr>
            <w:tcW w:w="2353" w:type="dxa"/>
            <w:vAlign w:val="center"/>
          </w:tcPr>
          <w:p w14:paraId="47B17A2C">
            <w:pPr>
              <w:bidi w:val="0"/>
            </w:pPr>
            <w:r>
              <w:t>节点过多，计算重</w:t>
            </w:r>
          </w:p>
        </w:tc>
        <w:tc>
          <w:tcPr>
            <w:tcW w:w="2353" w:type="dxa"/>
            <w:vAlign w:val="center"/>
          </w:tcPr>
          <w:p w14:paraId="213D014E">
            <w:pPr>
              <w:bidi w:val="0"/>
            </w:pPr>
            <w:r>
              <w:t>覆盖稀疏，曲线不平滑</w:t>
            </w:r>
          </w:p>
        </w:tc>
      </w:tr>
      <w:tr w14:paraId="57E5B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23731450">
            <w:pPr>
              <w:bidi w:val="0"/>
            </w:pPr>
            <w:r>
              <w:t>KNN 的 K</w:t>
            </w:r>
          </w:p>
        </w:tc>
        <w:tc>
          <w:tcPr>
            <w:tcW w:w="2353" w:type="dxa"/>
            <w:vAlign w:val="center"/>
          </w:tcPr>
          <w:p w14:paraId="037904FC">
            <w:pPr>
              <w:bidi w:val="0"/>
            </w:pPr>
            <w:r>
              <w:t>3 或 5</w:t>
            </w:r>
          </w:p>
        </w:tc>
        <w:tc>
          <w:tcPr>
            <w:tcW w:w="2353" w:type="dxa"/>
            <w:vAlign w:val="center"/>
          </w:tcPr>
          <w:p w14:paraId="145CD1F0">
            <w:pPr>
              <w:bidi w:val="0"/>
            </w:pPr>
            <w:r>
              <w:t>高阶关系不足</w:t>
            </w:r>
          </w:p>
        </w:tc>
        <w:tc>
          <w:tcPr>
            <w:tcW w:w="2353" w:type="dxa"/>
            <w:vAlign w:val="center"/>
          </w:tcPr>
          <w:p w14:paraId="4DC6EFD7">
            <w:pPr>
              <w:bidi w:val="0"/>
            </w:pPr>
            <w:r>
              <w:t>引入不相关片段</w:t>
            </w:r>
          </w:p>
        </w:tc>
      </w:tr>
      <w:tr w14:paraId="6CC8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3" w:type="dxa"/>
            <w:vAlign w:val="center"/>
          </w:tcPr>
          <w:p w14:paraId="00526508">
            <w:pPr>
              <w:bidi w:val="0"/>
            </w:pPr>
            <w:r>
              <w:t>特征归一化</w:t>
            </w:r>
          </w:p>
        </w:tc>
        <w:tc>
          <w:tcPr>
            <w:tcW w:w="2353" w:type="dxa"/>
            <w:vAlign w:val="center"/>
          </w:tcPr>
          <w:p w14:paraId="774AB1E7">
            <w:pPr>
              <w:bidi w:val="0"/>
            </w:pPr>
            <w:r>
              <w:t>L2 normalize</w:t>
            </w:r>
          </w:p>
        </w:tc>
        <w:tc>
          <w:tcPr>
            <w:tcW w:w="2353" w:type="dxa"/>
            <w:vAlign w:val="center"/>
          </w:tcPr>
          <w:p w14:paraId="09AB0ABC">
            <w:pPr>
              <w:bidi w:val="0"/>
            </w:pPr>
            <w:r>
              <w:t>距离尺度不稳定</w:t>
            </w:r>
          </w:p>
        </w:tc>
        <w:tc>
          <w:tcPr>
            <w:tcW w:w="2353" w:type="dxa"/>
            <w:vAlign w:val="center"/>
          </w:tcPr>
          <w:p w14:paraId="13764160">
            <w:pPr>
              <w:bidi w:val="0"/>
            </w:pPr>
            <w:r>
              <w:t>通常无明显过大风险</w:t>
            </w:r>
          </w:p>
        </w:tc>
      </w:tr>
    </w:tbl>
    <w:p w14:paraId="45526953">
      <w:pPr>
        <w:bidi w:val="0"/>
      </w:pPr>
      <w:r>
        <w:t>17. 常见错误与纠正</w:t>
      </w:r>
    </w:p>
    <w:p w14:paraId="51CB89B6">
      <w:pPr>
        <w:bidi w:val="0"/>
      </w:pPr>
      <w:r>
        <w:t>错误 1：一帧一个节点</w:t>
      </w:r>
    </w:p>
    <w:p w14:paraId="0E386C51">
      <w:pPr>
        <w:bidi w:val="0"/>
      </w:pPr>
      <w:r>
        <w:t>建议改为 snippet-as-node，减少噪声和计算成本。</w:t>
      </w:r>
    </w:p>
    <w:p w14:paraId="18E9DA7C">
      <w:pPr>
        <w:bidi w:val="0"/>
      </w:pPr>
      <w:r>
        <w:t>错误 2：只按时间邻近构超边</w:t>
      </w:r>
    </w:p>
    <w:p w14:paraId="60F25093">
      <w:pPr>
        <w:bidi w:val="0"/>
      </w:pPr>
      <w:r>
        <w:t>建议在特征空间做 KNN，而不是仅用前后时间邻居。</w:t>
      </w:r>
    </w:p>
    <w:p w14:paraId="4A55D055">
      <w:pPr>
        <w:bidi w:val="0"/>
      </w:pPr>
      <w:r>
        <w:t>错误 3：K 设置过大</w:t>
      </w:r>
    </w:p>
    <w:p w14:paraId="115969C8">
      <w:pPr>
        <w:bidi w:val="0"/>
      </w:pPr>
      <w:r>
        <w:t>先从 K=3 或 K=5 开始，避免把无关片段混入超边。</w:t>
      </w:r>
    </w:p>
    <w:p w14:paraId="4191975D">
      <w:pPr>
        <w:bidi w:val="0"/>
      </w:pPr>
      <w:r>
        <w:t>错误 4：忘记回到 frame-level</w:t>
      </w:r>
    </w:p>
    <w:p w14:paraId="1F815695">
      <w:pPr>
        <w:bidi w:val="0"/>
      </w:pPr>
      <w:r>
        <w:t>snippet-level 分数必须通过时间对齐映射回帧级分数。</w:t>
      </w:r>
    </w:p>
    <w:p w14:paraId="39FA53BF">
      <w:pPr>
        <w:bidi w:val="0"/>
      </w:pPr>
      <w:r>
        <w:t>错误 5：没有控制节点数量</w:t>
      </w:r>
    </w:p>
    <w:p w14:paraId="0F9DDB5E">
      <w:pPr>
        <w:bidi w:val="0"/>
      </w:pPr>
      <w:r>
        <w:t>MSAD 视频可能较长，应控制 snippet 采样密度或最大节点数。</w:t>
      </w:r>
    </w:p>
    <w:sectPr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22401991-770F-4A3D-99A8-F0CD00D3C8FF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62CB6B7E-9A67-4397-BE0B-3ACEA45E20D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im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46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236</Words>
  <Characters>377</Characters>
  <Lines>0</Lines>
  <Paragraphs>0</Paragraphs>
  <TotalTime>5</TotalTime>
  <ScaleCrop>false</ScaleCrop>
  <LinksUpToDate>false</LinksUpToDate>
  <CharactersWithSpaces>412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MSAD, 视频异常检测, 超图, HGNN, Tucker-HGNN, temporal snippets</cp:keywords>
  <cp:lastModifiedBy>123</cp:lastModifiedBy>
  <dcterms:modified xsi:type="dcterms:W3CDTF">2026-04-24T06:38:23Z</dcterms:modified>
  <dc:subject>视频异常检测与超图构造教学材料</dc:subject>
  <dc:title>MSAD 视频转超图教学文档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eyJoZGlkIjoiOWYwNTk5YmE0ZDQxYjY5ZDAwNDkwMDJjNDcyNzNjOGYiLCJ1c2VySWQiOiIyMTE5NTc1NjIifQ==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3A3710C222FC4E17B2CEF6DB9CF64836_12</vt:lpwstr>
  </property>
</Properties>
</file>