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0E85" w14:textId="77777777" w:rsidR="00704A09" w:rsidRPr="00475D3C" w:rsidRDefault="00091558">
      <w:pPr>
        <w:spacing w:after="40"/>
      </w:pPr>
      <w:r>
        <w:rPr>
          <w:b/>
          <w:bCs/>
          <w:sz w:val="34"/>
          <w:szCs w:val="34"/>
        </w:rPr>
        <w:t>Scope of Work</w:t>
      </w:r>
    </w:p>
    <w:p w14:paraId="17AFB7F2" w14:textId="77777777" w:rsidR="00704A09" w:rsidRPr="00475D3C" w:rsidRDefault="00091558">
      <w:pPr>
        <w:spacing w:after="30"/>
      </w:pPr>
      <w:r>
        <w:rPr>
          <w:b/>
          <w:bCs/>
          <w:sz w:val="24"/>
          <w:szCs w:val="24"/>
        </w:rPr>
        <w:t>Researcher Productivity Analysis Tool — G8 Research Output Database</w:t>
      </w:r>
    </w:p>
    <w:p w14:paraId="4B307829" w14:textId="77777777" w:rsidR="00704A09" w:rsidRPr="00475D3C" w:rsidRDefault="00091558">
      <w:pPr>
        <w:spacing w:after="150"/>
      </w:pPr>
      <w:r>
        <w:t>CITS3200 Professional Computing — Group 20 — Sprint 1</w:t>
      </w:r>
    </w:p>
    <w:p w14:paraId="08D384CA" w14:textId="77777777" w:rsidR="00704A09" w:rsidRPr="00475D3C" w:rsidRDefault="00091558">
      <w:pPr>
        <w:pStyle w:val="Heading1"/>
        <w:spacing w:before="280" w:after="120"/>
        <w:rPr>
          <w:color w:val="auto"/>
        </w:rPr>
      </w:pPr>
      <w:r>
        <w:rPr>
          <w:b/>
          <w:bCs/>
          <w:color w:val="auto"/>
          <w:sz w:val="26"/>
          <w:szCs w:val="26"/>
        </w:rPr>
        <w:t>Preface</w:t>
      </w:r>
    </w:p>
    <w:p w14:paraId="3599FA1F" w14:textId="77777777" w:rsidR="00704A09" w:rsidRPr="00475D3C" w:rsidRDefault="00091558">
      <w:pPr>
        <w:spacing w:after="100"/>
      </w:pPr>
      <w:r>
        <w:t>This document sets out the scope of the Researcher Productivity Analysis Tool. It is the Epic for the project in the Scrum sense: the single body of work from which all Sprint 2 and Sprint 3 stories are derived. The intended audience is the client, the project auditor, and the development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04A09" w:rsidRPr="00475D3C" w14:paraId="74522FEF" w14:textId="77777777">
        <w:trPr>
          <w:tblHeader/>
        </w:trPr>
        <w:tc>
          <w:tcPr>
            <w:tcW w:w="1900" w:type="dxa"/>
            <w:shd w:val="clear" w:color="auto" w:fill="1F3864"/>
            <w:tcMar>
              <w:top w:w="55" w:type="dxa"/>
              <w:left w:w="100" w:type="dxa"/>
              <w:bottom w:w="55" w:type="dxa"/>
              <w:right w:w="100" w:type="dxa"/>
            </w:tcMar>
          </w:tcPr>
          <w:p w14:paraId="6F1D4EB3" w14:textId="77777777" w:rsidR="00704A09" w:rsidRPr="00475D3C" w:rsidRDefault="00091558">
            <w:r>
              <w:rPr>
                <w:b/>
                <w:bCs/>
                <w:sz w:val="18"/>
                <w:szCs w:val="18"/>
              </w:rPr>
              <w:t>Role</w:t>
            </w:r>
          </w:p>
        </w:tc>
        <w:tc>
          <w:tcPr>
            <w:tcW w:w="7460" w:type="dxa"/>
            <w:shd w:val="clear" w:color="auto" w:fill="1F3864"/>
            <w:tcMar>
              <w:top w:w="55" w:type="dxa"/>
              <w:left w:w="100" w:type="dxa"/>
              <w:bottom w:w="55" w:type="dxa"/>
              <w:right w:w="100" w:type="dxa"/>
            </w:tcMar>
          </w:tcPr>
          <w:p w14:paraId="52612841" w14:textId="77777777" w:rsidR="00704A09" w:rsidRPr="00475D3C" w:rsidRDefault="00091558">
            <w:r>
              <w:rPr>
                <w:b/>
                <w:bCs/>
                <w:sz w:val="18"/>
                <w:szCs w:val="18"/>
              </w:rPr>
              <w:t>Name</w:t>
            </w:r>
          </w:p>
        </w:tc>
      </w:tr>
      <w:tr w:rsidR="00704A09" w:rsidRPr="00475D3C" w14:paraId="76912536" w14:textId="77777777">
        <w:tc>
          <w:tcPr>
            <w:tcW w:w="1900" w:type="dxa"/>
            <w:tcMar>
              <w:top w:w="55" w:type="dxa"/>
              <w:left w:w="100" w:type="dxa"/>
              <w:bottom w:w="55" w:type="dxa"/>
              <w:right w:w="100" w:type="dxa"/>
            </w:tcMar>
          </w:tcPr>
          <w:p w14:paraId="1005DA5D" w14:textId="77777777" w:rsidR="00704A09" w:rsidRPr="00475D3C" w:rsidRDefault="00091558">
            <w:r>
              <w:rPr>
                <w:sz w:val="18"/>
                <w:szCs w:val="18"/>
              </w:rPr>
              <w:t>Client</w:t>
            </w:r>
          </w:p>
        </w:tc>
        <w:tc>
          <w:tcPr>
            <w:tcW w:w="7460" w:type="dxa"/>
            <w:tcMar>
              <w:top w:w="55" w:type="dxa"/>
              <w:left w:w="100" w:type="dxa"/>
              <w:bottom w:w="55" w:type="dxa"/>
              <w:right w:w="100" w:type="dxa"/>
            </w:tcMar>
          </w:tcPr>
          <w:p w14:paraId="4B96E30C" w14:textId="77777777" w:rsidR="00704A09" w:rsidRPr="00475D3C" w:rsidRDefault="00091558">
            <w:r>
              <w:rPr>
                <w:sz w:val="18"/>
                <w:szCs w:val="18"/>
              </w:rPr>
              <w:t>Yuanji Wen, UWA Business School</w:t>
            </w:r>
          </w:p>
        </w:tc>
      </w:tr>
      <w:tr w:rsidR="00704A09" w:rsidRPr="00475D3C" w14:paraId="6F847A1F" w14:textId="77777777">
        <w:tc>
          <w:tcPr>
            <w:tcW w:w="1900" w:type="dxa"/>
            <w:tcMar>
              <w:top w:w="55" w:type="dxa"/>
              <w:left w:w="100" w:type="dxa"/>
              <w:bottom w:w="55" w:type="dxa"/>
              <w:right w:w="100" w:type="dxa"/>
            </w:tcMar>
          </w:tcPr>
          <w:p w14:paraId="0AED18B6" w14:textId="77777777" w:rsidR="00704A09" w:rsidRPr="00475D3C" w:rsidRDefault="00091558">
            <w:r>
              <w:rPr>
                <w:sz w:val="18"/>
                <w:szCs w:val="18"/>
              </w:rPr>
              <w:t>Team</w:t>
            </w:r>
          </w:p>
        </w:tc>
        <w:tc>
          <w:tcPr>
            <w:tcW w:w="7460" w:type="dxa"/>
            <w:tcMar>
              <w:top w:w="55" w:type="dxa"/>
              <w:left w:w="100" w:type="dxa"/>
              <w:bottom w:w="55" w:type="dxa"/>
              <w:right w:w="100" w:type="dxa"/>
            </w:tcMar>
          </w:tcPr>
          <w:p w14:paraId="44D9B869" w14:textId="45A19D8F" w:rsidR="00704A09" w:rsidRPr="00475D3C" w:rsidRDefault="00091558">
            <w:r>
              <w:rPr>
                <w:sz w:val="18"/>
                <w:szCs w:val="18"/>
              </w:rPr>
              <w:t>Sean Du, Jamie Taylor, Alex Zhao, Mohammad Saeed, Yuhan Wang, Zarin Tasnim</w:t>
            </w:r>
          </w:p>
        </w:tc>
      </w:tr>
    </w:tbl>
    <w:p w14:paraId="484DD945" w14:textId="77777777" w:rsidR="00704A09" w:rsidRPr="00475D3C" w:rsidRDefault="00091558">
      <w:pPr>
        <w:pStyle w:val="Heading1"/>
        <w:spacing w:before="280" w:after="120"/>
        <w:rPr>
          <w:color w:val="auto"/>
        </w:rPr>
      </w:pPr>
      <w:r>
        <w:rPr>
          <w:b/>
          <w:bCs/>
          <w:color w:val="auto"/>
          <w:sz w:val="26"/>
          <w:szCs w:val="26"/>
        </w:rPr>
        <w:t>1. General goals</w:t>
      </w:r>
    </w:p>
    <w:p w14:paraId="6D94F605" w14:textId="77777777" w:rsidR="00704A09" w:rsidRPr="00475D3C" w:rsidRDefault="00091558">
      <w:pPr>
        <w:pStyle w:val="ListParagraph"/>
        <w:numPr>
          <w:ilvl w:val="0"/>
          <w:numId w:val="2"/>
        </w:numPr>
        <w:spacing w:after="50"/>
      </w:pPr>
      <w:r>
        <w:t>Identify all accounting and finance academics at the eight Group of Eight universities.</w:t>
      </w:r>
    </w:p>
    <w:p w14:paraId="06AF0260" w14:textId="77777777" w:rsidR="00704A09" w:rsidRPr="00475D3C" w:rsidRDefault="00091558">
      <w:pPr>
        <w:pStyle w:val="ListParagraph"/>
        <w:numPr>
          <w:ilvl w:val="0"/>
          <w:numId w:val="2"/>
        </w:numPr>
        <w:spacing w:after="50"/>
      </w:pPr>
      <w:r>
        <w:t>Collect their complete historical publication record together with their most recent research output.</w:t>
      </w:r>
    </w:p>
    <w:p w14:paraId="02FAC75D" w14:textId="77777777" w:rsidR="00704A09" w:rsidRPr="00475D3C" w:rsidRDefault="00091558">
      <w:pPr>
        <w:pStyle w:val="ListParagraph"/>
        <w:numPr>
          <w:ilvl w:val="0"/>
          <w:numId w:val="2"/>
        </w:numPr>
        <w:spacing w:after="50"/>
      </w:pPr>
      <w:r>
        <w:t>Clean and standardise that data, and enrich it with journal quality and impact measures.</w:t>
      </w:r>
    </w:p>
    <w:p w14:paraId="69BEEDE2" w14:textId="77777777" w:rsidR="00704A09" w:rsidRPr="00475D3C" w:rsidRDefault="00091558">
      <w:pPr>
        <w:pStyle w:val="ListParagraph"/>
        <w:numPr>
          <w:ilvl w:val="0"/>
          <w:numId w:val="2"/>
        </w:numPr>
        <w:spacing w:after="50"/>
      </w:pPr>
      <w:r>
        <w:t>Rank and compare research output at individual and institutional level.</w:t>
      </w:r>
    </w:p>
    <w:p w14:paraId="5CB8F2A9" w14:textId="77777777" w:rsidR="00704A09" w:rsidRPr="00475D3C" w:rsidRDefault="00091558">
      <w:pPr>
        <w:pStyle w:val="ListParagraph"/>
        <w:numPr>
          <w:ilvl w:val="0"/>
          <w:numId w:val="2"/>
        </w:numPr>
        <w:spacing w:after="50"/>
      </w:pPr>
      <w:r>
        <w:t>Keep the data current through a repeatable, automated refresh.</w:t>
      </w:r>
    </w:p>
    <w:p w14:paraId="3E421C08" w14:textId="77777777" w:rsidR="00704A09" w:rsidRPr="00475D3C" w:rsidRDefault="00091558">
      <w:pPr>
        <w:pStyle w:val="ListParagraph"/>
        <w:numPr>
          <w:ilvl w:val="0"/>
          <w:numId w:val="2"/>
        </w:numPr>
        <w:spacing w:after="50"/>
      </w:pPr>
      <w:r>
        <w:t>Present the results through a public website, with the underlying data exportable.</w:t>
      </w:r>
    </w:p>
    <w:p w14:paraId="093A2232" w14:textId="77777777" w:rsidR="00704A09" w:rsidRPr="00475D3C" w:rsidRDefault="00091558">
      <w:pPr>
        <w:pStyle w:val="Heading1"/>
        <w:spacing w:before="280" w:after="120"/>
        <w:rPr>
          <w:color w:val="auto"/>
        </w:rPr>
      </w:pPr>
      <w:r>
        <w:rPr>
          <w:b/>
          <w:bCs/>
          <w:color w:val="auto"/>
          <w:sz w:val="26"/>
          <w:szCs w:val="26"/>
        </w:rPr>
        <w:t>2. Current system</w:t>
      </w:r>
    </w:p>
    <w:p w14:paraId="79269CBF" w14:textId="2F4EEC07" w:rsidR="00704A09" w:rsidRPr="00475D3C" w:rsidRDefault="00091558">
      <w:pPr>
        <w:spacing w:after="100"/>
      </w:pPr>
      <w:r>
        <w:t>A previous project team delivered the G8 Research Output Database, which the client has provided as a reference. It offers researcher rankings filterable by university, field, academic level and name; per-researcher publication lists; university rankings; and a published methodology page. It holds approximately 539 researchers across the eight institutions.</w:t>
      </w:r>
    </w:p>
    <w:p w14:paraId="5958424C" w14:textId="77777777" w:rsidR="00704A09" w:rsidRPr="00475D3C" w:rsidRDefault="00091558">
      <w:pPr>
        <w:spacing w:after="100"/>
      </w:pPr>
      <w:r>
        <w:rPr>
          <w:b/>
          <w:bCs/>
        </w:rPr>
        <w:t>This project builds a new system from scratch. No code from the existing system is reused. The reference is treated as a functional benchmark and a published methodology to be evaluated and improved upon.</w:t>
      </w:r>
    </w:p>
    <w:p w14:paraId="29F441A4" w14:textId="77777777" w:rsidR="00704A09" w:rsidRPr="00475D3C" w:rsidRDefault="00091558">
      <w:pPr>
        <w:pStyle w:val="Heading1"/>
        <w:spacing w:before="280" w:after="120"/>
        <w:rPr>
          <w:color w:val="auto"/>
        </w:rPr>
      </w:pPr>
      <w:r>
        <w:rPr>
          <w:b/>
          <w:bCs/>
          <w:color w:val="auto"/>
          <w:sz w:val="26"/>
          <w:szCs w:val="26"/>
        </w:rPr>
        <w:t>3. Proposed system</w:t>
      </w:r>
    </w:p>
    <w:p w14:paraId="1A86F6DD" w14:textId="77777777" w:rsidR="00704A09" w:rsidRPr="00475D3C" w:rsidRDefault="00091558">
      <w:pPr>
        <w:pStyle w:val="Heading2"/>
        <w:spacing w:before="190" w:after="80"/>
        <w:rPr>
          <w:color w:val="auto"/>
        </w:rPr>
      </w:pPr>
      <w:r>
        <w:rPr>
          <w:b/>
          <w:bCs/>
          <w:color w:val="auto"/>
          <w:sz w:val="21"/>
          <w:szCs w:val="21"/>
        </w:rPr>
        <w:t>3.1 Overview</w:t>
      </w:r>
    </w:p>
    <w:p w14:paraId="46B93E4C" w14:textId="77777777" w:rsidR="00704A09" w:rsidRPr="00475D3C" w:rsidRDefault="00091558">
      <w:pPr>
        <w:spacing w:after="100"/>
      </w:pPr>
      <w:r>
        <w:t xml:space="preserve">Data is drawn from two distinct families of source. University staff directories establish who is currently employed in accounting and finance. Institutional research repositories, supplemented by open publication indexes, supply those researchers' publication records. The two are joined, standardised, enriched with journal quality and impact data, and stored in a relational database. A website reads from that database and presents ranked, filterable views at researcher and university level. The collection </w:t>
      </w:r>
      <w:r>
        <w:t>pipeline is re-runnable, so the data can be refreshed without manual intervention.</w:t>
      </w:r>
    </w:p>
    <w:p w14:paraId="4B97C46C" w14:textId="77777777" w:rsidR="00704A09" w:rsidRPr="00475D3C" w:rsidRDefault="00091558">
      <w:pPr>
        <w:pStyle w:val="Heading2"/>
        <w:spacing w:before="190" w:after="80"/>
        <w:rPr>
          <w:color w:val="auto"/>
        </w:rPr>
      </w:pPr>
      <w:r>
        <w:rPr>
          <w:b/>
          <w:bCs/>
          <w:color w:val="auto"/>
          <w:sz w:val="21"/>
          <w:szCs w:val="21"/>
        </w:rPr>
        <w:t>3.2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04A09" w:rsidRPr="00475D3C" w14:paraId="077EF77C" w14:textId="77777777">
        <w:trPr>
          <w:tblHeader/>
        </w:trPr>
        <w:tc>
          <w:tcPr>
            <w:tcW w:w="900" w:type="dxa"/>
            <w:shd w:val="clear" w:color="auto" w:fill="1F3864"/>
            <w:tcMar>
              <w:top w:w="55" w:type="dxa"/>
              <w:left w:w="100" w:type="dxa"/>
              <w:bottom w:w="55" w:type="dxa"/>
              <w:right w:w="100" w:type="dxa"/>
            </w:tcMar>
          </w:tcPr>
          <w:p w14:paraId="185742C5" w14:textId="77777777" w:rsidR="00704A09" w:rsidRPr="00475D3C" w:rsidRDefault="00091558">
            <w:r>
              <w:rPr>
                <w:b/>
                <w:bCs/>
                <w:sz w:val="18"/>
                <w:szCs w:val="18"/>
              </w:rPr>
              <w:t>ID</w:t>
            </w:r>
          </w:p>
        </w:tc>
        <w:tc>
          <w:tcPr>
            <w:tcW w:w="8460" w:type="dxa"/>
            <w:shd w:val="clear" w:color="auto" w:fill="1F3864"/>
            <w:tcMar>
              <w:top w:w="55" w:type="dxa"/>
              <w:left w:w="100" w:type="dxa"/>
              <w:bottom w:w="55" w:type="dxa"/>
              <w:right w:w="100" w:type="dxa"/>
            </w:tcMar>
          </w:tcPr>
          <w:p w14:paraId="66A949BE" w14:textId="77777777" w:rsidR="00704A09" w:rsidRPr="00475D3C" w:rsidRDefault="00091558">
            <w:r>
              <w:rPr>
                <w:b/>
                <w:bCs/>
                <w:sz w:val="18"/>
                <w:szCs w:val="18"/>
              </w:rPr>
              <w:t>Requirement</w:t>
            </w:r>
          </w:p>
        </w:tc>
      </w:tr>
      <w:tr w:rsidR="00704A09" w:rsidRPr="00475D3C" w14:paraId="4B3F507C" w14:textId="77777777">
        <w:tc>
          <w:tcPr>
            <w:tcW w:w="900" w:type="dxa"/>
            <w:tcMar>
              <w:top w:w="55" w:type="dxa"/>
              <w:left w:w="100" w:type="dxa"/>
              <w:bottom w:w="55" w:type="dxa"/>
              <w:right w:w="100" w:type="dxa"/>
            </w:tcMar>
          </w:tcPr>
          <w:p w14:paraId="2CE91462" w14:textId="77777777" w:rsidR="00704A09" w:rsidRPr="00475D3C" w:rsidRDefault="00091558">
            <w:r>
              <w:rPr>
                <w:sz w:val="18"/>
                <w:szCs w:val="18"/>
              </w:rPr>
              <w:t>FR1</w:t>
            </w:r>
          </w:p>
        </w:tc>
        <w:tc>
          <w:tcPr>
            <w:tcW w:w="8460" w:type="dxa"/>
            <w:tcMar>
              <w:top w:w="55" w:type="dxa"/>
              <w:left w:w="100" w:type="dxa"/>
              <w:bottom w:w="55" w:type="dxa"/>
              <w:right w:w="100" w:type="dxa"/>
            </w:tcMar>
          </w:tcPr>
          <w:p w14:paraId="04BFC042" w14:textId="77777777" w:rsidR="00704A09" w:rsidRPr="00475D3C" w:rsidRDefault="00091558">
            <w:r>
              <w:rPr>
                <w:sz w:val="18"/>
                <w:szCs w:val="18"/>
              </w:rPr>
              <w:t>Identify current accounting and finance academics at each Group of Eight university from that university's staff directory, capturing name, job title, field of research, profile URL and university.</w:t>
            </w:r>
          </w:p>
        </w:tc>
      </w:tr>
      <w:tr w:rsidR="00704A09" w:rsidRPr="00475D3C" w14:paraId="1C9F6E03" w14:textId="77777777">
        <w:tc>
          <w:tcPr>
            <w:tcW w:w="900" w:type="dxa"/>
            <w:tcMar>
              <w:top w:w="55" w:type="dxa"/>
              <w:left w:w="100" w:type="dxa"/>
              <w:bottom w:w="55" w:type="dxa"/>
              <w:right w:w="100" w:type="dxa"/>
            </w:tcMar>
          </w:tcPr>
          <w:p w14:paraId="56FF7AD7" w14:textId="77777777" w:rsidR="00704A09" w:rsidRPr="00475D3C" w:rsidRDefault="00091558">
            <w:r>
              <w:rPr>
                <w:sz w:val="18"/>
                <w:szCs w:val="18"/>
              </w:rPr>
              <w:t>FR2</w:t>
            </w:r>
          </w:p>
        </w:tc>
        <w:tc>
          <w:tcPr>
            <w:tcW w:w="8460" w:type="dxa"/>
            <w:tcMar>
              <w:top w:w="55" w:type="dxa"/>
              <w:left w:w="100" w:type="dxa"/>
              <w:bottom w:w="55" w:type="dxa"/>
              <w:right w:w="100" w:type="dxa"/>
            </w:tcMar>
          </w:tcPr>
          <w:p w14:paraId="2218631F" w14:textId="77777777" w:rsidR="00704A09" w:rsidRPr="00475D3C" w:rsidRDefault="00091558">
            <w:r>
              <w:rPr>
                <w:sz w:val="18"/>
                <w:szCs w:val="18"/>
              </w:rPr>
              <w:t>Collect the complete historical publication record for each identified researcher from the university's institutional research repository, harvested through an API or OAI-PMH endpoint where one is available.</w:t>
            </w:r>
          </w:p>
        </w:tc>
      </w:tr>
      <w:tr w:rsidR="00704A09" w:rsidRPr="00475D3C" w14:paraId="24CB0436" w14:textId="77777777">
        <w:tc>
          <w:tcPr>
            <w:tcW w:w="900" w:type="dxa"/>
            <w:tcMar>
              <w:top w:w="55" w:type="dxa"/>
              <w:left w:w="100" w:type="dxa"/>
              <w:bottom w:w="55" w:type="dxa"/>
              <w:right w:w="100" w:type="dxa"/>
            </w:tcMar>
          </w:tcPr>
          <w:p w14:paraId="2B4C2316" w14:textId="77777777" w:rsidR="00704A09" w:rsidRPr="00475D3C" w:rsidRDefault="00091558">
            <w:r>
              <w:rPr>
                <w:sz w:val="18"/>
                <w:szCs w:val="18"/>
              </w:rPr>
              <w:t>FR3</w:t>
            </w:r>
          </w:p>
        </w:tc>
        <w:tc>
          <w:tcPr>
            <w:tcW w:w="8460" w:type="dxa"/>
            <w:tcMar>
              <w:top w:w="55" w:type="dxa"/>
              <w:left w:w="100" w:type="dxa"/>
              <w:bottom w:w="55" w:type="dxa"/>
              <w:right w:w="100" w:type="dxa"/>
            </w:tcMar>
          </w:tcPr>
          <w:p w14:paraId="22EACD19" w14:textId="77777777" w:rsidR="00704A09" w:rsidRPr="00475D3C" w:rsidRDefault="00091558">
            <w:r>
              <w:rPr>
                <w:sz w:val="18"/>
                <w:szCs w:val="18"/>
              </w:rPr>
              <w:t>Supplement repository data with open publication indexes where the repository is incomplete or lags, and reconcile records from multiple sources into one publication list per researcher, de-duplicated on DOI where present and on title and year otherwise.</w:t>
            </w:r>
          </w:p>
        </w:tc>
      </w:tr>
      <w:tr w:rsidR="00704A09" w:rsidRPr="00475D3C" w14:paraId="2E1BA01B" w14:textId="77777777">
        <w:tc>
          <w:tcPr>
            <w:tcW w:w="900" w:type="dxa"/>
            <w:tcMar>
              <w:top w:w="55" w:type="dxa"/>
              <w:left w:w="100" w:type="dxa"/>
              <w:bottom w:w="55" w:type="dxa"/>
              <w:right w:w="100" w:type="dxa"/>
            </w:tcMar>
          </w:tcPr>
          <w:p w14:paraId="1B6D5413" w14:textId="77777777" w:rsidR="00704A09" w:rsidRPr="00475D3C" w:rsidRDefault="00091558">
            <w:r>
              <w:rPr>
                <w:sz w:val="18"/>
                <w:szCs w:val="18"/>
              </w:rPr>
              <w:t>FR4</w:t>
            </w:r>
          </w:p>
        </w:tc>
        <w:tc>
          <w:tcPr>
            <w:tcW w:w="8460" w:type="dxa"/>
            <w:tcMar>
              <w:top w:w="55" w:type="dxa"/>
              <w:left w:w="100" w:type="dxa"/>
              <w:bottom w:w="55" w:type="dxa"/>
              <w:right w:w="100" w:type="dxa"/>
            </w:tcMar>
          </w:tcPr>
          <w:p w14:paraId="4C3F292E" w14:textId="77777777" w:rsidR="00704A09" w:rsidRPr="00475D3C" w:rsidRDefault="00091558">
            <w:r>
              <w:rPr>
                <w:sz w:val="18"/>
                <w:szCs w:val="18"/>
              </w:rPr>
              <w:t>Normalise job titles to academic levels A–E, strip name prefixes, and exclude education-focused and teaching-focused positions from rankings.</w:t>
            </w:r>
          </w:p>
        </w:tc>
      </w:tr>
      <w:tr w:rsidR="00704A09" w:rsidRPr="00475D3C" w14:paraId="25FE2C1B" w14:textId="77777777">
        <w:tc>
          <w:tcPr>
            <w:tcW w:w="900" w:type="dxa"/>
            <w:tcMar>
              <w:top w:w="55" w:type="dxa"/>
              <w:left w:w="100" w:type="dxa"/>
              <w:bottom w:w="55" w:type="dxa"/>
              <w:right w:w="100" w:type="dxa"/>
            </w:tcMar>
          </w:tcPr>
          <w:p w14:paraId="74D9EFD7" w14:textId="77777777" w:rsidR="00704A09" w:rsidRPr="00475D3C" w:rsidRDefault="00091558">
            <w:r>
              <w:rPr>
                <w:sz w:val="18"/>
                <w:szCs w:val="18"/>
              </w:rPr>
              <w:t>FR5</w:t>
            </w:r>
          </w:p>
        </w:tc>
        <w:tc>
          <w:tcPr>
            <w:tcW w:w="8460" w:type="dxa"/>
            <w:tcMar>
              <w:top w:w="55" w:type="dxa"/>
              <w:left w:w="100" w:type="dxa"/>
              <w:bottom w:w="55" w:type="dxa"/>
              <w:right w:w="100" w:type="dxa"/>
            </w:tcMar>
          </w:tcPr>
          <w:p w14:paraId="67D3089C" w14:textId="77777777" w:rsidR="00704A09" w:rsidRPr="00475D3C" w:rsidRDefault="00091558">
            <w:r>
              <w:rPr>
                <w:sz w:val="18"/>
                <w:szCs w:val="18"/>
              </w:rPr>
              <w:t>Join publications to the ABDC Journal Quality List to obtain each journal's ranking, matching on ISSN where available and on title otherwise. The list is published by the Australian Business Deans Council as a downloadable file and requires no licence to obtain.</w:t>
            </w:r>
          </w:p>
        </w:tc>
      </w:tr>
      <w:tr w:rsidR="00704A09" w:rsidRPr="00475D3C" w14:paraId="5B3B5A1D" w14:textId="77777777">
        <w:tc>
          <w:tcPr>
            <w:tcW w:w="900" w:type="dxa"/>
            <w:tcMar>
              <w:top w:w="55" w:type="dxa"/>
              <w:left w:w="100" w:type="dxa"/>
              <w:bottom w:w="55" w:type="dxa"/>
              <w:right w:w="100" w:type="dxa"/>
            </w:tcMar>
          </w:tcPr>
          <w:p w14:paraId="22EEBCB6" w14:textId="77777777" w:rsidR="00704A09" w:rsidRPr="00475D3C" w:rsidRDefault="00091558">
            <w:r>
              <w:rPr>
                <w:sz w:val="18"/>
                <w:szCs w:val="18"/>
              </w:rPr>
              <w:lastRenderedPageBreak/>
              <w:t>FR6</w:t>
            </w:r>
          </w:p>
        </w:tc>
        <w:tc>
          <w:tcPr>
            <w:tcW w:w="8460" w:type="dxa"/>
            <w:tcMar>
              <w:top w:w="55" w:type="dxa"/>
              <w:left w:w="100" w:type="dxa"/>
              <w:bottom w:w="55" w:type="dxa"/>
              <w:right w:w="100" w:type="dxa"/>
            </w:tcMar>
          </w:tcPr>
          <w:p w14:paraId="3BCA4EBC" w14:textId="77777777" w:rsidR="00704A09" w:rsidRPr="00475D3C" w:rsidRDefault="00091558">
            <w:r>
              <w:rPr>
                <w:sz w:val="18"/>
                <w:szCs w:val="18"/>
              </w:rPr>
              <w:t>Conditional. Join journals to impact factor data to obtain impact factor and 5-year impact factor. This is not a client requirement; it is carried over from the reference system and depends on the team obtaining access to licensed impact factor data. If access is not obtained, this requirement and the metrics derived from it are withdrawn.</w:t>
            </w:r>
          </w:p>
        </w:tc>
      </w:tr>
      <w:tr w:rsidR="00704A09" w:rsidRPr="00475D3C" w14:paraId="3A1DEACF" w14:textId="77777777">
        <w:tc>
          <w:tcPr>
            <w:tcW w:w="900" w:type="dxa"/>
            <w:tcMar>
              <w:top w:w="55" w:type="dxa"/>
              <w:left w:w="100" w:type="dxa"/>
              <w:bottom w:w="55" w:type="dxa"/>
              <w:right w:w="100" w:type="dxa"/>
            </w:tcMar>
          </w:tcPr>
          <w:p w14:paraId="0EFCDFE2" w14:textId="77777777" w:rsidR="00704A09" w:rsidRPr="00475D3C" w:rsidRDefault="00091558">
            <w:r>
              <w:rPr>
                <w:sz w:val="18"/>
                <w:szCs w:val="18"/>
              </w:rPr>
              <w:t>FR7</w:t>
            </w:r>
          </w:p>
        </w:tc>
        <w:tc>
          <w:tcPr>
            <w:tcW w:w="8460" w:type="dxa"/>
            <w:tcMar>
              <w:top w:w="55" w:type="dxa"/>
              <w:left w:w="100" w:type="dxa"/>
              <w:bottom w:w="55" w:type="dxa"/>
              <w:right w:w="100" w:type="dxa"/>
            </w:tcMar>
          </w:tcPr>
          <w:p w14:paraId="1625904F" w14:textId="77777777" w:rsidR="00704A09" w:rsidRPr="00475D3C" w:rsidRDefault="00091558">
            <w:r>
              <w:rPr>
                <w:sz w:val="18"/>
                <w:szCs w:val="18"/>
              </w:rPr>
              <w:t>Obtain citation percentiles for publications.</w:t>
            </w:r>
          </w:p>
        </w:tc>
      </w:tr>
      <w:tr w:rsidR="00704A09" w:rsidRPr="00475D3C" w14:paraId="167A337F" w14:textId="77777777">
        <w:tc>
          <w:tcPr>
            <w:tcW w:w="900" w:type="dxa"/>
            <w:tcMar>
              <w:top w:w="55" w:type="dxa"/>
              <w:left w:w="100" w:type="dxa"/>
              <w:bottom w:w="55" w:type="dxa"/>
              <w:right w:w="100" w:type="dxa"/>
            </w:tcMar>
          </w:tcPr>
          <w:p w14:paraId="28C5E550" w14:textId="77777777" w:rsidR="00704A09" w:rsidRPr="00475D3C" w:rsidRDefault="00091558">
            <w:r>
              <w:rPr>
                <w:sz w:val="18"/>
                <w:szCs w:val="18"/>
              </w:rPr>
              <w:t>FR8</w:t>
            </w:r>
          </w:p>
        </w:tc>
        <w:tc>
          <w:tcPr>
            <w:tcW w:w="8460" w:type="dxa"/>
            <w:tcMar>
              <w:top w:w="55" w:type="dxa"/>
              <w:left w:w="100" w:type="dxa"/>
              <w:bottom w:w="55" w:type="dxa"/>
              <w:right w:w="100" w:type="dxa"/>
            </w:tcMar>
          </w:tcPr>
          <w:p w14:paraId="4AFAE6EF" w14:textId="77777777" w:rsidR="00704A09" w:rsidRPr="00475D3C" w:rsidRDefault="00091558">
            <w:r>
              <w:rPr>
                <w:sz w:val="18"/>
                <w:szCs w:val="18"/>
              </w:rPr>
              <w:t>Compute researcher-level metrics: total articles; articles in ranked journals; articles in A* or A ranked journals; average citation percentile. Average impact factor and average 5-year impact factor are computed only if FR6 is satisfied.</w:t>
            </w:r>
          </w:p>
        </w:tc>
      </w:tr>
      <w:tr w:rsidR="00704A09" w:rsidRPr="00475D3C" w14:paraId="0B6188EF" w14:textId="77777777">
        <w:tc>
          <w:tcPr>
            <w:tcW w:w="900" w:type="dxa"/>
            <w:tcMar>
              <w:top w:w="55" w:type="dxa"/>
              <w:left w:w="100" w:type="dxa"/>
              <w:bottom w:w="55" w:type="dxa"/>
              <w:right w:w="100" w:type="dxa"/>
            </w:tcMar>
          </w:tcPr>
          <w:p w14:paraId="69164C5A" w14:textId="77777777" w:rsidR="00704A09" w:rsidRPr="00475D3C" w:rsidRDefault="00091558">
            <w:r>
              <w:rPr>
                <w:sz w:val="18"/>
                <w:szCs w:val="18"/>
              </w:rPr>
              <w:t>FR9</w:t>
            </w:r>
          </w:p>
        </w:tc>
        <w:tc>
          <w:tcPr>
            <w:tcW w:w="8460" w:type="dxa"/>
            <w:tcMar>
              <w:top w:w="55" w:type="dxa"/>
              <w:left w:w="100" w:type="dxa"/>
              <w:bottom w:w="55" w:type="dxa"/>
              <w:right w:w="100" w:type="dxa"/>
            </w:tcMar>
          </w:tcPr>
          <w:p w14:paraId="177C01E6" w14:textId="77777777" w:rsidR="00704A09" w:rsidRPr="00475D3C" w:rsidRDefault="00091558">
            <w:r>
              <w:rPr>
                <w:sz w:val="18"/>
                <w:szCs w:val="18"/>
              </w:rPr>
              <w:t>Compute university-level metrics: researcher counts by field; total articles; A* and A ranked articles; average articles per researcher. Average impact factor and average 5-year impact factor are computed only if FR6 is satisfied.</w:t>
            </w:r>
          </w:p>
        </w:tc>
      </w:tr>
      <w:tr w:rsidR="00704A09" w:rsidRPr="00475D3C" w14:paraId="6786E630" w14:textId="77777777">
        <w:tc>
          <w:tcPr>
            <w:tcW w:w="900" w:type="dxa"/>
            <w:tcMar>
              <w:top w:w="55" w:type="dxa"/>
              <w:left w:w="100" w:type="dxa"/>
              <w:bottom w:w="55" w:type="dxa"/>
              <w:right w:w="100" w:type="dxa"/>
            </w:tcMar>
          </w:tcPr>
          <w:p w14:paraId="37CEEB07" w14:textId="77777777" w:rsidR="00704A09" w:rsidRPr="00475D3C" w:rsidRDefault="00091558">
            <w:r>
              <w:rPr>
                <w:sz w:val="18"/>
                <w:szCs w:val="18"/>
              </w:rPr>
              <w:t>FR10</w:t>
            </w:r>
          </w:p>
        </w:tc>
        <w:tc>
          <w:tcPr>
            <w:tcW w:w="8460" w:type="dxa"/>
            <w:tcMar>
              <w:top w:w="55" w:type="dxa"/>
              <w:left w:w="100" w:type="dxa"/>
              <w:bottom w:w="55" w:type="dxa"/>
              <w:right w:w="100" w:type="dxa"/>
            </w:tcMar>
          </w:tcPr>
          <w:p w14:paraId="181B39D9" w14:textId="77777777" w:rsidR="00704A09" w:rsidRPr="00475D3C" w:rsidRDefault="00091558">
            <w:r>
              <w:rPr>
                <w:sz w:val="18"/>
                <w:szCs w:val="18"/>
              </w:rPr>
              <w:t>Present a ranked researcher table, filterable by university, field, academic level and name, with a selectable ranking metric, column sorting and paging.</w:t>
            </w:r>
          </w:p>
        </w:tc>
      </w:tr>
      <w:tr w:rsidR="00704A09" w:rsidRPr="00475D3C" w14:paraId="5800D2E1" w14:textId="77777777">
        <w:tc>
          <w:tcPr>
            <w:tcW w:w="900" w:type="dxa"/>
            <w:tcMar>
              <w:top w:w="55" w:type="dxa"/>
              <w:left w:w="100" w:type="dxa"/>
              <w:bottom w:w="55" w:type="dxa"/>
              <w:right w:w="100" w:type="dxa"/>
            </w:tcMar>
          </w:tcPr>
          <w:p w14:paraId="3D39ADA8" w14:textId="77777777" w:rsidR="00704A09" w:rsidRPr="00475D3C" w:rsidRDefault="00091558">
            <w:r>
              <w:rPr>
                <w:sz w:val="18"/>
                <w:szCs w:val="18"/>
              </w:rPr>
              <w:t>FR11</w:t>
            </w:r>
          </w:p>
        </w:tc>
        <w:tc>
          <w:tcPr>
            <w:tcW w:w="8460" w:type="dxa"/>
            <w:tcMar>
              <w:top w:w="55" w:type="dxa"/>
              <w:left w:w="100" w:type="dxa"/>
              <w:bottom w:w="55" w:type="dxa"/>
              <w:right w:w="100" w:type="dxa"/>
            </w:tcMar>
          </w:tcPr>
          <w:p w14:paraId="68C7E749" w14:textId="77777777" w:rsidR="00704A09" w:rsidRPr="00475D3C" w:rsidRDefault="00091558">
            <w:r>
              <w:rPr>
                <w:sz w:val="18"/>
                <w:szCs w:val="18"/>
              </w:rPr>
              <w:t>Present a detail page per researcher showing their profile and a searchable, sortable list of their publications.</w:t>
            </w:r>
          </w:p>
        </w:tc>
      </w:tr>
      <w:tr w:rsidR="00704A09" w:rsidRPr="00475D3C" w14:paraId="7A281649" w14:textId="77777777">
        <w:tc>
          <w:tcPr>
            <w:tcW w:w="900" w:type="dxa"/>
            <w:tcMar>
              <w:top w:w="55" w:type="dxa"/>
              <w:left w:w="100" w:type="dxa"/>
              <w:bottom w:w="55" w:type="dxa"/>
              <w:right w:w="100" w:type="dxa"/>
            </w:tcMar>
          </w:tcPr>
          <w:p w14:paraId="32A6E924" w14:textId="77777777" w:rsidR="00704A09" w:rsidRPr="00475D3C" w:rsidRDefault="00091558">
            <w:r>
              <w:rPr>
                <w:sz w:val="18"/>
                <w:szCs w:val="18"/>
              </w:rPr>
              <w:t>FR12</w:t>
            </w:r>
          </w:p>
        </w:tc>
        <w:tc>
          <w:tcPr>
            <w:tcW w:w="8460" w:type="dxa"/>
            <w:tcMar>
              <w:top w:w="55" w:type="dxa"/>
              <w:left w:w="100" w:type="dxa"/>
              <w:bottom w:w="55" w:type="dxa"/>
              <w:right w:w="100" w:type="dxa"/>
            </w:tcMar>
          </w:tcPr>
          <w:p w14:paraId="484AD708" w14:textId="77777777" w:rsidR="00704A09" w:rsidRPr="00475D3C" w:rsidRDefault="00091558">
            <w:r>
              <w:rPr>
                <w:sz w:val="18"/>
                <w:szCs w:val="18"/>
              </w:rPr>
              <w:t>Present a ranked university table with a selectable ranking metric.</w:t>
            </w:r>
          </w:p>
        </w:tc>
      </w:tr>
      <w:tr w:rsidR="00704A09" w:rsidRPr="00475D3C" w14:paraId="4DFE1B08" w14:textId="77777777">
        <w:tc>
          <w:tcPr>
            <w:tcW w:w="900" w:type="dxa"/>
            <w:tcMar>
              <w:top w:w="55" w:type="dxa"/>
              <w:left w:w="100" w:type="dxa"/>
              <w:bottom w:w="55" w:type="dxa"/>
              <w:right w:w="100" w:type="dxa"/>
            </w:tcMar>
          </w:tcPr>
          <w:p w14:paraId="6EEBDA30" w14:textId="77777777" w:rsidR="00704A09" w:rsidRPr="00475D3C" w:rsidRDefault="00091558">
            <w:r>
              <w:rPr>
                <w:sz w:val="18"/>
                <w:szCs w:val="18"/>
              </w:rPr>
              <w:t>FR13</w:t>
            </w:r>
          </w:p>
        </w:tc>
        <w:tc>
          <w:tcPr>
            <w:tcW w:w="8460" w:type="dxa"/>
            <w:tcMar>
              <w:top w:w="55" w:type="dxa"/>
              <w:left w:w="100" w:type="dxa"/>
              <w:bottom w:w="55" w:type="dxa"/>
              <w:right w:w="100" w:type="dxa"/>
            </w:tcMar>
          </w:tcPr>
          <w:p w14:paraId="691E6463" w14:textId="77777777" w:rsidR="00704A09" w:rsidRPr="00475D3C" w:rsidRDefault="00091558">
            <w:r>
              <w:rPr>
                <w:sz w:val="18"/>
                <w:szCs w:val="18"/>
              </w:rPr>
              <w:t>Refresh all data by re-running the pipeline: existing records are updated in place and new records added, without duplication or loss. Each source family may be refreshed on its own schedule.</w:t>
            </w:r>
          </w:p>
        </w:tc>
      </w:tr>
      <w:tr w:rsidR="00704A09" w:rsidRPr="00475D3C" w14:paraId="184F5D7C" w14:textId="77777777">
        <w:tc>
          <w:tcPr>
            <w:tcW w:w="900" w:type="dxa"/>
            <w:tcMar>
              <w:top w:w="55" w:type="dxa"/>
              <w:left w:w="100" w:type="dxa"/>
              <w:bottom w:w="55" w:type="dxa"/>
              <w:right w:w="100" w:type="dxa"/>
            </w:tcMar>
          </w:tcPr>
          <w:p w14:paraId="285FDF6B" w14:textId="77777777" w:rsidR="00704A09" w:rsidRPr="00475D3C" w:rsidRDefault="00091558">
            <w:r>
              <w:rPr>
                <w:sz w:val="18"/>
                <w:szCs w:val="18"/>
              </w:rPr>
              <w:t>FR14</w:t>
            </w:r>
          </w:p>
        </w:tc>
        <w:tc>
          <w:tcPr>
            <w:tcW w:w="8460" w:type="dxa"/>
            <w:tcMar>
              <w:top w:w="55" w:type="dxa"/>
              <w:left w:w="100" w:type="dxa"/>
              <w:bottom w:w="55" w:type="dxa"/>
              <w:right w:w="100" w:type="dxa"/>
            </w:tcMar>
          </w:tcPr>
          <w:p w14:paraId="010AD9BA" w14:textId="77777777" w:rsidR="00704A09" w:rsidRPr="00475D3C" w:rsidRDefault="00091558">
            <w:r>
              <w:rPr>
                <w:sz w:val="18"/>
                <w:szCs w:val="18"/>
              </w:rPr>
              <w:t>Record, for each source, the date it was last harvested and the most recent publication year obtained from it, so that stale or lagging sources are visible.</w:t>
            </w:r>
          </w:p>
        </w:tc>
      </w:tr>
      <w:tr w:rsidR="00704A09" w:rsidRPr="00475D3C" w14:paraId="5B98B35B" w14:textId="77777777">
        <w:tc>
          <w:tcPr>
            <w:tcW w:w="900" w:type="dxa"/>
            <w:tcMar>
              <w:top w:w="55" w:type="dxa"/>
              <w:left w:w="100" w:type="dxa"/>
              <w:bottom w:w="55" w:type="dxa"/>
              <w:right w:w="100" w:type="dxa"/>
            </w:tcMar>
          </w:tcPr>
          <w:p w14:paraId="37C21845" w14:textId="77777777" w:rsidR="00704A09" w:rsidRPr="00475D3C" w:rsidRDefault="00091558">
            <w:r>
              <w:rPr>
                <w:sz w:val="18"/>
                <w:szCs w:val="18"/>
              </w:rPr>
              <w:t>FR15</w:t>
            </w:r>
          </w:p>
        </w:tc>
        <w:tc>
          <w:tcPr>
            <w:tcW w:w="8460" w:type="dxa"/>
            <w:tcMar>
              <w:top w:w="55" w:type="dxa"/>
              <w:left w:w="100" w:type="dxa"/>
              <w:bottom w:w="55" w:type="dxa"/>
              <w:right w:w="100" w:type="dxa"/>
            </w:tcMar>
          </w:tcPr>
          <w:p w14:paraId="2C29D337" w14:textId="77777777" w:rsidR="00704A09" w:rsidRPr="00475D3C" w:rsidRDefault="00091558">
            <w:r>
              <w:rPr>
                <w:sz w:val="18"/>
                <w:szCs w:val="18"/>
              </w:rPr>
              <w:t>Export the underlying data to Excel.</w:t>
            </w:r>
          </w:p>
        </w:tc>
      </w:tr>
      <w:tr w:rsidR="00704A09" w:rsidRPr="00475D3C" w14:paraId="1BB716AE" w14:textId="77777777">
        <w:tc>
          <w:tcPr>
            <w:tcW w:w="900" w:type="dxa"/>
            <w:tcMar>
              <w:top w:w="55" w:type="dxa"/>
              <w:left w:w="100" w:type="dxa"/>
              <w:bottom w:w="55" w:type="dxa"/>
              <w:right w:w="100" w:type="dxa"/>
            </w:tcMar>
          </w:tcPr>
          <w:p w14:paraId="0C2583C0" w14:textId="77777777" w:rsidR="00704A09" w:rsidRPr="00475D3C" w:rsidRDefault="00091558">
            <w:r>
              <w:rPr>
                <w:sz w:val="18"/>
                <w:szCs w:val="18"/>
              </w:rPr>
              <w:t>FR16</w:t>
            </w:r>
          </w:p>
        </w:tc>
        <w:tc>
          <w:tcPr>
            <w:tcW w:w="8460" w:type="dxa"/>
            <w:tcMar>
              <w:top w:w="55" w:type="dxa"/>
              <w:left w:w="100" w:type="dxa"/>
              <w:bottom w:w="55" w:type="dxa"/>
              <w:right w:w="100" w:type="dxa"/>
            </w:tcMar>
          </w:tcPr>
          <w:p w14:paraId="163C207D" w14:textId="77777777" w:rsidR="00704A09" w:rsidRPr="00475D3C" w:rsidRDefault="00091558">
            <w:r>
              <w:rPr>
                <w:sz w:val="18"/>
                <w:szCs w:val="18"/>
              </w:rPr>
              <w:t>Publish the methodology: data sources, cleaning rules, metric definitions and known limitations.</w:t>
            </w:r>
          </w:p>
        </w:tc>
      </w:tr>
    </w:tbl>
    <w:p w14:paraId="59EDDEAF" w14:textId="77777777" w:rsidR="00704A09" w:rsidRPr="00475D3C" w:rsidRDefault="00091558">
      <w:pPr>
        <w:pStyle w:val="Heading2"/>
        <w:spacing w:before="190" w:after="80"/>
        <w:rPr>
          <w:color w:val="auto"/>
        </w:rPr>
      </w:pPr>
      <w:r>
        <w:rPr>
          <w:b/>
          <w:bCs/>
          <w:color w:val="auto"/>
          <w:sz w:val="21"/>
          <w:szCs w:val="21"/>
        </w:rPr>
        <w:t>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7310"/>
      </w:tblGrid>
      <w:tr w:rsidR="00704A09" w:rsidRPr="00475D3C" w14:paraId="2EFC4966" w14:textId="77777777">
        <w:trPr>
          <w:tblHeader/>
        </w:trPr>
        <w:tc>
          <w:tcPr>
            <w:tcW w:w="2050" w:type="dxa"/>
            <w:shd w:val="clear" w:color="auto" w:fill="1F3864"/>
            <w:tcMar>
              <w:top w:w="55" w:type="dxa"/>
              <w:left w:w="100" w:type="dxa"/>
              <w:bottom w:w="55" w:type="dxa"/>
              <w:right w:w="100" w:type="dxa"/>
            </w:tcMar>
          </w:tcPr>
          <w:p w14:paraId="1584D8BC" w14:textId="77777777" w:rsidR="00704A09" w:rsidRPr="00475D3C" w:rsidRDefault="00091558">
            <w:r>
              <w:rPr>
                <w:b/>
                <w:bCs/>
                <w:sz w:val="18"/>
                <w:szCs w:val="18"/>
              </w:rPr>
              <w:t>Area</w:t>
            </w:r>
          </w:p>
        </w:tc>
        <w:tc>
          <w:tcPr>
            <w:tcW w:w="7310" w:type="dxa"/>
            <w:shd w:val="clear" w:color="auto" w:fill="1F3864"/>
            <w:tcMar>
              <w:top w:w="55" w:type="dxa"/>
              <w:left w:w="100" w:type="dxa"/>
              <w:bottom w:w="55" w:type="dxa"/>
              <w:right w:w="100" w:type="dxa"/>
            </w:tcMar>
          </w:tcPr>
          <w:p w14:paraId="247B7320" w14:textId="77777777" w:rsidR="00704A09" w:rsidRPr="00475D3C" w:rsidRDefault="00091558">
            <w:r>
              <w:rPr>
                <w:b/>
                <w:bCs/>
                <w:sz w:val="18"/>
                <w:szCs w:val="18"/>
              </w:rPr>
              <w:t>Requirement</w:t>
            </w:r>
          </w:p>
        </w:tc>
      </w:tr>
      <w:tr w:rsidR="00704A09" w:rsidRPr="00475D3C" w14:paraId="686AB307" w14:textId="77777777">
        <w:tc>
          <w:tcPr>
            <w:tcW w:w="2050" w:type="dxa"/>
            <w:tcMar>
              <w:top w:w="55" w:type="dxa"/>
              <w:left w:w="100" w:type="dxa"/>
              <w:bottom w:w="55" w:type="dxa"/>
              <w:right w:w="100" w:type="dxa"/>
            </w:tcMar>
          </w:tcPr>
          <w:p w14:paraId="1F989F6E" w14:textId="77777777" w:rsidR="00704A09" w:rsidRPr="00475D3C" w:rsidRDefault="00091558">
            <w:r>
              <w:rPr>
                <w:sz w:val="18"/>
                <w:szCs w:val="18"/>
              </w:rPr>
              <w:t>User interface</w:t>
            </w:r>
          </w:p>
        </w:tc>
        <w:tc>
          <w:tcPr>
            <w:tcW w:w="7310" w:type="dxa"/>
            <w:tcMar>
              <w:top w:w="55" w:type="dxa"/>
              <w:left w:w="100" w:type="dxa"/>
              <w:bottom w:w="55" w:type="dxa"/>
              <w:right w:w="100" w:type="dxa"/>
            </w:tcMar>
          </w:tcPr>
          <w:p w14:paraId="3D28FC7A" w14:textId="77777777" w:rsidR="00704A09" w:rsidRPr="00475D3C" w:rsidRDefault="00091558">
            <w:r>
              <w:rPr>
                <w:sz w:val="18"/>
                <w:szCs w:val="18"/>
              </w:rPr>
              <w:t>Users are academics, not technical staff. The site must be usable in a browser with no installation, no account and no training. Filters and ranking controls must be self-explanatory.</w:t>
            </w:r>
          </w:p>
        </w:tc>
      </w:tr>
      <w:tr w:rsidR="00704A09" w:rsidRPr="00475D3C" w14:paraId="067E0796" w14:textId="77777777">
        <w:tc>
          <w:tcPr>
            <w:tcW w:w="2050" w:type="dxa"/>
            <w:tcMar>
              <w:top w:w="55" w:type="dxa"/>
              <w:left w:w="100" w:type="dxa"/>
              <w:bottom w:w="55" w:type="dxa"/>
              <w:right w:w="100" w:type="dxa"/>
            </w:tcMar>
          </w:tcPr>
          <w:p w14:paraId="60630429" w14:textId="77777777" w:rsidR="00704A09" w:rsidRPr="00475D3C" w:rsidRDefault="00091558">
            <w:r>
              <w:rPr>
                <w:sz w:val="18"/>
                <w:szCs w:val="18"/>
              </w:rPr>
              <w:t>Documentation</w:t>
            </w:r>
          </w:p>
        </w:tc>
        <w:tc>
          <w:tcPr>
            <w:tcW w:w="7310" w:type="dxa"/>
            <w:tcMar>
              <w:top w:w="55" w:type="dxa"/>
              <w:left w:w="100" w:type="dxa"/>
              <w:bottom w:w="55" w:type="dxa"/>
              <w:right w:w="100" w:type="dxa"/>
            </w:tcMar>
          </w:tcPr>
          <w:p w14:paraId="51A372F5" w14:textId="77777777" w:rsidR="00704A09" w:rsidRPr="00475D3C" w:rsidRDefault="00091558">
            <w:r>
              <w:rPr>
                <w:sz w:val="18"/>
                <w:szCs w:val="18"/>
              </w:rPr>
              <w:t>A methodology page for end users; an installation and user guide for the client at Sprint 3; source code documented sufficiently for another team to maintain it.</w:t>
            </w:r>
          </w:p>
        </w:tc>
      </w:tr>
      <w:tr w:rsidR="00704A09" w:rsidRPr="00475D3C" w14:paraId="73512449" w14:textId="77777777">
        <w:tc>
          <w:tcPr>
            <w:tcW w:w="2050" w:type="dxa"/>
            <w:tcMar>
              <w:top w:w="55" w:type="dxa"/>
              <w:left w:w="100" w:type="dxa"/>
              <w:bottom w:w="55" w:type="dxa"/>
              <w:right w:w="100" w:type="dxa"/>
            </w:tcMar>
          </w:tcPr>
          <w:p w14:paraId="2BF5AC28" w14:textId="77777777" w:rsidR="00704A09" w:rsidRPr="00475D3C" w:rsidRDefault="00091558">
            <w:r>
              <w:rPr>
                <w:sz w:val="18"/>
                <w:szCs w:val="18"/>
              </w:rPr>
              <w:t>Hardware and hosting</w:t>
            </w:r>
          </w:p>
        </w:tc>
        <w:tc>
          <w:tcPr>
            <w:tcW w:w="7310" w:type="dxa"/>
            <w:tcMar>
              <w:top w:w="55" w:type="dxa"/>
              <w:left w:w="100" w:type="dxa"/>
              <w:bottom w:w="55" w:type="dxa"/>
              <w:right w:w="100" w:type="dxa"/>
            </w:tcMar>
          </w:tcPr>
          <w:p w14:paraId="0ADA49E2" w14:textId="77777777" w:rsidR="00704A09" w:rsidRPr="00475D3C" w:rsidRDefault="00091558">
            <w:r>
              <w:rPr>
                <w:sz w:val="18"/>
                <w:szCs w:val="18"/>
              </w:rPr>
              <w:t>A server-hosted web application reachable over the public internet. No specialised hardware. Hosting platform to be confirmed with the client.</w:t>
            </w:r>
          </w:p>
        </w:tc>
      </w:tr>
      <w:tr w:rsidR="00704A09" w:rsidRPr="00475D3C" w14:paraId="57F28177" w14:textId="77777777">
        <w:tc>
          <w:tcPr>
            <w:tcW w:w="2050" w:type="dxa"/>
            <w:tcMar>
              <w:top w:w="55" w:type="dxa"/>
              <w:left w:w="100" w:type="dxa"/>
              <w:bottom w:w="55" w:type="dxa"/>
              <w:right w:w="100" w:type="dxa"/>
            </w:tcMar>
          </w:tcPr>
          <w:p w14:paraId="0AEA05C6" w14:textId="77777777" w:rsidR="00704A09" w:rsidRPr="00475D3C" w:rsidRDefault="00091558">
            <w:r>
              <w:rPr>
                <w:sz w:val="18"/>
                <w:szCs w:val="18"/>
              </w:rPr>
              <w:t>Performance</w:t>
            </w:r>
          </w:p>
        </w:tc>
        <w:tc>
          <w:tcPr>
            <w:tcW w:w="7310" w:type="dxa"/>
            <w:tcMar>
              <w:top w:w="55" w:type="dxa"/>
              <w:left w:w="100" w:type="dxa"/>
              <w:bottom w:w="55" w:type="dxa"/>
              <w:right w:w="100" w:type="dxa"/>
            </w:tcMar>
          </w:tcPr>
          <w:p w14:paraId="4EEC3D25" w14:textId="77777777" w:rsidR="00704A09" w:rsidRPr="00475D3C" w:rsidRDefault="00091558">
            <w:r>
              <w:rPr>
                <w:sz w:val="18"/>
                <w:szCs w:val="18"/>
              </w:rPr>
              <w:t>Ranking and detail pages return within a few seconds across the full dataset. A complete refresh finishes within an overnight window. Collection is rate-limited so as not to burden source sites.</w:t>
            </w:r>
          </w:p>
        </w:tc>
      </w:tr>
      <w:tr w:rsidR="00704A09" w:rsidRPr="00475D3C" w14:paraId="7E70B054" w14:textId="77777777">
        <w:tc>
          <w:tcPr>
            <w:tcW w:w="2050" w:type="dxa"/>
            <w:tcMar>
              <w:top w:w="55" w:type="dxa"/>
              <w:left w:w="100" w:type="dxa"/>
              <w:bottom w:w="55" w:type="dxa"/>
              <w:right w:w="100" w:type="dxa"/>
            </w:tcMar>
          </w:tcPr>
          <w:p w14:paraId="0D5DA7F2" w14:textId="77777777" w:rsidR="00704A09" w:rsidRPr="00475D3C" w:rsidRDefault="00091558">
            <w:r>
              <w:rPr>
                <w:sz w:val="18"/>
                <w:szCs w:val="18"/>
              </w:rPr>
              <w:t>Data currency</w:t>
            </w:r>
          </w:p>
        </w:tc>
        <w:tc>
          <w:tcPr>
            <w:tcW w:w="7310" w:type="dxa"/>
            <w:tcMar>
              <w:top w:w="55" w:type="dxa"/>
              <w:left w:w="100" w:type="dxa"/>
              <w:bottom w:w="55" w:type="dxa"/>
              <w:right w:w="100" w:type="dxa"/>
            </w:tcMar>
          </w:tcPr>
          <w:p w14:paraId="5D00B01A" w14:textId="77777777" w:rsidR="00704A09" w:rsidRPr="00475D3C" w:rsidRDefault="00091558">
            <w:r>
              <w:rPr>
                <w:sz w:val="18"/>
                <w:szCs w:val="18"/>
              </w:rPr>
              <w:t>Sources update at different frequencies. Repository harvests and directory scrapes are scheduled independently, and the currency of each is exposed to the user rather than assumed.</w:t>
            </w:r>
          </w:p>
        </w:tc>
      </w:tr>
      <w:tr w:rsidR="00704A09" w:rsidRPr="00475D3C" w14:paraId="6AA912DD" w14:textId="77777777">
        <w:tc>
          <w:tcPr>
            <w:tcW w:w="2050" w:type="dxa"/>
            <w:tcMar>
              <w:top w:w="55" w:type="dxa"/>
              <w:left w:w="100" w:type="dxa"/>
              <w:bottom w:w="55" w:type="dxa"/>
              <w:right w:w="100" w:type="dxa"/>
            </w:tcMar>
          </w:tcPr>
          <w:p w14:paraId="44299362" w14:textId="77777777" w:rsidR="00704A09" w:rsidRPr="00475D3C" w:rsidRDefault="00091558">
            <w:r>
              <w:rPr>
                <w:sz w:val="18"/>
                <w:szCs w:val="18"/>
              </w:rPr>
              <w:t>Error handling</w:t>
            </w:r>
          </w:p>
        </w:tc>
        <w:tc>
          <w:tcPr>
            <w:tcW w:w="7310" w:type="dxa"/>
            <w:tcMar>
              <w:top w:w="55" w:type="dxa"/>
              <w:left w:w="100" w:type="dxa"/>
              <w:bottom w:w="55" w:type="dxa"/>
              <w:right w:w="100" w:type="dxa"/>
            </w:tcMar>
          </w:tcPr>
          <w:p w14:paraId="0A07DCAA" w14:textId="77777777" w:rsidR="00704A09" w:rsidRPr="00475D3C" w:rsidRDefault="00091558">
            <w:r>
              <w:rPr>
                <w:sz w:val="18"/>
                <w:szCs w:val="18"/>
              </w:rPr>
              <w:t>A failure while collecting from one source must not abort the run or corrupt data already stored. Failures are logged with source and reason. Incomplete data is flagged rather than silently discarded.</w:t>
            </w:r>
          </w:p>
        </w:tc>
      </w:tr>
      <w:tr w:rsidR="00704A09" w:rsidRPr="00475D3C" w14:paraId="0B4EF88A" w14:textId="77777777">
        <w:tc>
          <w:tcPr>
            <w:tcW w:w="2050" w:type="dxa"/>
            <w:tcMar>
              <w:top w:w="55" w:type="dxa"/>
              <w:left w:w="100" w:type="dxa"/>
              <w:bottom w:w="55" w:type="dxa"/>
              <w:right w:w="100" w:type="dxa"/>
            </w:tcMar>
          </w:tcPr>
          <w:p w14:paraId="73458F75" w14:textId="77777777" w:rsidR="00704A09" w:rsidRPr="00475D3C" w:rsidRDefault="00091558">
            <w:r>
              <w:rPr>
                <w:sz w:val="18"/>
                <w:szCs w:val="18"/>
              </w:rPr>
              <w:t>System interfacing</w:t>
            </w:r>
          </w:p>
        </w:tc>
        <w:tc>
          <w:tcPr>
            <w:tcW w:w="7310" w:type="dxa"/>
            <w:tcMar>
              <w:top w:w="55" w:type="dxa"/>
              <w:left w:w="100" w:type="dxa"/>
              <w:bottom w:w="55" w:type="dxa"/>
              <w:right w:w="100" w:type="dxa"/>
            </w:tcMar>
          </w:tcPr>
          <w:p w14:paraId="4E9D8047" w14:textId="77777777" w:rsidR="00704A09" w:rsidRPr="00475D3C" w:rsidRDefault="00091558">
            <w:r>
              <w:rPr>
                <w:sz w:val="18"/>
                <w:szCs w:val="18"/>
              </w:rPr>
              <w:t>Inputs: university staff directory web pages, some rendered by JavaScript; institutional repository APIs or OAI-PMH endpoints; open publication indexes; a journal quality list; impact factor data. Outputs: web pages and Excel files.</w:t>
            </w:r>
          </w:p>
        </w:tc>
      </w:tr>
      <w:tr w:rsidR="00704A09" w:rsidRPr="00475D3C" w14:paraId="091F720E" w14:textId="77777777">
        <w:tc>
          <w:tcPr>
            <w:tcW w:w="2050" w:type="dxa"/>
            <w:tcMar>
              <w:top w:w="55" w:type="dxa"/>
              <w:left w:w="100" w:type="dxa"/>
              <w:bottom w:w="55" w:type="dxa"/>
              <w:right w:w="100" w:type="dxa"/>
            </w:tcMar>
          </w:tcPr>
          <w:p w14:paraId="6FA18A51" w14:textId="77777777" w:rsidR="00704A09" w:rsidRPr="00475D3C" w:rsidRDefault="00091558">
            <w:r>
              <w:rPr>
                <w:sz w:val="18"/>
                <w:szCs w:val="18"/>
              </w:rPr>
              <w:t>Quality</w:t>
            </w:r>
          </w:p>
        </w:tc>
        <w:tc>
          <w:tcPr>
            <w:tcW w:w="7310" w:type="dxa"/>
            <w:tcMar>
              <w:top w:w="55" w:type="dxa"/>
              <w:left w:w="100" w:type="dxa"/>
              <w:bottom w:w="55" w:type="dxa"/>
              <w:right w:w="100" w:type="dxa"/>
            </w:tcMar>
          </w:tcPr>
          <w:p w14:paraId="23442A82" w14:textId="77777777" w:rsidR="00704A09" w:rsidRPr="00475D3C" w:rsidRDefault="00091558">
            <w:r>
              <w:rPr>
                <w:sz w:val="18"/>
                <w:szCs w:val="18"/>
              </w:rPr>
              <w:t>All published metrics must be reproducible from the stored data. Matching error is measured and bounded, and known limitations are published as the reference system does.</w:t>
            </w:r>
          </w:p>
        </w:tc>
      </w:tr>
      <w:tr w:rsidR="00704A09" w:rsidRPr="00475D3C" w14:paraId="2390B2C5" w14:textId="77777777">
        <w:tc>
          <w:tcPr>
            <w:tcW w:w="2050" w:type="dxa"/>
            <w:tcMar>
              <w:top w:w="55" w:type="dxa"/>
              <w:left w:w="100" w:type="dxa"/>
              <w:bottom w:w="55" w:type="dxa"/>
              <w:right w:w="100" w:type="dxa"/>
            </w:tcMar>
          </w:tcPr>
          <w:p w14:paraId="166738BD" w14:textId="77777777" w:rsidR="00704A09" w:rsidRPr="00475D3C" w:rsidRDefault="00091558">
            <w:r>
              <w:rPr>
                <w:sz w:val="18"/>
                <w:szCs w:val="18"/>
              </w:rPr>
              <w:t>Extensibility</w:t>
            </w:r>
          </w:p>
        </w:tc>
        <w:tc>
          <w:tcPr>
            <w:tcW w:w="7310" w:type="dxa"/>
            <w:tcMar>
              <w:top w:w="55" w:type="dxa"/>
              <w:left w:w="100" w:type="dxa"/>
              <w:bottom w:w="55" w:type="dxa"/>
              <w:right w:w="100" w:type="dxa"/>
            </w:tcMar>
          </w:tcPr>
          <w:p w14:paraId="10F8603D" w14:textId="77777777" w:rsidR="00704A09" w:rsidRPr="00475D3C" w:rsidRDefault="00091558">
            <w:r>
              <w:rPr>
                <w:sz w:val="18"/>
                <w:szCs w:val="18"/>
              </w:rPr>
              <w:t>Adding a university, a source or a discipline should be a matter of configuration rather than rewriting the pipeline, as the client may wish to widen coverage later.</w:t>
            </w:r>
          </w:p>
        </w:tc>
      </w:tr>
      <w:tr w:rsidR="00704A09" w:rsidRPr="00475D3C" w14:paraId="4070CC9B" w14:textId="77777777">
        <w:tc>
          <w:tcPr>
            <w:tcW w:w="2050" w:type="dxa"/>
            <w:tcMar>
              <w:top w:w="55" w:type="dxa"/>
              <w:left w:w="100" w:type="dxa"/>
              <w:bottom w:w="55" w:type="dxa"/>
              <w:right w:w="100" w:type="dxa"/>
            </w:tcMar>
          </w:tcPr>
          <w:p w14:paraId="0126E24C" w14:textId="77777777" w:rsidR="00704A09" w:rsidRPr="00475D3C" w:rsidRDefault="00091558">
            <w:r>
              <w:rPr>
                <w:sz w:val="18"/>
                <w:szCs w:val="18"/>
              </w:rPr>
              <w:t>Security</w:t>
            </w:r>
          </w:p>
        </w:tc>
        <w:tc>
          <w:tcPr>
            <w:tcW w:w="7310" w:type="dxa"/>
            <w:tcMar>
              <w:top w:w="55" w:type="dxa"/>
              <w:left w:w="100" w:type="dxa"/>
              <w:bottom w:w="55" w:type="dxa"/>
              <w:right w:w="100" w:type="dxa"/>
            </w:tcMar>
          </w:tcPr>
          <w:p w14:paraId="4BC42FF6" w14:textId="77777777" w:rsidR="00704A09" w:rsidRPr="00475D3C" w:rsidRDefault="00091558">
            <w:r>
              <w:rPr>
                <w:sz w:val="18"/>
                <w:szCs w:val="18"/>
              </w:rPr>
              <w:t>All data is public and read-only, and no personal information beyond what universities already publish is collected. The refresh process must not be triggerable by a public user.</w:t>
            </w:r>
          </w:p>
        </w:tc>
      </w:tr>
      <w:tr w:rsidR="00704A09" w:rsidRPr="00475D3C" w14:paraId="2DA8E666" w14:textId="77777777">
        <w:tc>
          <w:tcPr>
            <w:tcW w:w="2050" w:type="dxa"/>
            <w:tcMar>
              <w:top w:w="55" w:type="dxa"/>
              <w:left w:w="100" w:type="dxa"/>
              <w:bottom w:w="55" w:type="dxa"/>
              <w:right w:w="100" w:type="dxa"/>
            </w:tcMar>
          </w:tcPr>
          <w:p w14:paraId="42662C40" w14:textId="77777777" w:rsidR="00704A09" w:rsidRPr="00475D3C" w:rsidRDefault="00091558">
            <w:r>
              <w:rPr>
                <w:sz w:val="18"/>
                <w:szCs w:val="18"/>
              </w:rPr>
              <w:t>Resources</w:t>
            </w:r>
          </w:p>
        </w:tc>
        <w:tc>
          <w:tcPr>
            <w:tcW w:w="7310" w:type="dxa"/>
            <w:tcMar>
              <w:top w:w="55" w:type="dxa"/>
              <w:left w:w="100" w:type="dxa"/>
              <w:bottom w:w="55" w:type="dxa"/>
              <w:right w:w="100" w:type="dxa"/>
            </w:tcMar>
          </w:tcPr>
          <w:p w14:paraId="64BC7A33" w14:textId="77777777" w:rsidR="00704A09" w:rsidRPr="00475D3C" w:rsidRDefault="00091558">
            <w:r>
              <w:rPr>
                <w:sz w:val="18"/>
                <w:szCs w:val="18"/>
              </w:rPr>
              <w:t>The database is backed up before each refresh. Installation is documented. Maintenance responsibility passes to the client at the end of semester.</w:t>
            </w:r>
          </w:p>
        </w:tc>
      </w:tr>
    </w:tbl>
    <w:p w14:paraId="439B91CC" w14:textId="77777777" w:rsidR="00704A09" w:rsidRPr="00475D3C" w:rsidRDefault="00091558">
      <w:pPr>
        <w:pStyle w:val="Heading2"/>
        <w:spacing w:before="190" w:after="80"/>
        <w:rPr>
          <w:color w:val="auto"/>
        </w:rPr>
      </w:pPr>
      <w:r>
        <w:rPr>
          <w:b/>
          <w:bCs/>
          <w:color w:val="auto"/>
          <w:sz w:val="21"/>
          <w:szCs w:val="21"/>
        </w:rPr>
        <w:t>3.4 Constraints</w:t>
      </w:r>
    </w:p>
    <w:p w14:paraId="42352889" w14:textId="77777777" w:rsidR="00704A09" w:rsidRPr="00475D3C" w:rsidRDefault="00091558">
      <w:pPr>
        <w:pStyle w:val="ListParagraph"/>
        <w:numPr>
          <w:ilvl w:val="0"/>
          <w:numId w:val="2"/>
        </w:numPr>
        <w:spacing w:after="50"/>
      </w:pPr>
      <w:r>
        <w:t>Six team members with a combined budget of approximately 360 hours, all concurrently enrolled in other units; the project ends in Week 12.</w:t>
      </w:r>
    </w:p>
    <w:p w14:paraId="0C60D90E" w14:textId="77777777" w:rsidR="00704A09" w:rsidRPr="00475D3C" w:rsidRDefault="00091558">
      <w:pPr>
        <w:pStyle w:val="ListParagraph"/>
        <w:numPr>
          <w:ilvl w:val="0"/>
          <w:numId w:val="2"/>
        </w:numPr>
        <w:spacing w:after="50"/>
      </w:pPr>
      <w:r>
        <w:lastRenderedPageBreak/>
        <w:t>Implementation in Python, with a relational SQL database and an HTML front end.</w:t>
      </w:r>
    </w:p>
    <w:p w14:paraId="7A7393EC" w14:textId="77777777" w:rsidR="00704A09" w:rsidRPr="00475D3C" w:rsidRDefault="00091558">
      <w:pPr>
        <w:pStyle w:val="ListParagraph"/>
        <w:numPr>
          <w:ilvl w:val="0"/>
          <w:numId w:val="2"/>
        </w:numPr>
        <w:spacing w:after="50"/>
      </w:pPr>
      <w:r>
        <w:t>The ABDC Journal Quality List is freely downloadable and carries no access barrier, although it may not be republished as a dataset. Impact factor data is licensed and access remains unconfirmed; the two metrics that depend on it are therefore conditional and are not required by the client.</w:t>
      </w:r>
    </w:p>
    <w:p w14:paraId="3EFEBA86" w14:textId="77777777" w:rsidR="00704A09" w:rsidRPr="00475D3C" w:rsidRDefault="00091558">
      <w:pPr>
        <w:pStyle w:val="ListParagraph"/>
        <w:numPr>
          <w:ilvl w:val="0"/>
          <w:numId w:val="2"/>
        </w:numPr>
        <w:spacing w:after="50"/>
      </w:pPr>
      <w:r>
        <w:t>Collection is limited to publicly available information, subject to each site's terms of use and robots.txt.</w:t>
      </w:r>
    </w:p>
    <w:p w14:paraId="4D466ED6" w14:textId="77777777" w:rsidR="00704A09" w:rsidRPr="00475D3C" w:rsidRDefault="00091558">
      <w:pPr>
        <w:pStyle w:val="Heading2"/>
        <w:spacing w:before="190" w:after="80"/>
        <w:rPr>
          <w:color w:val="auto"/>
        </w:rPr>
      </w:pPr>
      <w:r>
        <w:rPr>
          <w:b/>
          <w:bCs/>
          <w:color w:val="auto"/>
          <w:sz w:val="21"/>
          <w:szCs w:val="21"/>
        </w:rPr>
        <w:t>3.5 System model</w:t>
      </w:r>
    </w:p>
    <w:p w14:paraId="2216DE83" w14:textId="77777777" w:rsidR="00704A09" w:rsidRPr="00475D3C" w:rsidRDefault="00091558">
      <w:pPr>
        <w:spacing w:before="120" w:after="60"/>
      </w:pPr>
      <w:r>
        <w:rPr>
          <w:b/>
          <w:bCs/>
        </w:rPr>
        <w:t>3.5.1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4160"/>
      </w:tblGrid>
      <w:tr w:rsidR="00704A09" w:rsidRPr="00475D3C" w14:paraId="0F22EE38" w14:textId="77777777">
        <w:trPr>
          <w:tblHeader/>
        </w:trPr>
        <w:tc>
          <w:tcPr>
            <w:tcW w:w="2300" w:type="dxa"/>
            <w:shd w:val="clear" w:color="auto" w:fill="1F3864"/>
            <w:tcMar>
              <w:top w:w="55" w:type="dxa"/>
              <w:left w:w="100" w:type="dxa"/>
              <w:bottom w:w="55" w:type="dxa"/>
              <w:right w:w="100" w:type="dxa"/>
            </w:tcMar>
          </w:tcPr>
          <w:p w14:paraId="6263081A" w14:textId="77777777" w:rsidR="00704A09" w:rsidRPr="00475D3C" w:rsidRDefault="00091558">
            <w:r>
              <w:rPr>
                <w:b/>
                <w:bCs/>
                <w:sz w:val="18"/>
                <w:szCs w:val="18"/>
              </w:rPr>
              <w:t>Source</w:t>
            </w:r>
          </w:p>
        </w:tc>
        <w:tc>
          <w:tcPr>
            <w:tcW w:w="2900" w:type="dxa"/>
            <w:shd w:val="clear" w:color="auto" w:fill="1F3864"/>
            <w:tcMar>
              <w:top w:w="55" w:type="dxa"/>
              <w:left w:w="100" w:type="dxa"/>
              <w:bottom w:w="55" w:type="dxa"/>
              <w:right w:w="100" w:type="dxa"/>
            </w:tcMar>
          </w:tcPr>
          <w:p w14:paraId="0C3AB659" w14:textId="77777777" w:rsidR="00704A09" w:rsidRPr="00475D3C" w:rsidRDefault="00091558">
            <w:r>
              <w:rPr>
                <w:b/>
                <w:bCs/>
                <w:sz w:val="18"/>
                <w:szCs w:val="18"/>
              </w:rPr>
              <w:t>Role</w:t>
            </w:r>
          </w:p>
        </w:tc>
        <w:tc>
          <w:tcPr>
            <w:tcW w:w="4160" w:type="dxa"/>
            <w:shd w:val="clear" w:color="auto" w:fill="1F3864"/>
            <w:tcMar>
              <w:top w:w="55" w:type="dxa"/>
              <w:left w:w="100" w:type="dxa"/>
              <w:bottom w:w="55" w:type="dxa"/>
              <w:right w:w="100" w:type="dxa"/>
            </w:tcMar>
          </w:tcPr>
          <w:p w14:paraId="43723332" w14:textId="77777777" w:rsidR="00704A09" w:rsidRPr="00475D3C" w:rsidRDefault="00091558">
            <w:r>
              <w:rPr>
                <w:b/>
                <w:bCs/>
                <w:sz w:val="18"/>
                <w:szCs w:val="18"/>
              </w:rPr>
              <w:t>Assessment</w:t>
            </w:r>
          </w:p>
        </w:tc>
      </w:tr>
      <w:tr w:rsidR="00704A09" w:rsidRPr="00475D3C" w14:paraId="3DB08D6C" w14:textId="77777777">
        <w:tc>
          <w:tcPr>
            <w:tcW w:w="2300" w:type="dxa"/>
            <w:tcMar>
              <w:top w:w="55" w:type="dxa"/>
              <w:left w:w="100" w:type="dxa"/>
              <w:bottom w:w="55" w:type="dxa"/>
              <w:right w:w="100" w:type="dxa"/>
            </w:tcMar>
          </w:tcPr>
          <w:p w14:paraId="4A1980C8" w14:textId="77777777" w:rsidR="00704A09" w:rsidRPr="00475D3C" w:rsidRDefault="00091558">
            <w:r>
              <w:rPr>
                <w:b/>
                <w:bCs/>
                <w:sz w:val="18"/>
                <w:szCs w:val="18"/>
              </w:rPr>
              <w:t>University staff directory</w:t>
            </w:r>
          </w:p>
        </w:tc>
        <w:tc>
          <w:tcPr>
            <w:tcW w:w="2900" w:type="dxa"/>
            <w:tcMar>
              <w:top w:w="55" w:type="dxa"/>
              <w:left w:w="100" w:type="dxa"/>
              <w:bottom w:w="55" w:type="dxa"/>
              <w:right w:w="100" w:type="dxa"/>
            </w:tcMar>
          </w:tcPr>
          <w:p w14:paraId="4F6E5977" w14:textId="77777777" w:rsidR="00704A09" w:rsidRPr="00475D3C" w:rsidRDefault="00091558">
            <w:r>
              <w:rPr>
                <w:sz w:val="18"/>
                <w:szCs w:val="18"/>
              </w:rPr>
              <w:t>Establishes who is currently employed in accounting and finance</w:t>
            </w:r>
          </w:p>
        </w:tc>
        <w:tc>
          <w:tcPr>
            <w:tcW w:w="4160" w:type="dxa"/>
            <w:tcMar>
              <w:top w:w="55" w:type="dxa"/>
              <w:left w:w="100" w:type="dxa"/>
              <w:bottom w:w="55" w:type="dxa"/>
              <w:right w:w="100" w:type="dxa"/>
            </w:tcMar>
          </w:tcPr>
          <w:p w14:paraId="576AF7C8" w14:textId="77777777" w:rsidR="00704A09" w:rsidRPr="00475D3C" w:rsidRDefault="00091558">
            <w:r>
              <w:rPr>
                <w:sz w:val="18"/>
                <w:szCs w:val="18"/>
              </w:rPr>
              <w:t>The authoritative source for current staffing and academic title. Structure differs by institution; some are rendered by JavaScript. Updates when staffing changes.</w:t>
            </w:r>
          </w:p>
        </w:tc>
      </w:tr>
      <w:tr w:rsidR="00704A09" w:rsidRPr="00475D3C" w14:paraId="57251503" w14:textId="77777777">
        <w:tc>
          <w:tcPr>
            <w:tcW w:w="2300" w:type="dxa"/>
            <w:tcMar>
              <w:top w:w="55" w:type="dxa"/>
              <w:left w:w="100" w:type="dxa"/>
              <w:bottom w:w="55" w:type="dxa"/>
              <w:right w:w="100" w:type="dxa"/>
            </w:tcMar>
          </w:tcPr>
          <w:p w14:paraId="392E32F0" w14:textId="77777777" w:rsidR="00704A09" w:rsidRPr="00475D3C" w:rsidRDefault="00091558">
            <w:r>
              <w:rPr>
                <w:b/>
                <w:bCs/>
                <w:sz w:val="18"/>
                <w:szCs w:val="18"/>
              </w:rPr>
              <w:t>Institutional research repository</w:t>
            </w:r>
          </w:p>
        </w:tc>
        <w:tc>
          <w:tcPr>
            <w:tcW w:w="2900" w:type="dxa"/>
            <w:tcMar>
              <w:top w:w="55" w:type="dxa"/>
              <w:left w:w="100" w:type="dxa"/>
              <w:bottom w:w="55" w:type="dxa"/>
              <w:right w:w="100" w:type="dxa"/>
            </w:tcMar>
          </w:tcPr>
          <w:p w14:paraId="3C64FEB3" w14:textId="77777777" w:rsidR="00704A09" w:rsidRPr="00475D3C" w:rsidRDefault="00091558">
            <w:r>
              <w:rPr>
                <w:sz w:val="18"/>
                <w:szCs w:val="18"/>
              </w:rPr>
              <w:t>Complete historical publication record</w:t>
            </w:r>
          </w:p>
        </w:tc>
        <w:tc>
          <w:tcPr>
            <w:tcW w:w="4160" w:type="dxa"/>
            <w:tcMar>
              <w:top w:w="55" w:type="dxa"/>
              <w:left w:w="100" w:type="dxa"/>
              <w:bottom w:w="55" w:type="dxa"/>
              <w:right w:w="100" w:type="dxa"/>
            </w:tcMar>
          </w:tcPr>
          <w:p w14:paraId="098BE6E2" w14:textId="77777777" w:rsidR="00704A09" w:rsidRPr="00475D3C" w:rsidRDefault="00091558">
            <w:r>
              <w:rPr>
                <w:sz w:val="18"/>
                <w:szCs w:val="18"/>
              </w:rPr>
              <w:t>The preferred publication source. Each university operates one, for example UQ eSpace. Holds structured metadata rather than marketing content, and many are registered open-access repositories exposing an OAI-PMH endpoint, which makes harvesting repeatable by design.</w:t>
            </w:r>
          </w:p>
        </w:tc>
      </w:tr>
      <w:tr w:rsidR="00704A09" w:rsidRPr="00475D3C" w14:paraId="2B410380" w14:textId="77777777">
        <w:tc>
          <w:tcPr>
            <w:tcW w:w="2300" w:type="dxa"/>
            <w:tcMar>
              <w:top w:w="55" w:type="dxa"/>
              <w:left w:w="100" w:type="dxa"/>
              <w:bottom w:w="55" w:type="dxa"/>
              <w:right w:w="100" w:type="dxa"/>
            </w:tcMar>
          </w:tcPr>
          <w:p w14:paraId="44A3F4AC" w14:textId="77777777" w:rsidR="00704A09" w:rsidRPr="00475D3C" w:rsidRDefault="00091558">
            <w:r>
              <w:rPr>
                <w:sz w:val="18"/>
                <w:szCs w:val="18"/>
              </w:rPr>
              <w:t>OpenAlex</w:t>
            </w:r>
          </w:p>
        </w:tc>
        <w:tc>
          <w:tcPr>
            <w:tcW w:w="2900" w:type="dxa"/>
            <w:tcMar>
              <w:top w:w="55" w:type="dxa"/>
              <w:left w:w="100" w:type="dxa"/>
              <w:bottom w:w="55" w:type="dxa"/>
              <w:right w:w="100" w:type="dxa"/>
            </w:tcMar>
          </w:tcPr>
          <w:p w14:paraId="60EE497E" w14:textId="77777777" w:rsidR="00704A09" w:rsidRPr="00475D3C" w:rsidRDefault="00091558">
            <w:r>
              <w:rPr>
                <w:sz w:val="18"/>
                <w:szCs w:val="18"/>
              </w:rPr>
              <w:t>Publication records and citation percentiles</w:t>
            </w:r>
          </w:p>
        </w:tc>
        <w:tc>
          <w:tcPr>
            <w:tcW w:w="4160" w:type="dxa"/>
            <w:tcMar>
              <w:top w:w="55" w:type="dxa"/>
              <w:left w:w="100" w:type="dxa"/>
              <w:bottom w:w="55" w:type="dxa"/>
              <w:right w:w="100" w:type="dxa"/>
            </w:tcMar>
          </w:tcPr>
          <w:p w14:paraId="30864CE7" w14:textId="77777777" w:rsidR="00704A09" w:rsidRPr="00475D3C" w:rsidRDefault="00091558">
            <w:r>
              <w:rPr>
                <w:sz w:val="18"/>
                <w:szCs w:val="18"/>
              </w:rPr>
              <w:t>Free, open, requires no key. Useful for filling repository gaps and for citation measures.</w:t>
            </w:r>
          </w:p>
        </w:tc>
      </w:tr>
      <w:tr w:rsidR="00704A09" w:rsidRPr="00475D3C" w14:paraId="0A51EF03" w14:textId="77777777">
        <w:tc>
          <w:tcPr>
            <w:tcW w:w="2300" w:type="dxa"/>
            <w:tcMar>
              <w:top w:w="55" w:type="dxa"/>
              <w:left w:w="100" w:type="dxa"/>
              <w:bottom w:w="55" w:type="dxa"/>
              <w:right w:w="100" w:type="dxa"/>
            </w:tcMar>
          </w:tcPr>
          <w:p w14:paraId="78300736" w14:textId="77777777" w:rsidR="00704A09" w:rsidRPr="00475D3C" w:rsidRDefault="00091558">
            <w:r>
              <w:rPr>
                <w:sz w:val="18"/>
                <w:szCs w:val="18"/>
              </w:rPr>
              <w:t>SSRN</w:t>
            </w:r>
          </w:p>
        </w:tc>
        <w:tc>
          <w:tcPr>
            <w:tcW w:w="2900" w:type="dxa"/>
            <w:tcMar>
              <w:top w:w="55" w:type="dxa"/>
              <w:left w:w="100" w:type="dxa"/>
              <w:bottom w:w="55" w:type="dxa"/>
              <w:right w:w="100" w:type="dxa"/>
            </w:tcMar>
          </w:tcPr>
          <w:p w14:paraId="659187EB" w14:textId="77777777" w:rsidR="00704A09" w:rsidRPr="00475D3C" w:rsidRDefault="00091558">
            <w:r>
              <w:rPr>
                <w:sz w:val="18"/>
                <w:szCs w:val="18"/>
              </w:rPr>
              <w:t>Recent working papers</w:t>
            </w:r>
          </w:p>
        </w:tc>
        <w:tc>
          <w:tcPr>
            <w:tcW w:w="4160" w:type="dxa"/>
            <w:tcMar>
              <w:top w:w="55" w:type="dxa"/>
              <w:left w:w="100" w:type="dxa"/>
              <w:bottom w:w="55" w:type="dxa"/>
              <w:right w:w="100" w:type="dxa"/>
            </w:tcMar>
          </w:tcPr>
          <w:p w14:paraId="1B183264" w14:textId="77777777" w:rsidR="00704A09" w:rsidRPr="00475D3C" w:rsidRDefault="00091558">
            <w:r>
              <w:rPr>
                <w:sz w:val="18"/>
                <w:szCs w:val="18"/>
              </w:rPr>
              <w:t>Strong in accounting and finance and often carries the newest output before formal publication. No open API; value is currency rather than completeness.</w:t>
            </w:r>
          </w:p>
        </w:tc>
      </w:tr>
      <w:tr w:rsidR="00704A09" w:rsidRPr="00475D3C" w14:paraId="4057174E" w14:textId="77777777">
        <w:tc>
          <w:tcPr>
            <w:tcW w:w="2300" w:type="dxa"/>
            <w:tcMar>
              <w:top w:w="55" w:type="dxa"/>
              <w:left w:w="100" w:type="dxa"/>
              <w:bottom w:w="55" w:type="dxa"/>
              <w:right w:w="100" w:type="dxa"/>
            </w:tcMar>
          </w:tcPr>
          <w:p w14:paraId="044B00EA" w14:textId="77777777" w:rsidR="00704A09" w:rsidRPr="00475D3C" w:rsidRDefault="00091558">
            <w:r>
              <w:rPr>
                <w:sz w:val="18"/>
                <w:szCs w:val="18"/>
              </w:rPr>
              <w:t>Google Scholar</w:t>
            </w:r>
          </w:p>
        </w:tc>
        <w:tc>
          <w:tcPr>
            <w:tcW w:w="2900" w:type="dxa"/>
            <w:tcMar>
              <w:top w:w="55" w:type="dxa"/>
              <w:left w:w="100" w:type="dxa"/>
              <w:bottom w:w="55" w:type="dxa"/>
              <w:right w:w="100" w:type="dxa"/>
            </w:tcMar>
          </w:tcPr>
          <w:p w14:paraId="4C6EB4AC" w14:textId="77777777" w:rsidR="00704A09" w:rsidRPr="00475D3C" w:rsidRDefault="00091558">
            <w:r>
              <w:rPr>
                <w:sz w:val="18"/>
                <w:szCs w:val="18"/>
              </w:rPr>
              <w:t>Broadest coverage</w:t>
            </w:r>
          </w:p>
        </w:tc>
        <w:tc>
          <w:tcPr>
            <w:tcW w:w="4160" w:type="dxa"/>
            <w:tcMar>
              <w:top w:w="55" w:type="dxa"/>
              <w:left w:w="100" w:type="dxa"/>
              <w:bottom w:w="55" w:type="dxa"/>
              <w:right w:w="100" w:type="dxa"/>
            </w:tcMar>
          </w:tcPr>
          <w:p w14:paraId="4E161602" w14:textId="77777777" w:rsidR="00704A09" w:rsidRPr="00475D3C" w:rsidRDefault="00091558">
            <w:r>
              <w:rPr>
                <w:sz w:val="18"/>
                <w:szCs w:val="18"/>
              </w:rPr>
              <w:t>No public API and automated access is actively blocked. Suitable only as a manual cross-check, not as a pipeline source.</w:t>
            </w:r>
          </w:p>
        </w:tc>
      </w:tr>
    </w:tbl>
    <w:p w14:paraId="5363E754" w14:textId="77777777" w:rsidR="00704A09" w:rsidRPr="00475D3C" w:rsidRDefault="00091558">
      <w:pPr>
        <w:spacing w:after="100"/>
      </w:pPr>
      <w:r>
        <w:rPr>
          <w:i/>
          <w:iCs/>
          <w:sz w:val="19"/>
          <w:szCs w:val="19"/>
        </w:rPr>
        <w:t>Research-area and discipline overview pages published by schools are not used as a data source. The team's audit found them to be descriptive pages whose publication listings may lag by a year or more.</w:t>
      </w:r>
    </w:p>
    <w:p w14:paraId="1D4201AC" w14:textId="17FB0AE3" w:rsidR="00704A09" w:rsidRPr="00475D3C" w:rsidRDefault="00091558">
      <w:pPr>
        <w:spacing w:before="140" w:after="60"/>
      </w:pPr>
      <w:r>
        <w:rPr>
          <w:b/>
          <w:bCs/>
        </w:rPr>
        <w:t>3.5.2 Actors and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360"/>
      </w:tblGrid>
      <w:tr w:rsidR="00704A09" w:rsidRPr="00475D3C" w14:paraId="025CADCD" w14:textId="77777777">
        <w:trPr>
          <w:tblHeader/>
        </w:trPr>
        <w:tc>
          <w:tcPr>
            <w:tcW w:w="1900" w:type="dxa"/>
            <w:shd w:val="clear" w:color="auto" w:fill="1F3864"/>
            <w:tcMar>
              <w:top w:w="55" w:type="dxa"/>
              <w:left w:w="100" w:type="dxa"/>
              <w:bottom w:w="55" w:type="dxa"/>
              <w:right w:w="100" w:type="dxa"/>
            </w:tcMar>
          </w:tcPr>
          <w:p w14:paraId="0846D6BD" w14:textId="77777777" w:rsidR="00704A09" w:rsidRPr="00475D3C" w:rsidRDefault="00091558">
            <w:r>
              <w:rPr>
                <w:b/>
                <w:bCs/>
                <w:sz w:val="18"/>
                <w:szCs w:val="18"/>
              </w:rPr>
              <w:t>Actor</w:t>
            </w:r>
          </w:p>
        </w:tc>
        <w:tc>
          <w:tcPr>
            <w:tcW w:w="3100" w:type="dxa"/>
            <w:shd w:val="clear" w:color="auto" w:fill="1F3864"/>
            <w:tcMar>
              <w:top w:w="55" w:type="dxa"/>
              <w:left w:w="100" w:type="dxa"/>
              <w:bottom w:w="55" w:type="dxa"/>
              <w:right w:w="100" w:type="dxa"/>
            </w:tcMar>
          </w:tcPr>
          <w:p w14:paraId="20A8CD6E" w14:textId="77777777" w:rsidR="00704A09" w:rsidRPr="00475D3C" w:rsidRDefault="00091558">
            <w:r>
              <w:rPr>
                <w:b/>
                <w:bCs/>
                <w:sz w:val="18"/>
                <w:szCs w:val="18"/>
              </w:rPr>
              <w:t>Description</w:t>
            </w:r>
          </w:p>
        </w:tc>
        <w:tc>
          <w:tcPr>
            <w:tcW w:w="4360" w:type="dxa"/>
            <w:shd w:val="clear" w:color="auto" w:fill="1F3864"/>
            <w:tcMar>
              <w:top w:w="55" w:type="dxa"/>
              <w:left w:w="100" w:type="dxa"/>
              <w:bottom w:w="55" w:type="dxa"/>
              <w:right w:w="100" w:type="dxa"/>
            </w:tcMar>
          </w:tcPr>
          <w:p w14:paraId="06DDB45B" w14:textId="77777777" w:rsidR="00704A09" w:rsidRPr="00475D3C" w:rsidRDefault="00091558">
            <w:r>
              <w:rPr>
                <w:b/>
                <w:bCs/>
                <w:sz w:val="18"/>
                <w:szCs w:val="18"/>
              </w:rPr>
              <w:t>Use cases</w:t>
            </w:r>
          </w:p>
        </w:tc>
      </w:tr>
      <w:tr w:rsidR="00704A09" w:rsidRPr="00475D3C" w14:paraId="67592B1C" w14:textId="77777777">
        <w:tc>
          <w:tcPr>
            <w:tcW w:w="1900" w:type="dxa"/>
            <w:tcMar>
              <w:top w:w="55" w:type="dxa"/>
              <w:left w:w="100" w:type="dxa"/>
              <w:bottom w:w="55" w:type="dxa"/>
              <w:right w:w="100" w:type="dxa"/>
            </w:tcMar>
          </w:tcPr>
          <w:p w14:paraId="3884416D" w14:textId="77777777" w:rsidR="00704A09" w:rsidRPr="00475D3C" w:rsidRDefault="00091558">
            <w:r>
              <w:rPr>
                <w:sz w:val="18"/>
                <w:szCs w:val="18"/>
              </w:rPr>
              <w:t>Public user</w:t>
            </w:r>
          </w:p>
        </w:tc>
        <w:tc>
          <w:tcPr>
            <w:tcW w:w="3100" w:type="dxa"/>
            <w:tcMar>
              <w:top w:w="55" w:type="dxa"/>
              <w:left w:w="100" w:type="dxa"/>
              <w:bottom w:w="55" w:type="dxa"/>
              <w:right w:w="100" w:type="dxa"/>
            </w:tcMar>
          </w:tcPr>
          <w:p w14:paraId="44CED608" w14:textId="77777777" w:rsidR="00704A09" w:rsidRPr="00475D3C" w:rsidRDefault="00091558">
            <w:r>
              <w:rPr>
                <w:sz w:val="18"/>
                <w:szCs w:val="18"/>
              </w:rPr>
              <w:t>A researcher or academic department. No account.</w:t>
            </w:r>
          </w:p>
        </w:tc>
        <w:tc>
          <w:tcPr>
            <w:tcW w:w="4360" w:type="dxa"/>
            <w:tcMar>
              <w:top w:w="55" w:type="dxa"/>
              <w:left w:w="100" w:type="dxa"/>
              <w:bottom w:w="55" w:type="dxa"/>
              <w:right w:w="100" w:type="dxa"/>
            </w:tcMar>
          </w:tcPr>
          <w:p w14:paraId="4DF5BCCF" w14:textId="77777777" w:rsidR="00704A09" w:rsidRPr="00475D3C" w:rsidRDefault="00091558">
            <w:r>
              <w:rPr>
                <w:sz w:val="18"/>
                <w:szCs w:val="18"/>
              </w:rPr>
              <w:t>Browse and filter researcher rankings; view a researcher's publications; browse university rankings; export data; read the methodology</w:t>
            </w:r>
          </w:p>
        </w:tc>
      </w:tr>
      <w:tr w:rsidR="00704A09" w:rsidRPr="00475D3C" w14:paraId="3D524F3B" w14:textId="77777777">
        <w:tc>
          <w:tcPr>
            <w:tcW w:w="1900" w:type="dxa"/>
            <w:tcMar>
              <w:top w:w="55" w:type="dxa"/>
              <w:left w:w="100" w:type="dxa"/>
              <w:bottom w:w="55" w:type="dxa"/>
              <w:right w:w="100" w:type="dxa"/>
            </w:tcMar>
          </w:tcPr>
          <w:p w14:paraId="62D7D02C" w14:textId="77777777" w:rsidR="00704A09" w:rsidRPr="00475D3C" w:rsidRDefault="00091558">
            <w:r>
              <w:rPr>
                <w:sz w:val="18"/>
                <w:szCs w:val="18"/>
              </w:rPr>
              <w:t>Administrator</w:t>
            </w:r>
          </w:p>
        </w:tc>
        <w:tc>
          <w:tcPr>
            <w:tcW w:w="3100" w:type="dxa"/>
            <w:tcMar>
              <w:top w:w="55" w:type="dxa"/>
              <w:left w:w="100" w:type="dxa"/>
              <w:bottom w:w="55" w:type="dxa"/>
              <w:right w:w="100" w:type="dxa"/>
            </w:tcMar>
          </w:tcPr>
          <w:p w14:paraId="0C5A239F" w14:textId="77777777" w:rsidR="00704A09" w:rsidRPr="00475D3C" w:rsidRDefault="00091558">
            <w:r>
              <w:rPr>
                <w:sz w:val="18"/>
                <w:szCs w:val="18"/>
              </w:rPr>
              <w:t>The client or maintainer.</w:t>
            </w:r>
          </w:p>
        </w:tc>
        <w:tc>
          <w:tcPr>
            <w:tcW w:w="4360" w:type="dxa"/>
            <w:tcMar>
              <w:top w:w="55" w:type="dxa"/>
              <w:left w:w="100" w:type="dxa"/>
              <w:bottom w:w="55" w:type="dxa"/>
              <w:right w:w="100" w:type="dxa"/>
            </w:tcMar>
          </w:tcPr>
          <w:p w14:paraId="791532FF" w14:textId="77777777" w:rsidR="00704A09" w:rsidRPr="00475D3C" w:rsidRDefault="00091558">
            <w:r>
              <w:rPr>
                <w:sz w:val="18"/>
                <w:szCs w:val="18"/>
              </w:rPr>
              <w:t>Trigger or schedule a refresh; review harvest logs, source currency and flagged records</w:t>
            </w:r>
          </w:p>
        </w:tc>
      </w:tr>
      <w:tr w:rsidR="00704A09" w:rsidRPr="00475D3C" w14:paraId="6E462B82" w14:textId="77777777">
        <w:tc>
          <w:tcPr>
            <w:tcW w:w="1900" w:type="dxa"/>
            <w:tcMar>
              <w:top w:w="55" w:type="dxa"/>
              <w:left w:w="100" w:type="dxa"/>
              <w:bottom w:w="55" w:type="dxa"/>
              <w:right w:w="100" w:type="dxa"/>
            </w:tcMar>
          </w:tcPr>
          <w:p w14:paraId="19B6682C" w14:textId="77777777" w:rsidR="00704A09" w:rsidRPr="00475D3C" w:rsidRDefault="00091558">
            <w:r>
              <w:rPr>
                <w:sz w:val="18"/>
                <w:szCs w:val="18"/>
              </w:rPr>
              <w:t>Collection pipeline</w:t>
            </w:r>
          </w:p>
        </w:tc>
        <w:tc>
          <w:tcPr>
            <w:tcW w:w="3100" w:type="dxa"/>
            <w:tcMar>
              <w:top w:w="55" w:type="dxa"/>
              <w:left w:w="100" w:type="dxa"/>
              <w:bottom w:w="55" w:type="dxa"/>
              <w:right w:w="100" w:type="dxa"/>
            </w:tcMar>
          </w:tcPr>
          <w:p w14:paraId="05C71C61" w14:textId="77777777" w:rsidR="00704A09" w:rsidRPr="00475D3C" w:rsidRDefault="00091558">
            <w:r>
              <w:rPr>
                <w:sz w:val="18"/>
                <w:szCs w:val="18"/>
              </w:rPr>
              <w:t>An automated process.</w:t>
            </w:r>
          </w:p>
        </w:tc>
        <w:tc>
          <w:tcPr>
            <w:tcW w:w="4360" w:type="dxa"/>
            <w:tcMar>
              <w:top w:w="55" w:type="dxa"/>
              <w:left w:w="100" w:type="dxa"/>
              <w:bottom w:w="55" w:type="dxa"/>
              <w:right w:w="100" w:type="dxa"/>
            </w:tcMar>
          </w:tcPr>
          <w:p w14:paraId="42987826" w14:textId="77777777" w:rsidR="00704A09" w:rsidRPr="00475D3C" w:rsidRDefault="00091558">
            <w:r>
              <w:rPr>
                <w:sz w:val="18"/>
                <w:szCs w:val="18"/>
              </w:rPr>
              <w:t>Identify staff, harvest publications, reconcile, enrich and store; update existing records without duplication</w:t>
            </w:r>
          </w:p>
        </w:tc>
      </w:tr>
    </w:tbl>
    <w:p w14:paraId="15001509" w14:textId="77777777" w:rsidR="00704A09" w:rsidRPr="00475D3C" w:rsidRDefault="00091558">
      <w:pPr>
        <w:spacing w:before="140" w:after="60"/>
      </w:pPr>
      <w:r>
        <w:rPr>
          <w:b/>
          <w:bCs/>
        </w:rPr>
        <w:t>3.5.4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200"/>
        <w:gridCol w:w="4860"/>
      </w:tblGrid>
      <w:tr w:rsidR="00704A09" w:rsidRPr="00475D3C" w14:paraId="707F3AF1" w14:textId="77777777">
        <w:trPr>
          <w:tblHeader/>
        </w:trPr>
        <w:tc>
          <w:tcPr>
            <w:tcW w:w="1400" w:type="dxa"/>
            <w:shd w:val="clear" w:color="auto" w:fill="1F3864"/>
            <w:tcMar>
              <w:top w:w="55" w:type="dxa"/>
              <w:left w:w="100" w:type="dxa"/>
              <w:bottom w:w="55" w:type="dxa"/>
              <w:right w:w="100" w:type="dxa"/>
            </w:tcMar>
          </w:tcPr>
          <w:p w14:paraId="3F33C905" w14:textId="77777777" w:rsidR="00704A09" w:rsidRPr="00475D3C" w:rsidRDefault="00091558">
            <w:r>
              <w:rPr>
                <w:b/>
                <w:bCs/>
                <w:sz w:val="18"/>
                <w:szCs w:val="18"/>
              </w:rPr>
              <w:t>Entity</w:t>
            </w:r>
          </w:p>
        </w:tc>
        <w:tc>
          <w:tcPr>
            <w:tcW w:w="1900" w:type="dxa"/>
            <w:shd w:val="clear" w:color="auto" w:fill="1F3864"/>
            <w:tcMar>
              <w:top w:w="55" w:type="dxa"/>
              <w:left w:w="100" w:type="dxa"/>
              <w:bottom w:w="55" w:type="dxa"/>
              <w:right w:w="100" w:type="dxa"/>
            </w:tcMar>
          </w:tcPr>
          <w:p w14:paraId="40B39AFC" w14:textId="77777777" w:rsidR="00704A09" w:rsidRPr="00475D3C" w:rsidRDefault="00091558">
            <w:r>
              <w:rPr>
                <w:b/>
                <w:bCs/>
                <w:sz w:val="18"/>
                <w:szCs w:val="18"/>
              </w:rPr>
              <w:t>Field</w:t>
            </w:r>
          </w:p>
        </w:tc>
        <w:tc>
          <w:tcPr>
            <w:tcW w:w="1200" w:type="dxa"/>
            <w:shd w:val="clear" w:color="auto" w:fill="1F3864"/>
            <w:tcMar>
              <w:top w:w="55" w:type="dxa"/>
              <w:left w:w="100" w:type="dxa"/>
              <w:bottom w:w="55" w:type="dxa"/>
              <w:right w:w="100" w:type="dxa"/>
            </w:tcMar>
          </w:tcPr>
          <w:p w14:paraId="454D8B0A" w14:textId="77777777" w:rsidR="00704A09" w:rsidRPr="00475D3C" w:rsidRDefault="00091558">
            <w:r>
              <w:rPr>
                <w:b/>
                <w:bCs/>
                <w:sz w:val="18"/>
                <w:szCs w:val="18"/>
              </w:rPr>
              <w:t>Type</w:t>
            </w:r>
          </w:p>
        </w:tc>
        <w:tc>
          <w:tcPr>
            <w:tcW w:w="4860" w:type="dxa"/>
            <w:shd w:val="clear" w:color="auto" w:fill="1F3864"/>
            <w:tcMar>
              <w:top w:w="55" w:type="dxa"/>
              <w:left w:w="100" w:type="dxa"/>
              <w:bottom w:w="55" w:type="dxa"/>
              <w:right w:w="100" w:type="dxa"/>
            </w:tcMar>
          </w:tcPr>
          <w:p w14:paraId="4ADBE223" w14:textId="77777777" w:rsidR="00704A09" w:rsidRPr="00475D3C" w:rsidRDefault="00091558">
            <w:r>
              <w:rPr>
                <w:b/>
                <w:bCs/>
                <w:sz w:val="18"/>
                <w:szCs w:val="18"/>
              </w:rPr>
              <w:t>Source and notes</w:t>
            </w:r>
          </w:p>
        </w:tc>
      </w:tr>
      <w:tr w:rsidR="00704A09" w:rsidRPr="00475D3C" w14:paraId="0A17F065" w14:textId="77777777">
        <w:tc>
          <w:tcPr>
            <w:tcW w:w="1400" w:type="dxa"/>
            <w:tcMar>
              <w:top w:w="55" w:type="dxa"/>
              <w:left w:w="100" w:type="dxa"/>
              <w:bottom w:w="55" w:type="dxa"/>
              <w:right w:w="100" w:type="dxa"/>
            </w:tcMar>
          </w:tcPr>
          <w:p w14:paraId="5C0534C6" w14:textId="77777777" w:rsidR="00704A09" w:rsidRPr="00475D3C" w:rsidRDefault="00091558">
            <w:r>
              <w:rPr>
                <w:sz w:val="18"/>
                <w:szCs w:val="18"/>
              </w:rPr>
              <w:t>Researcher</w:t>
            </w:r>
          </w:p>
        </w:tc>
        <w:tc>
          <w:tcPr>
            <w:tcW w:w="1900" w:type="dxa"/>
            <w:tcMar>
              <w:top w:w="55" w:type="dxa"/>
              <w:left w:w="100" w:type="dxa"/>
              <w:bottom w:w="55" w:type="dxa"/>
              <w:right w:w="100" w:type="dxa"/>
            </w:tcMar>
          </w:tcPr>
          <w:p w14:paraId="4EC66845" w14:textId="77777777" w:rsidR="00704A09" w:rsidRPr="00475D3C" w:rsidRDefault="00091558">
            <w:r>
              <w:rPr>
                <w:sz w:val="18"/>
                <w:szCs w:val="18"/>
              </w:rPr>
              <w:t>name</w:t>
            </w:r>
          </w:p>
        </w:tc>
        <w:tc>
          <w:tcPr>
            <w:tcW w:w="1200" w:type="dxa"/>
            <w:tcMar>
              <w:top w:w="55" w:type="dxa"/>
              <w:left w:w="100" w:type="dxa"/>
              <w:bottom w:w="55" w:type="dxa"/>
              <w:right w:w="100" w:type="dxa"/>
            </w:tcMar>
          </w:tcPr>
          <w:p w14:paraId="2C9AFED4" w14:textId="77777777" w:rsidR="00704A09" w:rsidRPr="00475D3C" w:rsidRDefault="00091558">
            <w:r>
              <w:rPr>
                <w:sz w:val="18"/>
                <w:szCs w:val="18"/>
              </w:rPr>
              <w:t>text</w:t>
            </w:r>
          </w:p>
        </w:tc>
        <w:tc>
          <w:tcPr>
            <w:tcW w:w="4860" w:type="dxa"/>
            <w:tcMar>
              <w:top w:w="55" w:type="dxa"/>
              <w:left w:w="100" w:type="dxa"/>
              <w:bottom w:w="55" w:type="dxa"/>
              <w:right w:w="100" w:type="dxa"/>
            </w:tcMar>
          </w:tcPr>
          <w:p w14:paraId="512EC3BC" w14:textId="77777777" w:rsidR="00704A09" w:rsidRPr="00475D3C" w:rsidRDefault="00091558">
            <w:r>
              <w:rPr>
                <w:sz w:val="18"/>
                <w:szCs w:val="18"/>
              </w:rPr>
              <w:t>Staff directory; title prefixes stripped</w:t>
            </w:r>
          </w:p>
        </w:tc>
      </w:tr>
      <w:tr w:rsidR="00704A09" w:rsidRPr="00475D3C" w14:paraId="1B4C8D5D" w14:textId="77777777">
        <w:tc>
          <w:tcPr>
            <w:tcW w:w="1400" w:type="dxa"/>
            <w:tcMar>
              <w:top w:w="55" w:type="dxa"/>
              <w:left w:w="100" w:type="dxa"/>
              <w:bottom w:w="55" w:type="dxa"/>
              <w:right w:w="100" w:type="dxa"/>
            </w:tcMar>
          </w:tcPr>
          <w:p w14:paraId="536E1826" w14:textId="77777777" w:rsidR="00704A09" w:rsidRPr="00475D3C" w:rsidRDefault="00704A09"/>
        </w:tc>
        <w:tc>
          <w:tcPr>
            <w:tcW w:w="1900" w:type="dxa"/>
            <w:tcMar>
              <w:top w:w="55" w:type="dxa"/>
              <w:left w:w="100" w:type="dxa"/>
              <w:bottom w:w="55" w:type="dxa"/>
              <w:right w:w="100" w:type="dxa"/>
            </w:tcMar>
          </w:tcPr>
          <w:p w14:paraId="41A15241" w14:textId="77777777" w:rsidR="00704A09" w:rsidRPr="00475D3C" w:rsidRDefault="00091558">
            <w:r>
              <w:rPr>
                <w:sz w:val="18"/>
                <w:szCs w:val="18"/>
              </w:rPr>
              <w:t>job_title</w:t>
            </w:r>
          </w:p>
        </w:tc>
        <w:tc>
          <w:tcPr>
            <w:tcW w:w="1200" w:type="dxa"/>
            <w:tcMar>
              <w:top w:w="55" w:type="dxa"/>
              <w:left w:w="100" w:type="dxa"/>
              <w:bottom w:w="55" w:type="dxa"/>
              <w:right w:w="100" w:type="dxa"/>
            </w:tcMar>
          </w:tcPr>
          <w:p w14:paraId="64DD6965" w14:textId="77777777" w:rsidR="00704A09" w:rsidRPr="00475D3C" w:rsidRDefault="00091558">
            <w:r>
              <w:rPr>
                <w:sz w:val="18"/>
                <w:szCs w:val="18"/>
              </w:rPr>
              <w:t>text</w:t>
            </w:r>
          </w:p>
        </w:tc>
        <w:tc>
          <w:tcPr>
            <w:tcW w:w="4860" w:type="dxa"/>
            <w:tcMar>
              <w:top w:w="55" w:type="dxa"/>
              <w:left w:w="100" w:type="dxa"/>
              <w:bottom w:w="55" w:type="dxa"/>
              <w:right w:w="100" w:type="dxa"/>
            </w:tcMar>
          </w:tcPr>
          <w:p w14:paraId="1D21231B" w14:textId="77777777" w:rsidR="00704A09" w:rsidRPr="00475D3C" w:rsidRDefault="00091558">
            <w:r>
              <w:rPr>
                <w:sz w:val="18"/>
                <w:szCs w:val="18"/>
              </w:rPr>
              <w:t>Staff directory; raw value retained</w:t>
            </w:r>
          </w:p>
        </w:tc>
      </w:tr>
      <w:tr w:rsidR="00704A09" w:rsidRPr="00475D3C" w14:paraId="53A991D8" w14:textId="77777777">
        <w:tc>
          <w:tcPr>
            <w:tcW w:w="1400" w:type="dxa"/>
            <w:tcMar>
              <w:top w:w="55" w:type="dxa"/>
              <w:left w:w="100" w:type="dxa"/>
              <w:bottom w:w="55" w:type="dxa"/>
              <w:right w:w="100" w:type="dxa"/>
            </w:tcMar>
          </w:tcPr>
          <w:p w14:paraId="62D7F85B" w14:textId="77777777" w:rsidR="00704A09" w:rsidRPr="00475D3C" w:rsidRDefault="00704A09"/>
        </w:tc>
        <w:tc>
          <w:tcPr>
            <w:tcW w:w="1900" w:type="dxa"/>
            <w:tcMar>
              <w:top w:w="55" w:type="dxa"/>
              <w:left w:w="100" w:type="dxa"/>
              <w:bottom w:w="55" w:type="dxa"/>
              <w:right w:w="100" w:type="dxa"/>
            </w:tcMar>
          </w:tcPr>
          <w:p w14:paraId="125FB785" w14:textId="77777777" w:rsidR="00704A09" w:rsidRPr="00475D3C" w:rsidRDefault="00091558">
            <w:r>
              <w:rPr>
                <w:sz w:val="18"/>
                <w:szCs w:val="18"/>
              </w:rPr>
              <w:t>academic_level</w:t>
            </w:r>
          </w:p>
        </w:tc>
        <w:tc>
          <w:tcPr>
            <w:tcW w:w="1200" w:type="dxa"/>
            <w:tcMar>
              <w:top w:w="55" w:type="dxa"/>
              <w:left w:w="100" w:type="dxa"/>
              <w:bottom w:w="55" w:type="dxa"/>
              <w:right w:w="100" w:type="dxa"/>
            </w:tcMar>
          </w:tcPr>
          <w:p w14:paraId="7D101179" w14:textId="77777777" w:rsidR="00704A09" w:rsidRPr="00475D3C" w:rsidRDefault="00091558">
            <w:r>
              <w:rPr>
                <w:sz w:val="18"/>
                <w:szCs w:val="18"/>
              </w:rPr>
              <w:t>A–E</w:t>
            </w:r>
          </w:p>
        </w:tc>
        <w:tc>
          <w:tcPr>
            <w:tcW w:w="4860" w:type="dxa"/>
            <w:tcMar>
              <w:top w:w="55" w:type="dxa"/>
              <w:left w:w="100" w:type="dxa"/>
              <w:bottom w:w="55" w:type="dxa"/>
              <w:right w:w="100" w:type="dxa"/>
            </w:tcMar>
          </w:tcPr>
          <w:p w14:paraId="6C7B5CF2" w14:textId="77777777" w:rsidR="00704A09" w:rsidRPr="00475D3C" w:rsidRDefault="00091558">
            <w:r>
              <w:rPr>
                <w:sz w:val="18"/>
                <w:szCs w:val="18"/>
              </w:rPr>
              <w:t>Derived from job_title; null where unrecognised</w:t>
            </w:r>
          </w:p>
        </w:tc>
      </w:tr>
      <w:tr w:rsidR="00704A09" w:rsidRPr="00475D3C" w14:paraId="066D49F3" w14:textId="77777777">
        <w:tc>
          <w:tcPr>
            <w:tcW w:w="1400" w:type="dxa"/>
            <w:tcMar>
              <w:top w:w="55" w:type="dxa"/>
              <w:left w:w="100" w:type="dxa"/>
              <w:bottom w:w="55" w:type="dxa"/>
              <w:right w:w="100" w:type="dxa"/>
            </w:tcMar>
          </w:tcPr>
          <w:p w14:paraId="2B4CF4E5" w14:textId="77777777" w:rsidR="00704A09" w:rsidRPr="00475D3C" w:rsidRDefault="00704A09"/>
        </w:tc>
        <w:tc>
          <w:tcPr>
            <w:tcW w:w="1900" w:type="dxa"/>
            <w:tcMar>
              <w:top w:w="55" w:type="dxa"/>
              <w:left w:w="100" w:type="dxa"/>
              <w:bottom w:w="55" w:type="dxa"/>
              <w:right w:w="100" w:type="dxa"/>
            </w:tcMar>
          </w:tcPr>
          <w:p w14:paraId="425BBE79" w14:textId="77777777" w:rsidR="00704A09" w:rsidRPr="00475D3C" w:rsidRDefault="00091558">
            <w:r>
              <w:rPr>
                <w:sz w:val="18"/>
                <w:szCs w:val="18"/>
              </w:rPr>
              <w:t>field_of_research</w:t>
            </w:r>
          </w:p>
        </w:tc>
        <w:tc>
          <w:tcPr>
            <w:tcW w:w="1200" w:type="dxa"/>
            <w:tcMar>
              <w:top w:w="55" w:type="dxa"/>
              <w:left w:w="100" w:type="dxa"/>
              <w:bottom w:w="55" w:type="dxa"/>
              <w:right w:w="100" w:type="dxa"/>
            </w:tcMar>
          </w:tcPr>
          <w:p w14:paraId="54A6F428" w14:textId="77777777" w:rsidR="00704A09" w:rsidRPr="00475D3C" w:rsidRDefault="00091558">
            <w:r>
              <w:rPr>
                <w:sz w:val="18"/>
                <w:szCs w:val="18"/>
              </w:rPr>
              <w:t>enum</w:t>
            </w:r>
          </w:p>
        </w:tc>
        <w:tc>
          <w:tcPr>
            <w:tcW w:w="4860" w:type="dxa"/>
            <w:tcMar>
              <w:top w:w="55" w:type="dxa"/>
              <w:left w:w="100" w:type="dxa"/>
              <w:bottom w:w="55" w:type="dxa"/>
              <w:right w:w="100" w:type="dxa"/>
            </w:tcMar>
          </w:tcPr>
          <w:p w14:paraId="23F19852" w14:textId="77777777" w:rsidR="00704A09" w:rsidRPr="00475D3C" w:rsidRDefault="00091558">
            <w:r>
              <w:rPr>
                <w:sz w:val="18"/>
                <w:szCs w:val="18"/>
              </w:rPr>
              <w:t>Accounting or Finance</w:t>
            </w:r>
          </w:p>
        </w:tc>
      </w:tr>
      <w:tr w:rsidR="00704A09" w:rsidRPr="00475D3C" w14:paraId="0A0C5737" w14:textId="77777777">
        <w:tc>
          <w:tcPr>
            <w:tcW w:w="1400" w:type="dxa"/>
            <w:tcMar>
              <w:top w:w="55" w:type="dxa"/>
              <w:left w:w="100" w:type="dxa"/>
              <w:bottom w:w="55" w:type="dxa"/>
              <w:right w:w="100" w:type="dxa"/>
            </w:tcMar>
          </w:tcPr>
          <w:p w14:paraId="29BA9FAF" w14:textId="77777777" w:rsidR="00704A09" w:rsidRPr="00475D3C" w:rsidRDefault="00704A09"/>
        </w:tc>
        <w:tc>
          <w:tcPr>
            <w:tcW w:w="1900" w:type="dxa"/>
            <w:tcMar>
              <w:top w:w="55" w:type="dxa"/>
              <w:left w:w="100" w:type="dxa"/>
              <w:bottom w:w="55" w:type="dxa"/>
              <w:right w:w="100" w:type="dxa"/>
            </w:tcMar>
          </w:tcPr>
          <w:p w14:paraId="778CBD16" w14:textId="77777777" w:rsidR="00704A09" w:rsidRPr="00475D3C" w:rsidRDefault="00091558">
            <w:r>
              <w:rPr>
                <w:sz w:val="18"/>
                <w:szCs w:val="18"/>
              </w:rPr>
              <w:t>profile_url</w:t>
            </w:r>
          </w:p>
        </w:tc>
        <w:tc>
          <w:tcPr>
            <w:tcW w:w="1200" w:type="dxa"/>
            <w:tcMar>
              <w:top w:w="55" w:type="dxa"/>
              <w:left w:w="100" w:type="dxa"/>
              <w:bottom w:w="55" w:type="dxa"/>
              <w:right w:w="100" w:type="dxa"/>
            </w:tcMar>
          </w:tcPr>
          <w:p w14:paraId="6D3EDDE4" w14:textId="77777777" w:rsidR="00704A09" w:rsidRPr="00475D3C" w:rsidRDefault="00091558">
            <w:r>
              <w:rPr>
                <w:sz w:val="18"/>
                <w:szCs w:val="18"/>
              </w:rPr>
              <w:t>text</w:t>
            </w:r>
          </w:p>
        </w:tc>
        <w:tc>
          <w:tcPr>
            <w:tcW w:w="4860" w:type="dxa"/>
            <w:tcMar>
              <w:top w:w="55" w:type="dxa"/>
              <w:left w:w="100" w:type="dxa"/>
              <w:bottom w:w="55" w:type="dxa"/>
              <w:right w:w="100" w:type="dxa"/>
            </w:tcMar>
          </w:tcPr>
          <w:p w14:paraId="1FD3590F" w14:textId="77777777" w:rsidR="00704A09" w:rsidRPr="00475D3C" w:rsidRDefault="00091558">
            <w:r>
              <w:rPr>
                <w:sz w:val="18"/>
                <w:szCs w:val="18"/>
              </w:rPr>
              <w:t>Staff directory; part of the uniqueness key</w:t>
            </w:r>
          </w:p>
        </w:tc>
      </w:tr>
      <w:tr w:rsidR="00704A09" w:rsidRPr="00475D3C" w14:paraId="711FE853" w14:textId="77777777">
        <w:tc>
          <w:tcPr>
            <w:tcW w:w="1400" w:type="dxa"/>
            <w:tcMar>
              <w:top w:w="55" w:type="dxa"/>
              <w:left w:w="100" w:type="dxa"/>
              <w:bottom w:w="55" w:type="dxa"/>
              <w:right w:w="100" w:type="dxa"/>
            </w:tcMar>
          </w:tcPr>
          <w:p w14:paraId="167A8664" w14:textId="77777777" w:rsidR="00704A09" w:rsidRPr="00475D3C" w:rsidRDefault="00704A09"/>
        </w:tc>
        <w:tc>
          <w:tcPr>
            <w:tcW w:w="1900" w:type="dxa"/>
            <w:tcMar>
              <w:top w:w="55" w:type="dxa"/>
              <w:left w:w="100" w:type="dxa"/>
              <w:bottom w:w="55" w:type="dxa"/>
              <w:right w:w="100" w:type="dxa"/>
            </w:tcMar>
          </w:tcPr>
          <w:p w14:paraId="758260A6" w14:textId="77777777" w:rsidR="00704A09" w:rsidRPr="00475D3C" w:rsidRDefault="00091558">
            <w:r>
              <w:rPr>
                <w:sz w:val="18"/>
                <w:szCs w:val="18"/>
              </w:rPr>
              <w:t>university</w:t>
            </w:r>
          </w:p>
        </w:tc>
        <w:tc>
          <w:tcPr>
            <w:tcW w:w="1200" w:type="dxa"/>
            <w:tcMar>
              <w:top w:w="55" w:type="dxa"/>
              <w:left w:w="100" w:type="dxa"/>
              <w:bottom w:w="55" w:type="dxa"/>
              <w:right w:w="100" w:type="dxa"/>
            </w:tcMar>
          </w:tcPr>
          <w:p w14:paraId="25C2B498" w14:textId="77777777" w:rsidR="00704A09" w:rsidRPr="00475D3C" w:rsidRDefault="00091558">
            <w:r>
              <w:rPr>
                <w:sz w:val="18"/>
                <w:szCs w:val="18"/>
              </w:rPr>
              <w:t>code</w:t>
            </w:r>
          </w:p>
        </w:tc>
        <w:tc>
          <w:tcPr>
            <w:tcW w:w="4860" w:type="dxa"/>
            <w:tcMar>
              <w:top w:w="55" w:type="dxa"/>
              <w:left w:w="100" w:type="dxa"/>
              <w:bottom w:w="55" w:type="dxa"/>
              <w:right w:w="100" w:type="dxa"/>
            </w:tcMar>
          </w:tcPr>
          <w:p w14:paraId="39970176" w14:textId="77777777" w:rsidR="00704A09" w:rsidRPr="00475D3C" w:rsidRDefault="00091558">
            <w:r>
              <w:rPr>
                <w:sz w:val="18"/>
                <w:szCs w:val="18"/>
              </w:rPr>
              <w:t>One of eight G8 codes</w:t>
            </w:r>
          </w:p>
        </w:tc>
      </w:tr>
      <w:tr w:rsidR="00704A09" w:rsidRPr="00475D3C" w14:paraId="72286963" w14:textId="77777777">
        <w:tc>
          <w:tcPr>
            <w:tcW w:w="1400" w:type="dxa"/>
            <w:tcMar>
              <w:top w:w="55" w:type="dxa"/>
              <w:left w:w="100" w:type="dxa"/>
              <w:bottom w:w="55" w:type="dxa"/>
              <w:right w:w="100" w:type="dxa"/>
            </w:tcMar>
          </w:tcPr>
          <w:p w14:paraId="7020BDE6" w14:textId="77777777" w:rsidR="00704A09" w:rsidRPr="00475D3C" w:rsidRDefault="00091558">
            <w:r>
              <w:rPr>
                <w:sz w:val="18"/>
                <w:szCs w:val="18"/>
              </w:rPr>
              <w:t>Publication</w:t>
            </w:r>
          </w:p>
        </w:tc>
        <w:tc>
          <w:tcPr>
            <w:tcW w:w="1900" w:type="dxa"/>
            <w:tcMar>
              <w:top w:w="55" w:type="dxa"/>
              <w:left w:w="100" w:type="dxa"/>
              <w:bottom w:w="55" w:type="dxa"/>
              <w:right w:w="100" w:type="dxa"/>
            </w:tcMar>
          </w:tcPr>
          <w:p w14:paraId="3322033D" w14:textId="77777777" w:rsidR="00704A09" w:rsidRPr="00475D3C" w:rsidRDefault="00091558">
            <w:r>
              <w:rPr>
                <w:sz w:val="18"/>
                <w:szCs w:val="18"/>
              </w:rPr>
              <w:t>title</w:t>
            </w:r>
          </w:p>
        </w:tc>
        <w:tc>
          <w:tcPr>
            <w:tcW w:w="1200" w:type="dxa"/>
            <w:tcMar>
              <w:top w:w="55" w:type="dxa"/>
              <w:left w:w="100" w:type="dxa"/>
              <w:bottom w:w="55" w:type="dxa"/>
              <w:right w:w="100" w:type="dxa"/>
            </w:tcMar>
          </w:tcPr>
          <w:p w14:paraId="3AE2F72E" w14:textId="77777777" w:rsidR="00704A09" w:rsidRPr="00475D3C" w:rsidRDefault="00091558">
            <w:r>
              <w:rPr>
                <w:sz w:val="18"/>
                <w:szCs w:val="18"/>
              </w:rPr>
              <w:t>text</w:t>
            </w:r>
          </w:p>
        </w:tc>
        <w:tc>
          <w:tcPr>
            <w:tcW w:w="4860" w:type="dxa"/>
            <w:tcMar>
              <w:top w:w="55" w:type="dxa"/>
              <w:left w:w="100" w:type="dxa"/>
              <w:bottom w:w="55" w:type="dxa"/>
              <w:right w:w="100" w:type="dxa"/>
            </w:tcMar>
          </w:tcPr>
          <w:p w14:paraId="30316625" w14:textId="77777777" w:rsidR="00704A09" w:rsidRPr="00475D3C" w:rsidRDefault="00091558">
            <w:r>
              <w:rPr>
                <w:sz w:val="18"/>
                <w:szCs w:val="18"/>
              </w:rPr>
              <w:t>Repository or index; part of the uniqueness key</w:t>
            </w:r>
          </w:p>
        </w:tc>
      </w:tr>
      <w:tr w:rsidR="00704A09" w:rsidRPr="00475D3C" w14:paraId="1645AF6B" w14:textId="77777777">
        <w:tc>
          <w:tcPr>
            <w:tcW w:w="1400" w:type="dxa"/>
            <w:tcMar>
              <w:top w:w="55" w:type="dxa"/>
              <w:left w:w="100" w:type="dxa"/>
              <w:bottom w:w="55" w:type="dxa"/>
              <w:right w:w="100" w:type="dxa"/>
            </w:tcMar>
          </w:tcPr>
          <w:p w14:paraId="135FF3E7" w14:textId="77777777" w:rsidR="00704A09" w:rsidRPr="00475D3C" w:rsidRDefault="00704A09"/>
        </w:tc>
        <w:tc>
          <w:tcPr>
            <w:tcW w:w="1900" w:type="dxa"/>
            <w:tcMar>
              <w:top w:w="55" w:type="dxa"/>
              <w:left w:w="100" w:type="dxa"/>
              <w:bottom w:w="55" w:type="dxa"/>
              <w:right w:w="100" w:type="dxa"/>
            </w:tcMar>
          </w:tcPr>
          <w:p w14:paraId="631C9EFC" w14:textId="77777777" w:rsidR="00704A09" w:rsidRPr="00475D3C" w:rsidRDefault="00091558">
            <w:r>
              <w:rPr>
                <w:sz w:val="18"/>
                <w:szCs w:val="18"/>
              </w:rPr>
              <w:t>doi</w:t>
            </w:r>
          </w:p>
        </w:tc>
        <w:tc>
          <w:tcPr>
            <w:tcW w:w="1200" w:type="dxa"/>
            <w:tcMar>
              <w:top w:w="55" w:type="dxa"/>
              <w:left w:w="100" w:type="dxa"/>
              <w:bottom w:w="55" w:type="dxa"/>
              <w:right w:w="100" w:type="dxa"/>
            </w:tcMar>
          </w:tcPr>
          <w:p w14:paraId="5C0C20FB" w14:textId="77777777" w:rsidR="00704A09" w:rsidRPr="00475D3C" w:rsidRDefault="00091558">
            <w:r>
              <w:rPr>
                <w:sz w:val="18"/>
                <w:szCs w:val="18"/>
              </w:rPr>
              <w:t>text</w:t>
            </w:r>
          </w:p>
        </w:tc>
        <w:tc>
          <w:tcPr>
            <w:tcW w:w="4860" w:type="dxa"/>
            <w:tcMar>
              <w:top w:w="55" w:type="dxa"/>
              <w:left w:w="100" w:type="dxa"/>
              <w:bottom w:w="55" w:type="dxa"/>
              <w:right w:w="100" w:type="dxa"/>
            </w:tcMar>
          </w:tcPr>
          <w:p w14:paraId="585A2B8D" w14:textId="77777777" w:rsidR="00704A09" w:rsidRPr="00475D3C" w:rsidRDefault="00091558">
            <w:r>
              <w:rPr>
                <w:sz w:val="18"/>
                <w:szCs w:val="18"/>
              </w:rPr>
              <w:t>Preferred de-duplication key; nullable</w:t>
            </w:r>
          </w:p>
        </w:tc>
      </w:tr>
      <w:tr w:rsidR="00704A09" w:rsidRPr="00475D3C" w14:paraId="79A7D226" w14:textId="77777777">
        <w:tc>
          <w:tcPr>
            <w:tcW w:w="1400" w:type="dxa"/>
            <w:tcMar>
              <w:top w:w="55" w:type="dxa"/>
              <w:left w:w="100" w:type="dxa"/>
              <w:bottom w:w="55" w:type="dxa"/>
              <w:right w:w="100" w:type="dxa"/>
            </w:tcMar>
          </w:tcPr>
          <w:p w14:paraId="0A6764A1" w14:textId="77777777" w:rsidR="00704A09" w:rsidRPr="00475D3C" w:rsidRDefault="00704A09"/>
        </w:tc>
        <w:tc>
          <w:tcPr>
            <w:tcW w:w="1900" w:type="dxa"/>
            <w:tcMar>
              <w:top w:w="55" w:type="dxa"/>
              <w:left w:w="100" w:type="dxa"/>
              <w:bottom w:w="55" w:type="dxa"/>
              <w:right w:w="100" w:type="dxa"/>
            </w:tcMar>
          </w:tcPr>
          <w:p w14:paraId="3B8C3647" w14:textId="77777777" w:rsidR="00704A09" w:rsidRPr="00475D3C" w:rsidRDefault="00091558">
            <w:r>
              <w:rPr>
                <w:sz w:val="18"/>
                <w:szCs w:val="18"/>
              </w:rPr>
              <w:t>year</w:t>
            </w:r>
          </w:p>
        </w:tc>
        <w:tc>
          <w:tcPr>
            <w:tcW w:w="1200" w:type="dxa"/>
            <w:tcMar>
              <w:top w:w="55" w:type="dxa"/>
              <w:left w:w="100" w:type="dxa"/>
              <w:bottom w:w="55" w:type="dxa"/>
              <w:right w:w="100" w:type="dxa"/>
            </w:tcMar>
          </w:tcPr>
          <w:p w14:paraId="0D0B07B4" w14:textId="77777777" w:rsidR="00704A09" w:rsidRPr="00475D3C" w:rsidRDefault="00091558">
            <w:r>
              <w:rPr>
                <w:sz w:val="18"/>
                <w:szCs w:val="18"/>
              </w:rPr>
              <w:t>integer</w:t>
            </w:r>
          </w:p>
        </w:tc>
        <w:tc>
          <w:tcPr>
            <w:tcW w:w="4860" w:type="dxa"/>
            <w:tcMar>
              <w:top w:w="55" w:type="dxa"/>
              <w:left w:w="100" w:type="dxa"/>
              <w:bottom w:w="55" w:type="dxa"/>
              <w:right w:w="100" w:type="dxa"/>
            </w:tcMar>
          </w:tcPr>
          <w:p w14:paraId="7B3349EC" w14:textId="77777777" w:rsidR="00704A09" w:rsidRPr="00475D3C" w:rsidRDefault="00091558">
            <w:r>
              <w:rPr>
                <w:sz w:val="18"/>
                <w:szCs w:val="18"/>
              </w:rPr>
              <w:t>Nullable</w:t>
            </w:r>
          </w:p>
        </w:tc>
      </w:tr>
      <w:tr w:rsidR="00704A09" w:rsidRPr="00475D3C" w14:paraId="2803E9B9" w14:textId="77777777">
        <w:tc>
          <w:tcPr>
            <w:tcW w:w="1400" w:type="dxa"/>
            <w:tcMar>
              <w:top w:w="55" w:type="dxa"/>
              <w:left w:w="100" w:type="dxa"/>
              <w:bottom w:w="55" w:type="dxa"/>
              <w:right w:w="100" w:type="dxa"/>
            </w:tcMar>
          </w:tcPr>
          <w:p w14:paraId="3635FFE7" w14:textId="77777777" w:rsidR="00704A09" w:rsidRPr="00475D3C" w:rsidRDefault="00704A09"/>
        </w:tc>
        <w:tc>
          <w:tcPr>
            <w:tcW w:w="1900" w:type="dxa"/>
            <w:tcMar>
              <w:top w:w="55" w:type="dxa"/>
              <w:left w:w="100" w:type="dxa"/>
              <w:bottom w:w="55" w:type="dxa"/>
              <w:right w:w="100" w:type="dxa"/>
            </w:tcMar>
          </w:tcPr>
          <w:p w14:paraId="50A723BF" w14:textId="77777777" w:rsidR="00704A09" w:rsidRPr="00475D3C" w:rsidRDefault="00091558">
            <w:r>
              <w:rPr>
                <w:sz w:val="18"/>
                <w:szCs w:val="18"/>
              </w:rPr>
              <w:t>article_url</w:t>
            </w:r>
          </w:p>
        </w:tc>
        <w:tc>
          <w:tcPr>
            <w:tcW w:w="1200" w:type="dxa"/>
            <w:tcMar>
              <w:top w:w="55" w:type="dxa"/>
              <w:left w:w="100" w:type="dxa"/>
              <w:bottom w:w="55" w:type="dxa"/>
              <w:right w:w="100" w:type="dxa"/>
            </w:tcMar>
          </w:tcPr>
          <w:p w14:paraId="371346A1" w14:textId="77777777" w:rsidR="00704A09" w:rsidRPr="00475D3C" w:rsidRDefault="00091558">
            <w:r>
              <w:rPr>
                <w:sz w:val="18"/>
                <w:szCs w:val="18"/>
              </w:rPr>
              <w:t>text</w:t>
            </w:r>
          </w:p>
        </w:tc>
        <w:tc>
          <w:tcPr>
            <w:tcW w:w="4860" w:type="dxa"/>
            <w:tcMar>
              <w:top w:w="55" w:type="dxa"/>
              <w:left w:w="100" w:type="dxa"/>
              <w:bottom w:w="55" w:type="dxa"/>
              <w:right w:w="100" w:type="dxa"/>
            </w:tcMar>
          </w:tcPr>
          <w:p w14:paraId="79896C12" w14:textId="77777777" w:rsidR="00704A09" w:rsidRPr="00475D3C" w:rsidRDefault="00091558">
            <w:r>
              <w:rPr>
                <w:sz w:val="18"/>
                <w:szCs w:val="18"/>
              </w:rPr>
              <w:t>Nullable</w:t>
            </w:r>
          </w:p>
        </w:tc>
      </w:tr>
      <w:tr w:rsidR="00704A09" w:rsidRPr="00475D3C" w14:paraId="5CB4002C" w14:textId="77777777">
        <w:tc>
          <w:tcPr>
            <w:tcW w:w="1400" w:type="dxa"/>
            <w:tcMar>
              <w:top w:w="55" w:type="dxa"/>
              <w:left w:w="100" w:type="dxa"/>
              <w:bottom w:w="55" w:type="dxa"/>
              <w:right w:w="100" w:type="dxa"/>
            </w:tcMar>
          </w:tcPr>
          <w:p w14:paraId="392A295C" w14:textId="77777777" w:rsidR="00704A09" w:rsidRPr="00475D3C" w:rsidRDefault="00704A09"/>
        </w:tc>
        <w:tc>
          <w:tcPr>
            <w:tcW w:w="1900" w:type="dxa"/>
            <w:tcMar>
              <w:top w:w="55" w:type="dxa"/>
              <w:left w:w="100" w:type="dxa"/>
              <w:bottom w:w="55" w:type="dxa"/>
              <w:right w:w="100" w:type="dxa"/>
            </w:tcMar>
          </w:tcPr>
          <w:p w14:paraId="21818F62" w14:textId="77777777" w:rsidR="00704A09" w:rsidRPr="00475D3C" w:rsidRDefault="00091558">
            <w:r>
              <w:rPr>
                <w:sz w:val="18"/>
                <w:szCs w:val="18"/>
              </w:rPr>
              <w:t>source</w:t>
            </w:r>
          </w:p>
        </w:tc>
        <w:tc>
          <w:tcPr>
            <w:tcW w:w="1200" w:type="dxa"/>
            <w:tcMar>
              <w:top w:w="55" w:type="dxa"/>
              <w:left w:w="100" w:type="dxa"/>
              <w:bottom w:w="55" w:type="dxa"/>
              <w:right w:w="100" w:type="dxa"/>
            </w:tcMar>
          </w:tcPr>
          <w:p w14:paraId="026657BB" w14:textId="77777777" w:rsidR="00704A09" w:rsidRPr="00475D3C" w:rsidRDefault="00091558">
            <w:r>
              <w:rPr>
                <w:sz w:val="18"/>
                <w:szCs w:val="18"/>
              </w:rPr>
              <w:t>enum</w:t>
            </w:r>
          </w:p>
        </w:tc>
        <w:tc>
          <w:tcPr>
            <w:tcW w:w="4860" w:type="dxa"/>
            <w:tcMar>
              <w:top w:w="55" w:type="dxa"/>
              <w:left w:w="100" w:type="dxa"/>
              <w:bottom w:w="55" w:type="dxa"/>
              <w:right w:w="100" w:type="dxa"/>
            </w:tcMar>
          </w:tcPr>
          <w:p w14:paraId="2B404C18" w14:textId="77777777" w:rsidR="00704A09" w:rsidRPr="00475D3C" w:rsidRDefault="00091558">
            <w:r>
              <w:rPr>
                <w:sz w:val="18"/>
                <w:szCs w:val="18"/>
              </w:rPr>
              <w:t>Which source supplied the record</w:t>
            </w:r>
          </w:p>
        </w:tc>
      </w:tr>
      <w:tr w:rsidR="00704A09" w:rsidRPr="00475D3C" w14:paraId="46D999D1" w14:textId="77777777">
        <w:tc>
          <w:tcPr>
            <w:tcW w:w="1400" w:type="dxa"/>
            <w:tcMar>
              <w:top w:w="55" w:type="dxa"/>
              <w:left w:w="100" w:type="dxa"/>
              <w:bottom w:w="55" w:type="dxa"/>
              <w:right w:w="100" w:type="dxa"/>
            </w:tcMar>
          </w:tcPr>
          <w:p w14:paraId="00778575" w14:textId="77777777" w:rsidR="00704A09" w:rsidRPr="00475D3C" w:rsidRDefault="00704A09"/>
        </w:tc>
        <w:tc>
          <w:tcPr>
            <w:tcW w:w="1900" w:type="dxa"/>
            <w:tcMar>
              <w:top w:w="55" w:type="dxa"/>
              <w:left w:w="100" w:type="dxa"/>
              <w:bottom w:w="55" w:type="dxa"/>
              <w:right w:w="100" w:type="dxa"/>
            </w:tcMar>
          </w:tcPr>
          <w:p w14:paraId="04479B72" w14:textId="77777777" w:rsidR="00704A09" w:rsidRPr="00475D3C" w:rsidRDefault="00091558">
            <w:r>
              <w:rPr>
                <w:sz w:val="18"/>
                <w:szCs w:val="18"/>
              </w:rPr>
              <w:t>citation_percentile</w:t>
            </w:r>
          </w:p>
        </w:tc>
        <w:tc>
          <w:tcPr>
            <w:tcW w:w="1200" w:type="dxa"/>
            <w:tcMar>
              <w:top w:w="55" w:type="dxa"/>
              <w:left w:w="100" w:type="dxa"/>
              <w:bottom w:w="55" w:type="dxa"/>
              <w:right w:w="100" w:type="dxa"/>
            </w:tcMar>
          </w:tcPr>
          <w:p w14:paraId="4A2311E5" w14:textId="77777777" w:rsidR="00704A09" w:rsidRPr="00475D3C" w:rsidRDefault="00091558">
            <w:r>
              <w:rPr>
                <w:sz w:val="18"/>
                <w:szCs w:val="18"/>
              </w:rPr>
              <w:t>decimal</w:t>
            </w:r>
          </w:p>
        </w:tc>
        <w:tc>
          <w:tcPr>
            <w:tcW w:w="4860" w:type="dxa"/>
            <w:tcMar>
              <w:top w:w="55" w:type="dxa"/>
              <w:left w:w="100" w:type="dxa"/>
              <w:bottom w:w="55" w:type="dxa"/>
              <w:right w:w="100" w:type="dxa"/>
            </w:tcMar>
          </w:tcPr>
          <w:p w14:paraId="3E726D58" w14:textId="77777777" w:rsidR="00704A09" w:rsidRPr="00475D3C" w:rsidRDefault="00091558">
            <w:r>
              <w:rPr>
                <w:sz w:val="18"/>
                <w:szCs w:val="18"/>
              </w:rPr>
              <w:t>OpenAlex; nullable</w:t>
            </w:r>
          </w:p>
        </w:tc>
      </w:tr>
      <w:tr w:rsidR="00704A09" w:rsidRPr="00475D3C" w14:paraId="102A55DF" w14:textId="77777777">
        <w:tc>
          <w:tcPr>
            <w:tcW w:w="1400" w:type="dxa"/>
            <w:tcMar>
              <w:top w:w="55" w:type="dxa"/>
              <w:left w:w="100" w:type="dxa"/>
              <w:bottom w:w="55" w:type="dxa"/>
              <w:right w:w="100" w:type="dxa"/>
            </w:tcMar>
          </w:tcPr>
          <w:p w14:paraId="24EEC064" w14:textId="77777777" w:rsidR="00704A09" w:rsidRPr="00475D3C" w:rsidRDefault="00091558">
            <w:r>
              <w:rPr>
                <w:sz w:val="18"/>
                <w:szCs w:val="18"/>
              </w:rPr>
              <w:t>Journal</w:t>
            </w:r>
          </w:p>
        </w:tc>
        <w:tc>
          <w:tcPr>
            <w:tcW w:w="1900" w:type="dxa"/>
            <w:tcMar>
              <w:top w:w="55" w:type="dxa"/>
              <w:left w:w="100" w:type="dxa"/>
              <w:bottom w:w="55" w:type="dxa"/>
              <w:right w:w="100" w:type="dxa"/>
            </w:tcMar>
          </w:tcPr>
          <w:p w14:paraId="76579185" w14:textId="77777777" w:rsidR="00704A09" w:rsidRPr="00475D3C" w:rsidRDefault="00091558">
            <w:r>
              <w:rPr>
                <w:sz w:val="18"/>
                <w:szCs w:val="18"/>
              </w:rPr>
              <w:t>journal_name</w:t>
            </w:r>
          </w:p>
        </w:tc>
        <w:tc>
          <w:tcPr>
            <w:tcW w:w="1200" w:type="dxa"/>
            <w:tcMar>
              <w:top w:w="55" w:type="dxa"/>
              <w:left w:w="100" w:type="dxa"/>
              <w:bottom w:w="55" w:type="dxa"/>
              <w:right w:w="100" w:type="dxa"/>
            </w:tcMar>
          </w:tcPr>
          <w:p w14:paraId="18768950" w14:textId="77777777" w:rsidR="00704A09" w:rsidRPr="00475D3C" w:rsidRDefault="00091558">
            <w:r>
              <w:rPr>
                <w:sz w:val="18"/>
                <w:szCs w:val="18"/>
              </w:rPr>
              <w:t>text</w:t>
            </w:r>
          </w:p>
        </w:tc>
        <w:tc>
          <w:tcPr>
            <w:tcW w:w="4860" w:type="dxa"/>
            <w:tcMar>
              <w:top w:w="55" w:type="dxa"/>
              <w:left w:w="100" w:type="dxa"/>
              <w:bottom w:w="55" w:type="dxa"/>
              <w:right w:w="100" w:type="dxa"/>
            </w:tcMar>
          </w:tcPr>
          <w:p w14:paraId="167E8E6B" w14:textId="77777777" w:rsidR="00704A09" w:rsidRPr="00475D3C" w:rsidRDefault="00091558">
            <w:r>
              <w:rPr>
                <w:sz w:val="18"/>
                <w:szCs w:val="18"/>
              </w:rPr>
              <w:t>From the publication record</w:t>
            </w:r>
          </w:p>
        </w:tc>
      </w:tr>
      <w:tr w:rsidR="00704A09" w:rsidRPr="00475D3C" w14:paraId="4547D600" w14:textId="77777777">
        <w:tc>
          <w:tcPr>
            <w:tcW w:w="1400" w:type="dxa"/>
            <w:tcMar>
              <w:top w:w="55" w:type="dxa"/>
              <w:left w:w="100" w:type="dxa"/>
              <w:bottom w:w="55" w:type="dxa"/>
              <w:right w:w="100" w:type="dxa"/>
            </w:tcMar>
          </w:tcPr>
          <w:p w14:paraId="432D0BED" w14:textId="77777777" w:rsidR="00704A09" w:rsidRPr="00475D3C" w:rsidRDefault="00704A09"/>
        </w:tc>
        <w:tc>
          <w:tcPr>
            <w:tcW w:w="1900" w:type="dxa"/>
            <w:tcMar>
              <w:top w:w="55" w:type="dxa"/>
              <w:left w:w="100" w:type="dxa"/>
              <w:bottom w:w="55" w:type="dxa"/>
              <w:right w:w="100" w:type="dxa"/>
            </w:tcMar>
          </w:tcPr>
          <w:p w14:paraId="322F5A9D" w14:textId="77777777" w:rsidR="00704A09" w:rsidRPr="00475D3C" w:rsidRDefault="00091558">
            <w:r>
              <w:rPr>
                <w:sz w:val="18"/>
                <w:szCs w:val="18"/>
              </w:rPr>
              <w:t>issn</w:t>
            </w:r>
          </w:p>
        </w:tc>
        <w:tc>
          <w:tcPr>
            <w:tcW w:w="1200" w:type="dxa"/>
            <w:tcMar>
              <w:top w:w="55" w:type="dxa"/>
              <w:left w:w="100" w:type="dxa"/>
              <w:bottom w:w="55" w:type="dxa"/>
              <w:right w:w="100" w:type="dxa"/>
            </w:tcMar>
          </w:tcPr>
          <w:p w14:paraId="5DB418DE" w14:textId="77777777" w:rsidR="00704A09" w:rsidRPr="00475D3C" w:rsidRDefault="00091558">
            <w:r>
              <w:rPr>
                <w:sz w:val="18"/>
                <w:szCs w:val="18"/>
              </w:rPr>
              <w:t>text</w:t>
            </w:r>
          </w:p>
        </w:tc>
        <w:tc>
          <w:tcPr>
            <w:tcW w:w="4860" w:type="dxa"/>
            <w:tcMar>
              <w:top w:w="55" w:type="dxa"/>
              <w:left w:w="100" w:type="dxa"/>
              <w:bottom w:w="55" w:type="dxa"/>
              <w:right w:w="100" w:type="dxa"/>
            </w:tcMar>
          </w:tcPr>
          <w:p w14:paraId="612AE2B3" w14:textId="77777777" w:rsidR="00704A09" w:rsidRPr="00475D3C" w:rsidRDefault="00091558">
            <w:r>
              <w:rPr>
                <w:sz w:val="18"/>
                <w:szCs w:val="18"/>
              </w:rPr>
              <w:t>Primary join key to ranking and impact data; nullable</w:t>
            </w:r>
          </w:p>
        </w:tc>
      </w:tr>
      <w:tr w:rsidR="00704A09" w:rsidRPr="00475D3C" w14:paraId="4EB82D64" w14:textId="77777777">
        <w:tc>
          <w:tcPr>
            <w:tcW w:w="1400" w:type="dxa"/>
            <w:tcMar>
              <w:top w:w="55" w:type="dxa"/>
              <w:left w:w="100" w:type="dxa"/>
              <w:bottom w:w="55" w:type="dxa"/>
              <w:right w:w="100" w:type="dxa"/>
            </w:tcMar>
          </w:tcPr>
          <w:p w14:paraId="6FE9AA32" w14:textId="77777777" w:rsidR="00704A09" w:rsidRPr="00475D3C" w:rsidRDefault="00704A09"/>
        </w:tc>
        <w:tc>
          <w:tcPr>
            <w:tcW w:w="1900" w:type="dxa"/>
            <w:tcMar>
              <w:top w:w="55" w:type="dxa"/>
              <w:left w:w="100" w:type="dxa"/>
              <w:bottom w:w="55" w:type="dxa"/>
              <w:right w:w="100" w:type="dxa"/>
            </w:tcMar>
          </w:tcPr>
          <w:p w14:paraId="72332517" w14:textId="77777777" w:rsidR="00704A09" w:rsidRPr="00475D3C" w:rsidRDefault="00091558">
            <w:r>
              <w:rPr>
                <w:sz w:val="18"/>
                <w:szCs w:val="18"/>
              </w:rPr>
              <w:t>quality_rank</w:t>
            </w:r>
          </w:p>
        </w:tc>
        <w:tc>
          <w:tcPr>
            <w:tcW w:w="1200" w:type="dxa"/>
            <w:tcMar>
              <w:top w:w="55" w:type="dxa"/>
              <w:left w:w="100" w:type="dxa"/>
              <w:bottom w:w="55" w:type="dxa"/>
              <w:right w:w="100" w:type="dxa"/>
            </w:tcMar>
          </w:tcPr>
          <w:p w14:paraId="2F22D6F9" w14:textId="77777777" w:rsidR="00704A09" w:rsidRPr="00475D3C" w:rsidRDefault="00091558">
            <w:r>
              <w:rPr>
                <w:sz w:val="18"/>
                <w:szCs w:val="18"/>
              </w:rPr>
              <w:t>enum</w:t>
            </w:r>
          </w:p>
        </w:tc>
        <w:tc>
          <w:tcPr>
            <w:tcW w:w="4860" w:type="dxa"/>
            <w:tcMar>
              <w:top w:w="55" w:type="dxa"/>
              <w:left w:w="100" w:type="dxa"/>
              <w:bottom w:w="55" w:type="dxa"/>
              <w:right w:w="100" w:type="dxa"/>
            </w:tcMar>
          </w:tcPr>
          <w:p w14:paraId="669DCC6C" w14:textId="77777777" w:rsidR="00704A09" w:rsidRPr="00475D3C" w:rsidRDefault="00091558">
            <w:r>
              <w:rPr>
                <w:sz w:val="18"/>
                <w:szCs w:val="18"/>
              </w:rPr>
              <w:t>A*, A, B or C; nullable where unmatched</w:t>
            </w:r>
          </w:p>
        </w:tc>
      </w:tr>
      <w:tr w:rsidR="00704A09" w:rsidRPr="00475D3C" w14:paraId="63541E14" w14:textId="77777777">
        <w:tc>
          <w:tcPr>
            <w:tcW w:w="1400" w:type="dxa"/>
            <w:tcMar>
              <w:top w:w="55" w:type="dxa"/>
              <w:left w:w="100" w:type="dxa"/>
              <w:bottom w:w="55" w:type="dxa"/>
              <w:right w:w="100" w:type="dxa"/>
            </w:tcMar>
          </w:tcPr>
          <w:p w14:paraId="0AB22D39" w14:textId="77777777" w:rsidR="00704A09" w:rsidRPr="00475D3C" w:rsidRDefault="00704A09"/>
        </w:tc>
        <w:tc>
          <w:tcPr>
            <w:tcW w:w="1900" w:type="dxa"/>
            <w:tcMar>
              <w:top w:w="55" w:type="dxa"/>
              <w:left w:w="100" w:type="dxa"/>
              <w:bottom w:w="55" w:type="dxa"/>
              <w:right w:w="100" w:type="dxa"/>
            </w:tcMar>
          </w:tcPr>
          <w:p w14:paraId="707D99A7" w14:textId="77777777" w:rsidR="00704A09" w:rsidRPr="00475D3C" w:rsidRDefault="00091558">
            <w:r>
              <w:rPr>
                <w:sz w:val="18"/>
                <w:szCs w:val="18"/>
              </w:rPr>
              <w:t>impact_factor</w:t>
            </w:r>
          </w:p>
        </w:tc>
        <w:tc>
          <w:tcPr>
            <w:tcW w:w="1200" w:type="dxa"/>
            <w:tcMar>
              <w:top w:w="55" w:type="dxa"/>
              <w:left w:w="100" w:type="dxa"/>
              <w:bottom w:w="55" w:type="dxa"/>
              <w:right w:w="100" w:type="dxa"/>
            </w:tcMar>
          </w:tcPr>
          <w:p w14:paraId="1D7C937B" w14:textId="77777777" w:rsidR="00704A09" w:rsidRPr="00475D3C" w:rsidRDefault="00091558">
            <w:r>
              <w:rPr>
                <w:sz w:val="18"/>
                <w:szCs w:val="18"/>
              </w:rPr>
              <w:t>decimal</w:t>
            </w:r>
          </w:p>
        </w:tc>
        <w:tc>
          <w:tcPr>
            <w:tcW w:w="4860" w:type="dxa"/>
            <w:tcMar>
              <w:top w:w="55" w:type="dxa"/>
              <w:left w:w="100" w:type="dxa"/>
              <w:bottom w:w="55" w:type="dxa"/>
              <w:right w:w="100" w:type="dxa"/>
            </w:tcMar>
          </w:tcPr>
          <w:p w14:paraId="4F329A3E" w14:textId="77777777" w:rsidR="00704A09" w:rsidRPr="00475D3C" w:rsidRDefault="00091558">
            <w:r>
              <w:rPr>
                <w:sz w:val="18"/>
                <w:szCs w:val="18"/>
              </w:rPr>
              <w:t>Nullable; excluded from averages when absent</w:t>
            </w:r>
          </w:p>
        </w:tc>
      </w:tr>
      <w:tr w:rsidR="00704A09" w:rsidRPr="00475D3C" w14:paraId="03FBE078" w14:textId="77777777">
        <w:tc>
          <w:tcPr>
            <w:tcW w:w="1400" w:type="dxa"/>
            <w:tcMar>
              <w:top w:w="55" w:type="dxa"/>
              <w:left w:w="100" w:type="dxa"/>
              <w:bottom w:w="55" w:type="dxa"/>
              <w:right w:w="100" w:type="dxa"/>
            </w:tcMar>
          </w:tcPr>
          <w:p w14:paraId="2D12D223" w14:textId="77777777" w:rsidR="00704A09" w:rsidRPr="00475D3C" w:rsidRDefault="00704A09"/>
        </w:tc>
        <w:tc>
          <w:tcPr>
            <w:tcW w:w="1900" w:type="dxa"/>
            <w:tcMar>
              <w:top w:w="55" w:type="dxa"/>
              <w:left w:w="100" w:type="dxa"/>
              <w:bottom w:w="55" w:type="dxa"/>
              <w:right w:w="100" w:type="dxa"/>
            </w:tcMar>
          </w:tcPr>
          <w:p w14:paraId="46145FA2" w14:textId="77777777" w:rsidR="00704A09" w:rsidRPr="00475D3C" w:rsidRDefault="00091558">
            <w:r>
              <w:rPr>
                <w:sz w:val="18"/>
                <w:szCs w:val="18"/>
              </w:rPr>
              <w:t>impact_factor_5yr</w:t>
            </w:r>
          </w:p>
        </w:tc>
        <w:tc>
          <w:tcPr>
            <w:tcW w:w="1200" w:type="dxa"/>
            <w:tcMar>
              <w:top w:w="55" w:type="dxa"/>
              <w:left w:w="100" w:type="dxa"/>
              <w:bottom w:w="55" w:type="dxa"/>
              <w:right w:w="100" w:type="dxa"/>
            </w:tcMar>
          </w:tcPr>
          <w:p w14:paraId="16A5984E" w14:textId="77777777" w:rsidR="00704A09" w:rsidRPr="00475D3C" w:rsidRDefault="00091558">
            <w:r>
              <w:rPr>
                <w:sz w:val="18"/>
                <w:szCs w:val="18"/>
              </w:rPr>
              <w:t>decimal</w:t>
            </w:r>
          </w:p>
        </w:tc>
        <w:tc>
          <w:tcPr>
            <w:tcW w:w="4860" w:type="dxa"/>
            <w:tcMar>
              <w:top w:w="55" w:type="dxa"/>
              <w:left w:w="100" w:type="dxa"/>
              <w:bottom w:w="55" w:type="dxa"/>
              <w:right w:w="100" w:type="dxa"/>
            </w:tcMar>
          </w:tcPr>
          <w:p w14:paraId="69D0A2A1" w14:textId="77777777" w:rsidR="00704A09" w:rsidRPr="00475D3C" w:rsidRDefault="00091558">
            <w:r>
              <w:rPr>
                <w:sz w:val="18"/>
                <w:szCs w:val="18"/>
              </w:rPr>
              <w:t>Nullable</w:t>
            </w:r>
          </w:p>
        </w:tc>
      </w:tr>
      <w:tr w:rsidR="00704A09" w:rsidRPr="00475D3C" w14:paraId="6181F781" w14:textId="77777777">
        <w:tc>
          <w:tcPr>
            <w:tcW w:w="1400" w:type="dxa"/>
            <w:tcMar>
              <w:top w:w="55" w:type="dxa"/>
              <w:left w:w="100" w:type="dxa"/>
              <w:bottom w:w="55" w:type="dxa"/>
              <w:right w:w="100" w:type="dxa"/>
            </w:tcMar>
          </w:tcPr>
          <w:p w14:paraId="70DF173C" w14:textId="77777777" w:rsidR="00704A09" w:rsidRPr="00475D3C" w:rsidRDefault="00091558">
            <w:r>
              <w:rPr>
                <w:sz w:val="18"/>
                <w:szCs w:val="18"/>
              </w:rPr>
              <w:t>Harvest</w:t>
            </w:r>
          </w:p>
        </w:tc>
        <w:tc>
          <w:tcPr>
            <w:tcW w:w="1900" w:type="dxa"/>
            <w:tcMar>
              <w:top w:w="55" w:type="dxa"/>
              <w:left w:w="100" w:type="dxa"/>
              <w:bottom w:w="55" w:type="dxa"/>
              <w:right w:w="100" w:type="dxa"/>
            </w:tcMar>
          </w:tcPr>
          <w:p w14:paraId="398B491D" w14:textId="77777777" w:rsidR="00704A09" w:rsidRPr="00475D3C" w:rsidRDefault="00091558">
            <w:r>
              <w:rPr>
                <w:sz w:val="18"/>
                <w:szCs w:val="18"/>
              </w:rPr>
              <w:t>source, last_run, latest_year</w:t>
            </w:r>
          </w:p>
        </w:tc>
        <w:tc>
          <w:tcPr>
            <w:tcW w:w="1200" w:type="dxa"/>
            <w:tcMar>
              <w:top w:w="55" w:type="dxa"/>
              <w:left w:w="100" w:type="dxa"/>
              <w:bottom w:w="55" w:type="dxa"/>
              <w:right w:w="100" w:type="dxa"/>
            </w:tcMar>
          </w:tcPr>
          <w:p w14:paraId="2F80C22A" w14:textId="77777777" w:rsidR="00704A09" w:rsidRPr="00475D3C" w:rsidRDefault="00091558">
            <w:r>
              <w:rPr>
                <w:sz w:val="18"/>
                <w:szCs w:val="18"/>
              </w:rPr>
              <w:t>mixed</w:t>
            </w:r>
          </w:p>
        </w:tc>
        <w:tc>
          <w:tcPr>
            <w:tcW w:w="4860" w:type="dxa"/>
            <w:tcMar>
              <w:top w:w="55" w:type="dxa"/>
              <w:left w:w="100" w:type="dxa"/>
              <w:bottom w:w="55" w:type="dxa"/>
              <w:right w:w="100" w:type="dxa"/>
            </w:tcMar>
          </w:tcPr>
          <w:p w14:paraId="79A59CEC" w14:textId="77777777" w:rsidR="00704A09" w:rsidRPr="00475D3C" w:rsidRDefault="00091558">
            <w:r>
              <w:rPr>
                <w:sz w:val="18"/>
                <w:szCs w:val="18"/>
              </w:rPr>
              <w:t>Supports FR14; one row per source per university</w:t>
            </w:r>
          </w:p>
        </w:tc>
      </w:tr>
    </w:tbl>
    <w:p w14:paraId="5200EDBF" w14:textId="77777777" w:rsidR="00704A09" w:rsidRPr="00475D3C" w:rsidRDefault="00091558">
      <w:pPr>
        <w:spacing w:after="100"/>
      </w:pPr>
      <w:r>
        <w:rPr>
          <w:i/>
          <w:iCs/>
          <w:sz w:val="19"/>
          <w:szCs w:val="19"/>
        </w:rPr>
        <w:t>Uniqueness: a researcher is identified by name and profile URL; a publication by DOI where present, otherwise by title, year and researcher. These keys make the refresh in FR13 idempotent.</w:t>
      </w:r>
    </w:p>
    <w:p w14:paraId="08ADA915" w14:textId="77777777" w:rsidR="00704A09" w:rsidRPr="00475D3C" w:rsidRDefault="00091558">
      <w:pPr>
        <w:pStyle w:val="Heading1"/>
        <w:spacing w:before="280" w:after="120"/>
        <w:rPr>
          <w:color w:val="auto"/>
        </w:rPr>
      </w:pPr>
      <w:r>
        <w:rPr>
          <w:b/>
          <w:bCs/>
          <w:color w:val="auto"/>
          <w:sz w:val="26"/>
          <w:szCs w:val="26"/>
        </w:rPr>
        <w:t>4. Scope boundaries</w:t>
      </w:r>
    </w:p>
    <w:p w14:paraId="093C454D" w14:textId="77777777" w:rsidR="00704A09" w:rsidRPr="00475D3C" w:rsidRDefault="00091558">
      <w:pPr>
        <w:spacing w:after="60"/>
      </w:pPr>
      <w:r>
        <w:rPr>
          <w:b/>
          <w:bCs/>
        </w:rPr>
        <w:t>In scope</w:t>
      </w:r>
    </w:p>
    <w:p w14:paraId="683B5710" w14:textId="77777777" w:rsidR="00704A09" w:rsidRPr="00475D3C" w:rsidRDefault="00091558">
      <w:pPr>
        <w:pStyle w:val="ListParagraph"/>
        <w:numPr>
          <w:ilvl w:val="0"/>
          <w:numId w:val="2"/>
        </w:numPr>
        <w:spacing w:after="50"/>
      </w:pPr>
      <w:r>
        <w:t>The eight Group of Eight universities, delivered in the stages set out in section 6.</w:t>
      </w:r>
    </w:p>
    <w:p w14:paraId="4787F494" w14:textId="77777777" w:rsidR="00704A09" w:rsidRPr="00475D3C" w:rsidRDefault="00091558">
      <w:pPr>
        <w:pStyle w:val="ListParagraph"/>
        <w:numPr>
          <w:ilvl w:val="0"/>
          <w:numId w:val="2"/>
        </w:numPr>
        <w:spacing w:after="50"/>
      </w:pPr>
      <w:r>
        <w:t>Academic staff in accounting and finance.</w:t>
      </w:r>
    </w:p>
    <w:p w14:paraId="45BE9D98" w14:textId="77777777" w:rsidR="00704A09" w:rsidRPr="00475D3C" w:rsidRDefault="00091558">
      <w:pPr>
        <w:pStyle w:val="ListParagraph"/>
        <w:numPr>
          <w:ilvl w:val="0"/>
          <w:numId w:val="2"/>
        </w:numPr>
        <w:spacing w:after="50"/>
      </w:pPr>
      <w:r>
        <w:t>Complete historical publication records together with current output.</w:t>
      </w:r>
    </w:p>
    <w:p w14:paraId="3CB0A32A" w14:textId="77777777" w:rsidR="00704A09" w:rsidRPr="00475D3C" w:rsidRDefault="00091558">
      <w:pPr>
        <w:pStyle w:val="ListParagraph"/>
        <w:numPr>
          <w:ilvl w:val="0"/>
          <w:numId w:val="2"/>
        </w:numPr>
        <w:spacing w:after="50"/>
      </w:pPr>
      <w:r>
        <w:t>Collection, reconciliation, cleaning, enrichment, storage, automated refresh, web presentation and Excel export.</w:t>
      </w:r>
    </w:p>
    <w:p w14:paraId="5F705F04" w14:textId="77777777" w:rsidR="00704A09" w:rsidRPr="00475D3C" w:rsidRDefault="00091558">
      <w:pPr>
        <w:spacing w:before="120" w:after="60"/>
      </w:pPr>
      <w:r>
        <w:rPr>
          <w:b/>
          <w:bCs/>
        </w:rPr>
        <w:t>Out of scope, unless renegotiated with the client and assessed against the time remaining</w:t>
      </w:r>
    </w:p>
    <w:p w14:paraId="74FA17B5" w14:textId="77777777" w:rsidR="00704A09" w:rsidRPr="00475D3C" w:rsidRDefault="00091558">
      <w:pPr>
        <w:pStyle w:val="ListParagraph"/>
        <w:numPr>
          <w:ilvl w:val="0"/>
          <w:numId w:val="2"/>
        </w:numPr>
        <w:spacing w:after="50"/>
      </w:pPr>
      <w:r>
        <w:t>Universities outside the Group of Eight, and disciplines other than accounting and finance.</w:t>
      </w:r>
    </w:p>
    <w:p w14:paraId="396C733D" w14:textId="77777777" w:rsidR="00704A09" w:rsidRPr="00475D3C" w:rsidRDefault="00091558">
      <w:pPr>
        <w:pStyle w:val="ListParagraph"/>
        <w:numPr>
          <w:ilvl w:val="0"/>
          <w:numId w:val="2"/>
        </w:numPr>
        <w:spacing w:after="50"/>
      </w:pPr>
      <w:r>
        <w:t>Reuse, maintenance or migration of the previous team's system or its data.</w:t>
      </w:r>
    </w:p>
    <w:p w14:paraId="108DC800" w14:textId="77777777" w:rsidR="00704A09" w:rsidRPr="00475D3C" w:rsidRDefault="00091558">
      <w:pPr>
        <w:pStyle w:val="ListParagraph"/>
        <w:numPr>
          <w:ilvl w:val="0"/>
          <w:numId w:val="2"/>
        </w:numPr>
        <w:spacing w:after="50"/>
      </w:pPr>
      <w:r>
        <w:t>Metrics beyond those in FR8 and FR9.</w:t>
      </w:r>
    </w:p>
    <w:p w14:paraId="2A3E5D80" w14:textId="77777777" w:rsidR="00704A09" w:rsidRPr="00475D3C" w:rsidRDefault="00091558">
      <w:pPr>
        <w:pStyle w:val="ListParagraph"/>
        <w:numPr>
          <w:ilvl w:val="0"/>
          <w:numId w:val="2"/>
        </w:numPr>
        <w:spacing w:after="50"/>
      </w:pPr>
      <w:r>
        <w:t>Automated collection from Google Scholar, which prohibits it.</w:t>
      </w:r>
    </w:p>
    <w:p w14:paraId="3595C580" w14:textId="77777777" w:rsidR="00704A09" w:rsidRPr="00475D3C" w:rsidRDefault="00091558">
      <w:pPr>
        <w:pStyle w:val="ListParagraph"/>
        <w:numPr>
          <w:ilvl w:val="0"/>
          <w:numId w:val="2"/>
        </w:numPr>
        <w:spacing w:after="50"/>
      </w:pPr>
      <w:r>
        <w:t>User accounts and authentication.</w:t>
      </w:r>
    </w:p>
    <w:p w14:paraId="4DC69CB6" w14:textId="77777777" w:rsidR="00704A09" w:rsidRPr="00475D3C" w:rsidRDefault="00091558">
      <w:pPr>
        <w:pStyle w:val="Heading1"/>
        <w:spacing w:before="280" w:after="120"/>
        <w:rPr>
          <w:color w:val="auto"/>
        </w:rPr>
      </w:pPr>
      <w:r>
        <w:rPr>
          <w:b/>
          <w:bCs/>
          <w:color w:val="auto"/>
          <w:sz w:val="26"/>
          <w:szCs w:val="26"/>
        </w:rPr>
        <w:t>5. Epic and story structure</w:t>
      </w:r>
    </w:p>
    <w:p w14:paraId="5776CA75" w14:textId="77777777" w:rsidR="00704A09" w:rsidRPr="00475D3C" w:rsidRDefault="00091558">
      <w:pPr>
        <w:spacing w:after="100"/>
      </w:pPr>
      <w:r>
        <w:rPr>
          <w:i/>
          <w:iCs/>
          <w:sz w:val="19"/>
          <w:szCs w:val="19"/>
        </w:rPr>
        <w:t>This document is the Epic. It decomposes into the following bodies of work, from which sprint-sized stories are written. Where a story has no user-facing outcome it is written as a technical task rather than forced into user-story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400"/>
        <w:gridCol w:w="2460"/>
      </w:tblGrid>
      <w:tr w:rsidR="00704A09" w:rsidRPr="00475D3C" w14:paraId="40EFA857" w14:textId="77777777">
        <w:trPr>
          <w:tblHeader/>
        </w:trPr>
        <w:tc>
          <w:tcPr>
            <w:tcW w:w="2500" w:type="dxa"/>
            <w:shd w:val="clear" w:color="auto" w:fill="1F3864"/>
            <w:tcMar>
              <w:top w:w="55" w:type="dxa"/>
              <w:left w:w="100" w:type="dxa"/>
              <w:bottom w:w="55" w:type="dxa"/>
              <w:right w:w="100" w:type="dxa"/>
            </w:tcMar>
          </w:tcPr>
          <w:p w14:paraId="0341CA44" w14:textId="77777777" w:rsidR="00704A09" w:rsidRPr="00475D3C" w:rsidRDefault="00091558">
            <w:r>
              <w:rPr>
                <w:b/>
                <w:bCs/>
                <w:sz w:val="18"/>
                <w:szCs w:val="18"/>
              </w:rPr>
              <w:t>Body of work</w:t>
            </w:r>
          </w:p>
        </w:tc>
        <w:tc>
          <w:tcPr>
            <w:tcW w:w="4400" w:type="dxa"/>
            <w:shd w:val="clear" w:color="auto" w:fill="1F3864"/>
            <w:tcMar>
              <w:top w:w="55" w:type="dxa"/>
              <w:left w:w="100" w:type="dxa"/>
              <w:bottom w:w="55" w:type="dxa"/>
              <w:right w:w="100" w:type="dxa"/>
            </w:tcMar>
          </w:tcPr>
          <w:p w14:paraId="0DF94B6D" w14:textId="77777777" w:rsidR="00704A09" w:rsidRPr="00475D3C" w:rsidRDefault="00091558">
            <w:r>
              <w:rPr>
                <w:b/>
                <w:bCs/>
                <w:sz w:val="18"/>
                <w:szCs w:val="18"/>
              </w:rPr>
              <w:t>Covers</w:t>
            </w:r>
          </w:p>
        </w:tc>
        <w:tc>
          <w:tcPr>
            <w:tcW w:w="2460" w:type="dxa"/>
            <w:shd w:val="clear" w:color="auto" w:fill="1F3864"/>
            <w:tcMar>
              <w:top w:w="55" w:type="dxa"/>
              <w:left w:w="100" w:type="dxa"/>
              <w:bottom w:w="55" w:type="dxa"/>
              <w:right w:w="100" w:type="dxa"/>
            </w:tcMar>
          </w:tcPr>
          <w:p w14:paraId="2FCF5B55" w14:textId="77777777" w:rsidR="00704A09" w:rsidRPr="00475D3C" w:rsidRDefault="00091558">
            <w:r>
              <w:rPr>
                <w:b/>
                <w:bCs/>
                <w:sz w:val="18"/>
                <w:szCs w:val="18"/>
              </w:rPr>
              <w:t>Requirements</w:t>
            </w:r>
          </w:p>
        </w:tc>
      </w:tr>
      <w:tr w:rsidR="00704A09" w:rsidRPr="00475D3C" w14:paraId="4AA513D5" w14:textId="77777777">
        <w:tc>
          <w:tcPr>
            <w:tcW w:w="2500" w:type="dxa"/>
            <w:tcMar>
              <w:top w:w="55" w:type="dxa"/>
              <w:left w:w="100" w:type="dxa"/>
              <w:bottom w:w="55" w:type="dxa"/>
              <w:right w:w="100" w:type="dxa"/>
            </w:tcMar>
          </w:tcPr>
          <w:p w14:paraId="4519F0FD" w14:textId="77777777" w:rsidR="00704A09" w:rsidRPr="00475D3C" w:rsidRDefault="00091558">
            <w:r>
              <w:rPr>
                <w:sz w:val="18"/>
                <w:szCs w:val="18"/>
              </w:rPr>
              <w:t>Staff identification</w:t>
            </w:r>
          </w:p>
        </w:tc>
        <w:tc>
          <w:tcPr>
            <w:tcW w:w="4400" w:type="dxa"/>
            <w:tcMar>
              <w:top w:w="55" w:type="dxa"/>
              <w:left w:w="100" w:type="dxa"/>
              <w:bottom w:w="55" w:type="dxa"/>
              <w:right w:w="100" w:type="dxa"/>
            </w:tcMar>
          </w:tcPr>
          <w:p w14:paraId="0F3EFC85" w14:textId="77777777" w:rsidR="00704A09" w:rsidRPr="00475D3C" w:rsidRDefault="00091558">
            <w:r>
              <w:rPr>
                <w:sz w:val="18"/>
                <w:szCs w:val="18"/>
              </w:rPr>
              <w:t>Directory scraping across the G8</w:t>
            </w:r>
          </w:p>
        </w:tc>
        <w:tc>
          <w:tcPr>
            <w:tcW w:w="2460" w:type="dxa"/>
            <w:tcMar>
              <w:top w:w="55" w:type="dxa"/>
              <w:left w:w="100" w:type="dxa"/>
              <w:bottom w:w="55" w:type="dxa"/>
              <w:right w:w="100" w:type="dxa"/>
            </w:tcMar>
          </w:tcPr>
          <w:p w14:paraId="7E6A2F4A" w14:textId="77777777" w:rsidR="00704A09" w:rsidRPr="00475D3C" w:rsidRDefault="00091558">
            <w:r>
              <w:rPr>
                <w:sz w:val="18"/>
                <w:szCs w:val="18"/>
              </w:rPr>
              <w:t>FR1</w:t>
            </w:r>
          </w:p>
        </w:tc>
      </w:tr>
      <w:tr w:rsidR="00704A09" w:rsidRPr="00475D3C" w14:paraId="38D94879" w14:textId="77777777">
        <w:tc>
          <w:tcPr>
            <w:tcW w:w="2500" w:type="dxa"/>
            <w:tcMar>
              <w:top w:w="55" w:type="dxa"/>
              <w:left w:w="100" w:type="dxa"/>
              <w:bottom w:w="55" w:type="dxa"/>
              <w:right w:w="100" w:type="dxa"/>
            </w:tcMar>
          </w:tcPr>
          <w:p w14:paraId="39F6A639" w14:textId="77777777" w:rsidR="00704A09" w:rsidRPr="00475D3C" w:rsidRDefault="00091558">
            <w:r>
              <w:rPr>
                <w:sz w:val="18"/>
                <w:szCs w:val="18"/>
              </w:rPr>
              <w:t>Publication harvesting</w:t>
            </w:r>
          </w:p>
        </w:tc>
        <w:tc>
          <w:tcPr>
            <w:tcW w:w="4400" w:type="dxa"/>
            <w:tcMar>
              <w:top w:w="55" w:type="dxa"/>
              <w:left w:w="100" w:type="dxa"/>
              <w:bottom w:w="55" w:type="dxa"/>
              <w:right w:w="100" w:type="dxa"/>
            </w:tcMar>
          </w:tcPr>
          <w:p w14:paraId="4653BC5D" w14:textId="77777777" w:rsidR="00704A09" w:rsidRPr="00475D3C" w:rsidRDefault="00091558">
            <w:r>
              <w:rPr>
                <w:sz w:val="18"/>
                <w:szCs w:val="18"/>
              </w:rPr>
              <w:t>Repository harvesting, supplementary indexes, reconciliation</w:t>
            </w:r>
          </w:p>
        </w:tc>
        <w:tc>
          <w:tcPr>
            <w:tcW w:w="2460" w:type="dxa"/>
            <w:tcMar>
              <w:top w:w="55" w:type="dxa"/>
              <w:left w:w="100" w:type="dxa"/>
              <w:bottom w:w="55" w:type="dxa"/>
              <w:right w:w="100" w:type="dxa"/>
            </w:tcMar>
          </w:tcPr>
          <w:p w14:paraId="156E0598" w14:textId="77777777" w:rsidR="00704A09" w:rsidRPr="00475D3C" w:rsidRDefault="00091558">
            <w:r>
              <w:rPr>
                <w:sz w:val="18"/>
                <w:szCs w:val="18"/>
              </w:rPr>
              <w:t>FR2, FR3</w:t>
            </w:r>
          </w:p>
        </w:tc>
      </w:tr>
      <w:tr w:rsidR="00704A09" w:rsidRPr="00475D3C" w14:paraId="596BA327" w14:textId="77777777">
        <w:tc>
          <w:tcPr>
            <w:tcW w:w="2500" w:type="dxa"/>
            <w:tcMar>
              <w:top w:w="55" w:type="dxa"/>
              <w:left w:w="100" w:type="dxa"/>
              <w:bottom w:w="55" w:type="dxa"/>
              <w:right w:w="100" w:type="dxa"/>
            </w:tcMar>
          </w:tcPr>
          <w:p w14:paraId="02BE22E7" w14:textId="77777777" w:rsidR="00704A09" w:rsidRPr="00475D3C" w:rsidRDefault="00091558">
            <w:r>
              <w:rPr>
                <w:sz w:val="18"/>
                <w:szCs w:val="18"/>
              </w:rPr>
              <w:t>Standardisation</w:t>
            </w:r>
          </w:p>
        </w:tc>
        <w:tc>
          <w:tcPr>
            <w:tcW w:w="4400" w:type="dxa"/>
            <w:tcMar>
              <w:top w:w="55" w:type="dxa"/>
              <w:left w:w="100" w:type="dxa"/>
              <w:bottom w:w="55" w:type="dxa"/>
              <w:right w:w="100" w:type="dxa"/>
            </w:tcMar>
          </w:tcPr>
          <w:p w14:paraId="534D9C55" w14:textId="77777777" w:rsidR="00704A09" w:rsidRPr="00475D3C" w:rsidRDefault="00091558">
            <w:r>
              <w:rPr>
                <w:sz w:val="18"/>
                <w:szCs w:val="18"/>
              </w:rPr>
              <w:t>Title normalisation, level mapping, exclusions, name cleaning</w:t>
            </w:r>
          </w:p>
        </w:tc>
        <w:tc>
          <w:tcPr>
            <w:tcW w:w="2460" w:type="dxa"/>
            <w:tcMar>
              <w:top w:w="55" w:type="dxa"/>
              <w:left w:w="100" w:type="dxa"/>
              <w:bottom w:w="55" w:type="dxa"/>
              <w:right w:w="100" w:type="dxa"/>
            </w:tcMar>
          </w:tcPr>
          <w:p w14:paraId="63734D5C" w14:textId="77777777" w:rsidR="00704A09" w:rsidRPr="00475D3C" w:rsidRDefault="00091558">
            <w:r>
              <w:rPr>
                <w:sz w:val="18"/>
                <w:szCs w:val="18"/>
              </w:rPr>
              <w:t>FR4</w:t>
            </w:r>
          </w:p>
        </w:tc>
      </w:tr>
      <w:tr w:rsidR="00704A09" w:rsidRPr="00475D3C" w14:paraId="40BB3C58" w14:textId="77777777">
        <w:tc>
          <w:tcPr>
            <w:tcW w:w="2500" w:type="dxa"/>
            <w:tcMar>
              <w:top w:w="55" w:type="dxa"/>
              <w:left w:w="100" w:type="dxa"/>
              <w:bottom w:w="55" w:type="dxa"/>
              <w:right w:w="100" w:type="dxa"/>
            </w:tcMar>
          </w:tcPr>
          <w:p w14:paraId="115EFC1E" w14:textId="77777777" w:rsidR="00704A09" w:rsidRPr="00475D3C" w:rsidRDefault="00091558">
            <w:r>
              <w:rPr>
                <w:sz w:val="18"/>
                <w:szCs w:val="18"/>
              </w:rPr>
              <w:t>Enrichment</w:t>
            </w:r>
          </w:p>
        </w:tc>
        <w:tc>
          <w:tcPr>
            <w:tcW w:w="4400" w:type="dxa"/>
            <w:tcMar>
              <w:top w:w="55" w:type="dxa"/>
              <w:left w:w="100" w:type="dxa"/>
              <w:bottom w:w="55" w:type="dxa"/>
              <w:right w:w="100" w:type="dxa"/>
            </w:tcMar>
          </w:tcPr>
          <w:p w14:paraId="03FAC26D" w14:textId="77777777" w:rsidR="00704A09" w:rsidRPr="00475D3C" w:rsidRDefault="00091558">
            <w:r>
              <w:rPr>
                <w:sz w:val="18"/>
                <w:szCs w:val="18"/>
              </w:rPr>
              <w:t>Journal quality ranking, impact factors, citation percentiles</w:t>
            </w:r>
          </w:p>
        </w:tc>
        <w:tc>
          <w:tcPr>
            <w:tcW w:w="2460" w:type="dxa"/>
            <w:tcMar>
              <w:top w:w="55" w:type="dxa"/>
              <w:left w:w="100" w:type="dxa"/>
              <w:bottom w:w="55" w:type="dxa"/>
              <w:right w:w="100" w:type="dxa"/>
            </w:tcMar>
          </w:tcPr>
          <w:p w14:paraId="46017390" w14:textId="77777777" w:rsidR="00704A09" w:rsidRPr="00475D3C" w:rsidRDefault="00091558">
            <w:r>
              <w:rPr>
                <w:sz w:val="18"/>
                <w:szCs w:val="18"/>
              </w:rPr>
              <w:t>FR5, FR6, FR7</w:t>
            </w:r>
          </w:p>
        </w:tc>
      </w:tr>
      <w:tr w:rsidR="00704A09" w:rsidRPr="00475D3C" w14:paraId="283E27F7" w14:textId="77777777">
        <w:tc>
          <w:tcPr>
            <w:tcW w:w="2500" w:type="dxa"/>
            <w:tcMar>
              <w:top w:w="55" w:type="dxa"/>
              <w:left w:w="100" w:type="dxa"/>
              <w:bottom w:w="55" w:type="dxa"/>
              <w:right w:w="100" w:type="dxa"/>
            </w:tcMar>
          </w:tcPr>
          <w:p w14:paraId="6A06DE6C" w14:textId="77777777" w:rsidR="00704A09" w:rsidRPr="00475D3C" w:rsidRDefault="00091558">
            <w:r>
              <w:rPr>
                <w:sz w:val="18"/>
                <w:szCs w:val="18"/>
              </w:rPr>
              <w:t>Storage and refresh</w:t>
            </w:r>
          </w:p>
        </w:tc>
        <w:tc>
          <w:tcPr>
            <w:tcW w:w="4400" w:type="dxa"/>
            <w:tcMar>
              <w:top w:w="55" w:type="dxa"/>
              <w:left w:w="100" w:type="dxa"/>
              <w:bottom w:w="55" w:type="dxa"/>
              <w:right w:w="100" w:type="dxa"/>
            </w:tcMar>
          </w:tcPr>
          <w:p w14:paraId="248FC900" w14:textId="77777777" w:rsidR="00704A09" w:rsidRPr="00475D3C" w:rsidRDefault="00091558">
            <w:r>
              <w:rPr>
                <w:sz w:val="18"/>
                <w:szCs w:val="18"/>
              </w:rPr>
              <w:t>Schema, idempotent load, scheduling, source currency tracking</w:t>
            </w:r>
          </w:p>
        </w:tc>
        <w:tc>
          <w:tcPr>
            <w:tcW w:w="2460" w:type="dxa"/>
            <w:tcMar>
              <w:top w:w="55" w:type="dxa"/>
              <w:left w:w="100" w:type="dxa"/>
              <w:bottom w:w="55" w:type="dxa"/>
              <w:right w:w="100" w:type="dxa"/>
            </w:tcMar>
          </w:tcPr>
          <w:p w14:paraId="3B1ED0D4" w14:textId="77777777" w:rsidR="00704A09" w:rsidRPr="00475D3C" w:rsidRDefault="00091558">
            <w:r>
              <w:rPr>
                <w:sz w:val="18"/>
                <w:szCs w:val="18"/>
              </w:rPr>
              <w:t>FR13, FR14</w:t>
            </w:r>
          </w:p>
        </w:tc>
      </w:tr>
      <w:tr w:rsidR="00704A09" w:rsidRPr="00475D3C" w14:paraId="6F08267C" w14:textId="77777777">
        <w:tc>
          <w:tcPr>
            <w:tcW w:w="2500" w:type="dxa"/>
            <w:tcMar>
              <w:top w:w="55" w:type="dxa"/>
              <w:left w:w="100" w:type="dxa"/>
              <w:bottom w:w="55" w:type="dxa"/>
              <w:right w:w="100" w:type="dxa"/>
            </w:tcMar>
          </w:tcPr>
          <w:p w14:paraId="738FE520" w14:textId="77777777" w:rsidR="00704A09" w:rsidRPr="00475D3C" w:rsidRDefault="00091558">
            <w:r>
              <w:rPr>
                <w:sz w:val="18"/>
                <w:szCs w:val="18"/>
              </w:rPr>
              <w:t>Metrics</w:t>
            </w:r>
          </w:p>
        </w:tc>
        <w:tc>
          <w:tcPr>
            <w:tcW w:w="4400" w:type="dxa"/>
            <w:tcMar>
              <w:top w:w="55" w:type="dxa"/>
              <w:left w:w="100" w:type="dxa"/>
              <w:bottom w:w="55" w:type="dxa"/>
              <w:right w:w="100" w:type="dxa"/>
            </w:tcMar>
          </w:tcPr>
          <w:p w14:paraId="7255F7E1" w14:textId="77777777" w:rsidR="00704A09" w:rsidRPr="00475D3C" w:rsidRDefault="00091558">
            <w:r>
              <w:rPr>
                <w:sz w:val="18"/>
                <w:szCs w:val="18"/>
              </w:rPr>
              <w:t>Researcher and university calculations</w:t>
            </w:r>
          </w:p>
        </w:tc>
        <w:tc>
          <w:tcPr>
            <w:tcW w:w="2460" w:type="dxa"/>
            <w:tcMar>
              <w:top w:w="55" w:type="dxa"/>
              <w:left w:w="100" w:type="dxa"/>
              <w:bottom w:w="55" w:type="dxa"/>
              <w:right w:w="100" w:type="dxa"/>
            </w:tcMar>
          </w:tcPr>
          <w:p w14:paraId="67136B4C" w14:textId="77777777" w:rsidR="00704A09" w:rsidRPr="00475D3C" w:rsidRDefault="00091558">
            <w:r>
              <w:rPr>
                <w:sz w:val="18"/>
                <w:szCs w:val="18"/>
              </w:rPr>
              <w:t>FR8, FR9</w:t>
            </w:r>
          </w:p>
        </w:tc>
      </w:tr>
      <w:tr w:rsidR="00704A09" w:rsidRPr="00475D3C" w14:paraId="11768908" w14:textId="77777777">
        <w:tc>
          <w:tcPr>
            <w:tcW w:w="2500" w:type="dxa"/>
            <w:tcMar>
              <w:top w:w="55" w:type="dxa"/>
              <w:left w:w="100" w:type="dxa"/>
              <w:bottom w:w="55" w:type="dxa"/>
              <w:right w:w="100" w:type="dxa"/>
            </w:tcMar>
          </w:tcPr>
          <w:p w14:paraId="26B9681F" w14:textId="77777777" w:rsidR="00704A09" w:rsidRPr="00475D3C" w:rsidRDefault="00091558">
            <w:r>
              <w:rPr>
                <w:sz w:val="18"/>
                <w:szCs w:val="18"/>
              </w:rPr>
              <w:t>Presentation</w:t>
            </w:r>
          </w:p>
        </w:tc>
        <w:tc>
          <w:tcPr>
            <w:tcW w:w="4400" w:type="dxa"/>
            <w:tcMar>
              <w:top w:w="55" w:type="dxa"/>
              <w:left w:w="100" w:type="dxa"/>
              <w:bottom w:w="55" w:type="dxa"/>
              <w:right w:w="100" w:type="dxa"/>
            </w:tcMar>
          </w:tcPr>
          <w:p w14:paraId="31DC3784" w14:textId="77777777" w:rsidR="00704A09" w:rsidRPr="00475D3C" w:rsidRDefault="00091558">
            <w:r>
              <w:rPr>
                <w:sz w:val="18"/>
                <w:szCs w:val="18"/>
              </w:rPr>
              <w:t>Ranking tables, filters, detail pages</w:t>
            </w:r>
          </w:p>
        </w:tc>
        <w:tc>
          <w:tcPr>
            <w:tcW w:w="2460" w:type="dxa"/>
            <w:tcMar>
              <w:top w:w="55" w:type="dxa"/>
              <w:left w:w="100" w:type="dxa"/>
              <w:bottom w:w="55" w:type="dxa"/>
              <w:right w:w="100" w:type="dxa"/>
            </w:tcMar>
          </w:tcPr>
          <w:p w14:paraId="684A9D04" w14:textId="77777777" w:rsidR="00704A09" w:rsidRPr="00475D3C" w:rsidRDefault="00091558">
            <w:r>
              <w:rPr>
                <w:sz w:val="18"/>
                <w:szCs w:val="18"/>
              </w:rPr>
              <w:t>FR10, FR11, FR12</w:t>
            </w:r>
          </w:p>
        </w:tc>
      </w:tr>
      <w:tr w:rsidR="00704A09" w:rsidRPr="00475D3C" w14:paraId="2BC0F9CF" w14:textId="77777777">
        <w:tc>
          <w:tcPr>
            <w:tcW w:w="2500" w:type="dxa"/>
            <w:tcMar>
              <w:top w:w="55" w:type="dxa"/>
              <w:left w:w="100" w:type="dxa"/>
              <w:bottom w:w="55" w:type="dxa"/>
              <w:right w:w="100" w:type="dxa"/>
            </w:tcMar>
          </w:tcPr>
          <w:p w14:paraId="0B73C4F0" w14:textId="77777777" w:rsidR="00704A09" w:rsidRPr="00475D3C" w:rsidRDefault="00091558">
            <w:r>
              <w:rPr>
                <w:sz w:val="18"/>
                <w:szCs w:val="18"/>
              </w:rPr>
              <w:t>Reporting</w:t>
            </w:r>
          </w:p>
        </w:tc>
        <w:tc>
          <w:tcPr>
            <w:tcW w:w="4400" w:type="dxa"/>
            <w:tcMar>
              <w:top w:w="55" w:type="dxa"/>
              <w:left w:w="100" w:type="dxa"/>
              <w:bottom w:w="55" w:type="dxa"/>
              <w:right w:w="100" w:type="dxa"/>
            </w:tcMar>
          </w:tcPr>
          <w:p w14:paraId="7356D42C" w14:textId="77777777" w:rsidR="00704A09" w:rsidRPr="00475D3C" w:rsidRDefault="00091558">
            <w:r>
              <w:rPr>
                <w:sz w:val="18"/>
                <w:szCs w:val="18"/>
              </w:rPr>
              <w:t>Excel export and published methodology</w:t>
            </w:r>
          </w:p>
        </w:tc>
        <w:tc>
          <w:tcPr>
            <w:tcW w:w="2460" w:type="dxa"/>
            <w:tcMar>
              <w:top w:w="55" w:type="dxa"/>
              <w:left w:w="100" w:type="dxa"/>
              <w:bottom w:w="55" w:type="dxa"/>
              <w:right w:w="100" w:type="dxa"/>
            </w:tcMar>
          </w:tcPr>
          <w:p w14:paraId="65168389" w14:textId="77777777" w:rsidR="00704A09" w:rsidRPr="00475D3C" w:rsidRDefault="00091558">
            <w:r>
              <w:rPr>
                <w:sz w:val="18"/>
                <w:szCs w:val="18"/>
              </w:rPr>
              <w:t>FR15, FR16</w:t>
            </w:r>
          </w:p>
        </w:tc>
      </w:tr>
    </w:tbl>
    <w:p w14:paraId="253C4847" w14:textId="77777777" w:rsidR="00704A09" w:rsidRPr="00475D3C" w:rsidRDefault="00091558">
      <w:pPr>
        <w:pStyle w:val="Heading1"/>
        <w:spacing w:before="280" w:after="120"/>
        <w:rPr>
          <w:color w:val="auto"/>
        </w:rPr>
      </w:pPr>
      <w:r>
        <w:rPr>
          <w:b/>
          <w:bCs/>
          <w:color w:val="auto"/>
          <w:sz w:val="26"/>
          <w:szCs w:val="26"/>
        </w:rPr>
        <w:t>6. Staged delivery</w:t>
      </w:r>
    </w:p>
    <w:p w14:paraId="14AD899D" w14:textId="77777777" w:rsidR="00704A09" w:rsidRPr="00475D3C" w:rsidRDefault="00091558">
      <w:pPr>
        <w:spacing w:after="100"/>
      </w:pPr>
      <w:r>
        <w:rPr>
          <w:i/>
          <w:iCs/>
          <w:sz w:val="19"/>
          <w:szCs w:val="19"/>
        </w:rPr>
        <w:t>Rebuilding the full pipeline, adding automated refresh and delivering a website within one semester is at the limit of the team's hour budget. Delivery is therefore staged, so a working end-to-end system exists early and is widened rather than assembled 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900"/>
        <w:gridCol w:w="2460"/>
      </w:tblGrid>
      <w:tr w:rsidR="00704A09" w:rsidRPr="00475D3C" w14:paraId="660211F3" w14:textId="77777777">
        <w:trPr>
          <w:tblHeader/>
        </w:trPr>
        <w:tc>
          <w:tcPr>
            <w:tcW w:w="2000" w:type="dxa"/>
            <w:shd w:val="clear" w:color="auto" w:fill="1F3864"/>
            <w:tcMar>
              <w:top w:w="55" w:type="dxa"/>
              <w:left w:w="100" w:type="dxa"/>
              <w:bottom w:w="55" w:type="dxa"/>
              <w:right w:w="100" w:type="dxa"/>
            </w:tcMar>
          </w:tcPr>
          <w:p w14:paraId="6084F9E4" w14:textId="77777777" w:rsidR="00704A09" w:rsidRPr="00475D3C" w:rsidRDefault="00091558">
            <w:r>
              <w:rPr>
                <w:b/>
                <w:bCs/>
                <w:sz w:val="18"/>
                <w:szCs w:val="18"/>
              </w:rPr>
              <w:lastRenderedPageBreak/>
              <w:t>Stage</w:t>
            </w:r>
          </w:p>
        </w:tc>
        <w:tc>
          <w:tcPr>
            <w:tcW w:w="4900" w:type="dxa"/>
            <w:shd w:val="clear" w:color="auto" w:fill="1F3864"/>
            <w:tcMar>
              <w:top w:w="55" w:type="dxa"/>
              <w:left w:w="100" w:type="dxa"/>
              <w:bottom w:w="55" w:type="dxa"/>
              <w:right w:w="100" w:type="dxa"/>
            </w:tcMar>
          </w:tcPr>
          <w:p w14:paraId="68737FF5" w14:textId="77777777" w:rsidR="00704A09" w:rsidRPr="00475D3C" w:rsidRDefault="00091558">
            <w:r>
              <w:rPr>
                <w:b/>
                <w:bCs/>
                <w:sz w:val="18"/>
                <w:szCs w:val="18"/>
              </w:rPr>
              <w:t>Content</w:t>
            </w:r>
          </w:p>
        </w:tc>
        <w:tc>
          <w:tcPr>
            <w:tcW w:w="2460" w:type="dxa"/>
            <w:shd w:val="clear" w:color="auto" w:fill="1F3864"/>
            <w:tcMar>
              <w:top w:w="55" w:type="dxa"/>
              <w:left w:w="100" w:type="dxa"/>
              <w:bottom w:w="55" w:type="dxa"/>
              <w:right w:w="100" w:type="dxa"/>
            </w:tcMar>
          </w:tcPr>
          <w:p w14:paraId="3200DBEE" w14:textId="77777777" w:rsidR="00704A09" w:rsidRPr="00475D3C" w:rsidRDefault="00091558">
            <w:r>
              <w:rPr>
                <w:b/>
                <w:bCs/>
                <w:sz w:val="18"/>
                <w:szCs w:val="18"/>
              </w:rPr>
              <w:t>Target</w:t>
            </w:r>
          </w:p>
        </w:tc>
      </w:tr>
      <w:tr w:rsidR="00704A09" w:rsidRPr="00475D3C" w14:paraId="0E9DC6CB" w14:textId="77777777">
        <w:tc>
          <w:tcPr>
            <w:tcW w:w="2000" w:type="dxa"/>
            <w:tcMar>
              <w:top w:w="55" w:type="dxa"/>
              <w:left w:w="100" w:type="dxa"/>
              <w:bottom w:w="55" w:type="dxa"/>
              <w:right w:w="100" w:type="dxa"/>
            </w:tcMar>
          </w:tcPr>
          <w:p w14:paraId="787784F8" w14:textId="77777777" w:rsidR="00704A09" w:rsidRPr="00475D3C" w:rsidRDefault="00091558">
            <w:r>
              <w:rPr>
                <w:sz w:val="18"/>
                <w:szCs w:val="18"/>
              </w:rPr>
              <w:t>Minimum acceptable product</w:t>
            </w:r>
          </w:p>
        </w:tc>
        <w:tc>
          <w:tcPr>
            <w:tcW w:w="4900" w:type="dxa"/>
            <w:tcMar>
              <w:top w:w="55" w:type="dxa"/>
              <w:left w:w="100" w:type="dxa"/>
              <w:bottom w:w="55" w:type="dxa"/>
              <w:right w:w="100" w:type="dxa"/>
            </w:tcMar>
          </w:tcPr>
          <w:p w14:paraId="1C351B4D" w14:textId="77777777" w:rsidR="00704A09" w:rsidRPr="00475D3C" w:rsidRDefault="00091558">
            <w:r>
              <w:rPr>
                <w:sz w:val="18"/>
                <w:szCs w:val="18"/>
              </w:rPr>
              <w:t>Full pipeline end to end for a subset of universities — directory, repository, reconciliation, metrics, rankings displayed, refresh working</w:t>
            </w:r>
          </w:p>
        </w:tc>
        <w:tc>
          <w:tcPr>
            <w:tcW w:w="2460" w:type="dxa"/>
            <w:tcMar>
              <w:top w:w="55" w:type="dxa"/>
              <w:left w:w="100" w:type="dxa"/>
              <w:bottom w:w="55" w:type="dxa"/>
              <w:right w:w="100" w:type="dxa"/>
            </w:tcMar>
          </w:tcPr>
          <w:p w14:paraId="3C652088" w14:textId="77777777" w:rsidR="00704A09" w:rsidRPr="00475D3C" w:rsidRDefault="00091558">
            <w:r>
              <w:rPr>
                <w:sz w:val="18"/>
                <w:szCs w:val="18"/>
              </w:rPr>
              <w:t>End of Sprint 2</w:t>
            </w:r>
          </w:p>
        </w:tc>
      </w:tr>
      <w:tr w:rsidR="00704A09" w:rsidRPr="00475D3C" w14:paraId="7044FA65" w14:textId="77777777">
        <w:tc>
          <w:tcPr>
            <w:tcW w:w="2000" w:type="dxa"/>
            <w:tcMar>
              <w:top w:w="55" w:type="dxa"/>
              <w:left w:w="100" w:type="dxa"/>
              <w:bottom w:w="55" w:type="dxa"/>
              <w:right w:w="100" w:type="dxa"/>
            </w:tcMar>
          </w:tcPr>
          <w:p w14:paraId="55E014DD" w14:textId="77777777" w:rsidR="00704A09" w:rsidRPr="00475D3C" w:rsidRDefault="00091558">
            <w:r>
              <w:rPr>
                <w:sz w:val="18"/>
                <w:szCs w:val="18"/>
              </w:rPr>
              <w:t>Full scope</w:t>
            </w:r>
          </w:p>
        </w:tc>
        <w:tc>
          <w:tcPr>
            <w:tcW w:w="4900" w:type="dxa"/>
            <w:tcMar>
              <w:top w:w="55" w:type="dxa"/>
              <w:left w:w="100" w:type="dxa"/>
              <w:bottom w:w="55" w:type="dxa"/>
              <w:right w:w="100" w:type="dxa"/>
            </w:tcMar>
          </w:tcPr>
          <w:p w14:paraId="108D4831" w14:textId="77777777" w:rsidR="00704A09" w:rsidRPr="00475D3C" w:rsidRDefault="00091558">
            <w:r>
              <w:rPr>
                <w:sz w:val="18"/>
                <w:szCs w:val="18"/>
              </w:rPr>
              <w:t>All eight universities; Excel export; scheduled refresh; published methodology</w:t>
            </w:r>
          </w:p>
        </w:tc>
        <w:tc>
          <w:tcPr>
            <w:tcW w:w="2460" w:type="dxa"/>
            <w:tcMar>
              <w:top w:w="55" w:type="dxa"/>
              <w:left w:w="100" w:type="dxa"/>
              <w:bottom w:w="55" w:type="dxa"/>
              <w:right w:w="100" w:type="dxa"/>
            </w:tcMar>
          </w:tcPr>
          <w:p w14:paraId="1717347A" w14:textId="77777777" w:rsidR="00704A09" w:rsidRPr="00475D3C" w:rsidRDefault="00091558">
            <w:r>
              <w:rPr>
                <w:sz w:val="18"/>
                <w:szCs w:val="18"/>
              </w:rPr>
              <w:t>Sprint 3</w:t>
            </w:r>
          </w:p>
        </w:tc>
      </w:tr>
      <w:tr w:rsidR="00704A09" w:rsidRPr="00475D3C" w14:paraId="1D6B2A22" w14:textId="77777777">
        <w:tc>
          <w:tcPr>
            <w:tcW w:w="2000" w:type="dxa"/>
            <w:tcMar>
              <w:top w:w="55" w:type="dxa"/>
              <w:left w:w="100" w:type="dxa"/>
              <w:bottom w:w="55" w:type="dxa"/>
              <w:right w:w="100" w:type="dxa"/>
            </w:tcMar>
          </w:tcPr>
          <w:p w14:paraId="2146D8DF" w14:textId="77777777" w:rsidR="00704A09" w:rsidRPr="00475D3C" w:rsidRDefault="00091558">
            <w:r>
              <w:rPr>
                <w:sz w:val="18"/>
                <w:szCs w:val="18"/>
              </w:rPr>
              <w:t>Extensions</w:t>
            </w:r>
          </w:p>
        </w:tc>
        <w:tc>
          <w:tcPr>
            <w:tcW w:w="4900" w:type="dxa"/>
            <w:tcMar>
              <w:top w:w="55" w:type="dxa"/>
              <w:left w:w="100" w:type="dxa"/>
              <w:bottom w:w="55" w:type="dxa"/>
              <w:right w:w="100" w:type="dxa"/>
            </w:tcMar>
          </w:tcPr>
          <w:p w14:paraId="35FAB74F" w14:textId="77777777" w:rsidR="00704A09" w:rsidRPr="00475D3C" w:rsidRDefault="00091558">
            <w:r>
              <w:rPr>
                <w:sz w:val="18"/>
                <w:szCs w:val="18"/>
              </w:rPr>
              <w:t>Charts and visualisations; user accounts</w:t>
            </w:r>
          </w:p>
        </w:tc>
        <w:tc>
          <w:tcPr>
            <w:tcW w:w="2460" w:type="dxa"/>
            <w:tcMar>
              <w:top w:w="55" w:type="dxa"/>
              <w:left w:w="100" w:type="dxa"/>
              <w:bottom w:w="55" w:type="dxa"/>
              <w:right w:w="100" w:type="dxa"/>
            </w:tcMar>
          </w:tcPr>
          <w:p w14:paraId="6E57126F" w14:textId="77777777" w:rsidR="00704A09" w:rsidRPr="00475D3C" w:rsidRDefault="00091558">
            <w:r>
              <w:rPr>
                <w:sz w:val="18"/>
                <w:szCs w:val="18"/>
              </w:rPr>
              <w:t>Only if the above is complete and reliable</w:t>
            </w:r>
          </w:p>
        </w:tc>
      </w:tr>
    </w:tbl>
    <w:p w14:paraId="21C8D13E" w14:textId="77777777" w:rsidR="00704A09" w:rsidRPr="00475D3C" w:rsidRDefault="00091558">
      <w:pPr>
        <w:pStyle w:val="Heading1"/>
        <w:spacing w:before="280" w:after="120"/>
        <w:rPr>
          <w:color w:val="auto"/>
        </w:rPr>
      </w:pPr>
      <w:r>
        <w:rPr>
          <w:b/>
          <w:bCs/>
          <w:color w:val="auto"/>
          <w:sz w:val="26"/>
          <w:szCs w:val="26"/>
        </w:rPr>
        <w:t>7. Declaration of AI use</w:t>
      </w:r>
    </w:p>
    <w:p w14:paraId="300FF5A4" w14:textId="05DC10B7" w:rsidR="00704A09" w:rsidRPr="00475D3C" w:rsidRDefault="00091558">
      <w:pPr>
        <w:spacing w:after="100"/>
      </w:pPr>
      <w:r>
        <w:t>The client approved the team's use of AI in writing and advised that this project sits at Tier 3 of the UWA guidance Using artificial intelligence tools at UWA: a guide for students (2026).</w:t>
      </w:r>
    </w:p>
    <w:p w14:paraId="6F4F5E4E" w14:textId="77777777" w:rsidR="00704A09" w:rsidRPr="00475D3C" w:rsidRDefault="00091558">
      <w:pPr>
        <w:spacing w:after="100"/>
      </w:pPr>
      <w:r>
        <w:t>Tier 3 permits AI to be embedded throughout the work, provided the team contributes its own input and evaluation and the final product reflects the team's own analysis. On that basis, AI tools are used to assist with:</w:t>
      </w:r>
    </w:p>
    <w:p w14:paraId="5DAC0A9C" w14:textId="71CE9AF4" w:rsidR="00704A09" w:rsidRPr="00475D3C" w:rsidRDefault="00091558">
      <w:pPr>
        <w:spacing w:before="100" w:after="100"/>
      </w:pPr>
      <w:r>
        <w:t>All AI-assisted output is reviewed and verified by the team. The team is fully responsible for everything delivered, including all code and analysis produced with AI assistance.</w:t>
      </w:r>
    </w:p>
    <w:p w14:paraId="1F6096D6" w14:textId="58CB8BE4" w:rsidR="00475D3C" w:rsidRPr="00475D3C" w:rsidRDefault="00475D3C">
      <w:pPr>
        <w:spacing w:before="100" w:after="100"/>
      </w:pPr>
      <w:r>
        <w:rPr>
          <w:noProof/>
        </w:rPr>
        <w:drawing>
          <wp:inline distT="0" distB="0" distL="0" distR="0" wp14:anchorId="13C295CE" wp14:editId="109CC8A7">
            <wp:extent cx="3733800" cy="1821697"/>
            <wp:effectExtent l="0" t="0" r="0" b="7620"/>
            <wp:docPr id="206079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98476" name=""/>
                    <pic:cNvPicPr/>
                  </pic:nvPicPr>
                  <pic:blipFill>
                    <a:blip r:embed="rId6"/>
                    <a:stretch>
                      <a:fillRect/>
                    </a:stretch>
                  </pic:blipFill>
                  <pic:spPr>
                    <a:xfrm>
                      <a:off x="0" y="0"/>
                      <a:ext cx="3746282" cy="1827787"/>
                    </a:xfrm>
                    <a:prstGeom prst="rect">
                      <a:avLst/>
                    </a:prstGeom>
                  </pic:spPr>
                </pic:pic>
              </a:graphicData>
            </a:graphic>
          </wp:inline>
        </w:drawing>
      </w:r>
    </w:p>
    <w:p w14:paraId="3E394623" w14:textId="77777777" w:rsidR="00475D3C" w:rsidRPr="00475D3C" w:rsidRDefault="00475D3C">
      <w:pPr>
        <w:spacing w:before="300" w:after="100"/>
        <w:rPr>
          <w:i/>
          <w:iCs/>
          <w:sz w:val="19"/>
          <w:szCs w:val="19"/>
        </w:rPr>
      </w:pPr>
    </w:p>
    <w:p w14:paraId="7B920249" w14:textId="77777777" w:rsidR="00475D3C" w:rsidRPr="00475D3C" w:rsidRDefault="00475D3C">
      <w:pPr>
        <w:spacing w:before="300" w:after="100"/>
        <w:rPr>
          <w:i/>
          <w:iCs/>
          <w:sz w:val="19"/>
          <w:szCs w:val="19"/>
        </w:rPr>
      </w:pPr>
    </w:p>
    <w:p w14:paraId="4C5F51FF" w14:textId="77777777" w:rsidR="00475D3C" w:rsidRPr="00475D3C" w:rsidRDefault="00475D3C">
      <w:pPr>
        <w:spacing w:before="300" w:after="100"/>
        <w:rPr>
          <w:i/>
          <w:iCs/>
          <w:sz w:val="19"/>
          <w:szCs w:val="19"/>
        </w:rPr>
      </w:pPr>
    </w:p>
    <w:p w14:paraId="54A42F05" w14:textId="77777777" w:rsidR="00475D3C" w:rsidRPr="00475D3C" w:rsidRDefault="00475D3C">
      <w:pPr>
        <w:spacing w:before="300" w:after="100"/>
        <w:rPr>
          <w:i/>
          <w:iCs/>
          <w:sz w:val="19"/>
          <w:szCs w:val="19"/>
        </w:rPr>
      </w:pPr>
    </w:p>
    <w:p w14:paraId="304BBBFF" w14:textId="77777777" w:rsidR="00475D3C" w:rsidRPr="00475D3C" w:rsidRDefault="00475D3C">
      <w:pPr>
        <w:spacing w:before="300" w:after="100"/>
        <w:rPr>
          <w:i/>
          <w:iCs/>
          <w:sz w:val="19"/>
          <w:szCs w:val="19"/>
        </w:rPr>
      </w:pPr>
    </w:p>
    <w:p w14:paraId="6AECB8DA" w14:textId="77777777" w:rsidR="00475D3C" w:rsidRPr="00475D3C" w:rsidRDefault="00475D3C">
      <w:pPr>
        <w:spacing w:before="300" w:after="100"/>
        <w:rPr>
          <w:i/>
          <w:iCs/>
          <w:sz w:val="19"/>
          <w:szCs w:val="19"/>
        </w:rPr>
      </w:pPr>
    </w:p>
    <w:p w14:paraId="3F348F8C" w14:textId="77777777" w:rsidR="00475D3C" w:rsidRPr="00475D3C" w:rsidRDefault="00475D3C">
      <w:pPr>
        <w:spacing w:before="300" w:after="100"/>
        <w:rPr>
          <w:i/>
          <w:iCs/>
          <w:sz w:val="19"/>
          <w:szCs w:val="19"/>
        </w:rPr>
      </w:pPr>
    </w:p>
    <w:p w14:paraId="1A0BD7D9" w14:textId="77777777" w:rsidR="00475D3C" w:rsidRPr="00475D3C" w:rsidRDefault="00475D3C">
      <w:pPr>
        <w:spacing w:before="300" w:after="100"/>
        <w:rPr>
          <w:i/>
          <w:iCs/>
          <w:sz w:val="19"/>
          <w:szCs w:val="19"/>
        </w:rPr>
      </w:pPr>
    </w:p>
    <w:p w14:paraId="4F353D52" w14:textId="77777777" w:rsidR="00475D3C" w:rsidRPr="00475D3C" w:rsidRDefault="00475D3C">
      <w:pPr>
        <w:spacing w:before="300" w:after="100"/>
        <w:rPr>
          <w:i/>
          <w:iCs/>
          <w:sz w:val="19"/>
          <w:szCs w:val="19"/>
        </w:rPr>
      </w:pPr>
    </w:p>
    <w:p w14:paraId="32B2D29D" w14:textId="77777777" w:rsidR="00475D3C" w:rsidRPr="00475D3C" w:rsidRDefault="00475D3C">
      <w:pPr>
        <w:spacing w:before="300" w:after="100"/>
        <w:rPr>
          <w:i/>
          <w:iCs/>
          <w:sz w:val="19"/>
          <w:szCs w:val="19"/>
        </w:rPr>
      </w:pPr>
    </w:p>
    <w:p w14:paraId="5FB43DEF" w14:textId="77777777" w:rsidR="00475D3C" w:rsidRPr="00475D3C" w:rsidRDefault="00475D3C">
      <w:pPr>
        <w:spacing w:before="300" w:after="100"/>
        <w:rPr>
          <w:i/>
          <w:iCs/>
          <w:sz w:val="19"/>
          <w:szCs w:val="19"/>
        </w:rPr>
      </w:pPr>
    </w:p>
    <w:p w14:paraId="6E12CD20" w14:textId="77777777" w:rsidR="00475D3C" w:rsidRPr="00475D3C" w:rsidRDefault="00475D3C">
      <w:pPr>
        <w:spacing w:before="300" w:after="100"/>
        <w:rPr>
          <w:i/>
          <w:iCs/>
          <w:sz w:val="19"/>
          <w:szCs w:val="19"/>
        </w:rPr>
      </w:pPr>
    </w:p>
    <w:p w14:paraId="6C0913E2" w14:textId="36173AA9" w:rsidR="00704A09" w:rsidRPr="00475D3C" w:rsidRDefault="00091558">
      <w:pPr>
        <w:spacing w:before="300" w:after="100"/>
      </w:pPr>
      <w:r>
        <w:rPr>
          <w:b/>
          <w:bCs/>
          <w:sz w:val="22"/>
          <w:szCs w:val="22"/>
        </w:rPr>
        <w:t>Client agreement</w:t>
      </w:r>
    </w:p>
    <w:p w14:paraId="334CC442" w14:textId="2776E989" w:rsidR="00704A09" w:rsidRPr="00475D3C" w:rsidRDefault="00354A7B">
      <w:pPr>
        <w:spacing w:before="130" w:after="100"/>
      </w:pPr>
      <w:r>
        <w:t>Signature</w:t>
      </w:r>
      <w:r w:rsidR="00091558">
        <w:t>: ______________________________    Date: ______________</w:t>
      </w:r>
    </w:p>
    <w:sectPr w:rsidR="00704A09" w:rsidRPr="00475D3C">
      <w:pgSz w:w="11906" w:h="16838"/>
      <w:pgMar w:top="950" w:right="1020" w:bottom="95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100F4"/>
    <w:multiLevelType w:val="hybridMultilevel"/>
    <w:tmpl w:val="3E907A54"/>
    <w:lvl w:ilvl="0" w:tplc="643E3132">
      <w:start w:val="1"/>
      <w:numFmt w:val="bullet"/>
      <w:lvlText w:val="●"/>
      <w:lvlJc w:val="left"/>
      <w:pPr>
        <w:ind w:left="720" w:hanging="360"/>
      </w:pPr>
    </w:lvl>
    <w:lvl w:ilvl="1" w:tplc="B7BE7288">
      <w:start w:val="1"/>
      <w:numFmt w:val="bullet"/>
      <w:lvlText w:val="○"/>
      <w:lvlJc w:val="left"/>
      <w:pPr>
        <w:ind w:left="1440" w:hanging="360"/>
      </w:pPr>
    </w:lvl>
    <w:lvl w:ilvl="2" w:tplc="30F801B8">
      <w:start w:val="1"/>
      <w:numFmt w:val="bullet"/>
      <w:lvlText w:val="■"/>
      <w:lvlJc w:val="left"/>
      <w:pPr>
        <w:ind w:left="2160" w:hanging="360"/>
      </w:pPr>
    </w:lvl>
    <w:lvl w:ilvl="3" w:tplc="6568A164">
      <w:start w:val="1"/>
      <w:numFmt w:val="bullet"/>
      <w:lvlText w:val="●"/>
      <w:lvlJc w:val="left"/>
      <w:pPr>
        <w:ind w:left="2880" w:hanging="360"/>
      </w:pPr>
    </w:lvl>
    <w:lvl w:ilvl="4" w:tplc="FE907DD8">
      <w:start w:val="1"/>
      <w:numFmt w:val="bullet"/>
      <w:lvlText w:val="○"/>
      <w:lvlJc w:val="left"/>
      <w:pPr>
        <w:ind w:left="3600" w:hanging="360"/>
      </w:pPr>
    </w:lvl>
    <w:lvl w:ilvl="5" w:tplc="5282CCB2">
      <w:start w:val="1"/>
      <w:numFmt w:val="bullet"/>
      <w:lvlText w:val="■"/>
      <w:lvlJc w:val="left"/>
      <w:pPr>
        <w:ind w:left="4320" w:hanging="360"/>
      </w:pPr>
    </w:lvl>
    <w:lvl w:ilvl="6" w:tplc="5F86330A">
      <w:start w:val="1"/>
      <w:numFmt w:val="bullet"/>
      <w:lvlText w:val="●"/>
      <w:lvlJc w:val="left"/>
      <w:pPr>
        <w:ind w:left="5040" w:hanging="360"/>
      </w:pPr>
    </w:lvl>
    <w:lvl w:ilvl="7" w:tplc="93A6C302">
      <w:start w:val="1"/>
      <w:numFmt w:val="bullet"/>
      <w:lvlText w:val="●"/>
      <w:lvlJc w:val="left"/>
      <w:pPr>
        <w:ind w:left="5760" w:hanging="360"/>
      </w:pPr>
    </w:lvl>
    <w:lvl w:ilvl="8" w:tplc="C15437A8">
      <w:start w:val="1"/>
      <w:numFmt w:val="bullet"/>
      <w:lvlText w:val="●"/>
      <w:lvlJc w:val="left"/>
      <w:pPr>
        <w:ind w:left="6480" w:hanging="360"/>
      </w:pPr>
    </w:lvl>
  </w:abstractNum>
  <w:abstractNum w:abstractNumId="1" w15:restartNumberingAfterBreak="0">
    <w:nsid w:val="79737B34"/>
    <w:multiLevelType w:val="hybridMultilevel"/>
    <w:tmpl w:val="9056CDFA"/>
    <w:lvl w:ilvl="0" w:tplc="A44098FE">
      <w:start w:val="1"/>
      <w:numFmt w:val="bullet"/>
      <w:lvlText w:val="•"/>
      <w:lvlJc w:val="left"/>
      <w:pPr>
        <w:ind w:left="360" w:hanging="200"/>
      </w:pPr>
    </w:lvl>
    <w:lvl w:ilvl="1" w:tplc="D5F8290C">
      <w:numFmt w:val="decimal"/>
      <w:lvlText w:val=""/>
      <w:lvlJc w:val="left"/>
    </w:lvl>
    <w:lvl w:ilvl="2" w:tplc="FDDED33C">
      <w:numFmt w:val="decimal"/>
      <w:lvlText w:val=""/>
      <w:lvlJc w:val="left"/>
    </w:lvl>
    <w:lvl w:ilvl="3" w:tplc="4A287904">
      <w:numFmt w:val="decimal"/>
      <w:lvlText w:val=""/>
      <w:lvlJc w:val="left"/>
    </w:lvl>
    <w:lvl w:ilvl="4" w:tplc="EAEE7582">
      <w:numFmt w:val="decimal"/>
      <w:lvlText w:val=""/>
      <w:lvlJc w:val="left"/>
    </w:lvl>
    <w:lvl w:ilvl="5" w:tplc="7C9AA836">
      <w:numFmt w:val="decimal"/>
      <w:lvlText w:val=""/>
      <w:lvlJc w:val="left"/>
    </w:lvl>
    <w:lvl w:ilvl="6" w:tplc="B3D8016C">
      <w:numFmt w:val="decimal"/>
      <w:lvlText w:val=""/>
      <w:lvlJc w:val="left"/>
    </w:lvl>
    <w:lvl w:ilvl="7" w:tplc="FE2C7AF2">
      <w:numFmt w:val="decimal"/>
      <w:lvlText w:val=""/>
      <w:lvlJc w:val="left"/>
    </w:lvl>
    <w:lvl w:ilvl="8" w:tplc="112043BE">
      <w:numFmt w:val="decimal"/>
      <w:lvlText w:val=""/>
      <w:lvlJc w:val="left"/>
    </w:lvl>
  </w:abstractNum>
  <w:num w:numId="1" w16cid:durableId="1809585056">
    <w:abstractNumId w:val="0"/>
    <w:lvlOverride w:ilvl="0">
      <w:startOverride w:val="1"/>
    </w:lvlOverride>
  </w:num>
  <w:num w:numId="2" w16cid:durableId="1374964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A09"/>
    <w:rsid w:val="00091558"/>
    <w:rsid w:val="001A3E76"/>
    <w:rsid w:val="00354A7B"/>
    <w:rsid w:val="00475D3C"/>
    <w:rsid w:val="00704A09"/>
    <w:rsid w:val="00A20E94"/>
    <w:rsid w:val="00E121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44E7E"/>
  <w15:docId w15:val="{B1575712-8EB1-4790-B066-400E727D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CAB5B-18DD-44A4-B8CE-3D104F1F9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2106</Words>
  <Characters>12007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Zarin Tasnim</cp:lastModifiedBy>
  <cp:revision>3</cp:revision>
  <dcterms:created xsi:type="dcterms:W3CDTF">2026-08-07T06:57:00Z</dcterms:created>
  <dcterms:modified xsi:type="dcterms:W3CDTF">2026-08-08T05:09:00Z</dcterms:modified>
</cp:coreProperties>
</file>