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29477" w14:textId="76E4FFBB" w:rsidR="0067797B" w:rsidRDefault="0067797B" w:rsidP="0067797B">
      <w:pPr>
        <w:widowControl/>
        <w:shd w:val="clear" w:color="auto" w:fill="FFFFFF"/>
        <w:spacing w:line="600" w:lineRule="atLeast"/>
        <w:jc w:val="center"/>
        <w:outlineLvl w:val="0"/>
        <w:rPr>
          <w:rFonts w:ascii="微软雅黑" w:eastAsia="微软雅黑" w:hAnsi="微软雅黑" w:cs="宋体"/>
          <w:color w:val="292929"/>
          <w:kern w:val="36"/>
          <w:sz w:val="39"/>
          <w:szCs w:val="39"/>
        </w:rPr>
      </w:pPr>
      <w:r w:rsidRPr="0067797B">
        <w:rPr>
          <w:rFonts w:ascii="微软雅黑" w:eastAsia="微软雅黑" w:hAnsi="微软雅黑" w:cs="宋体" w:hint="eastAsia"/>
          <w:color w:val="292929"/>
          <w:kern w:val="36"/>
          <w:sz w:val="39"/>
          <w:szCs w:val="39"/>
        </w:rPr>
        <w:t>探究计算机信息管理与知识管理的网络化实践</w:t>
      </w:r>
    </w:p>
    <w:p w14:paraId="4A339C2C" w14:textId="77777777" w:rsidR="0067797B" w:rsidRPr="0067797B" w:rsidRDefault="0067797B" w:rsidP="0067797B">
      <w:pPr>
        <w:widowControl/>
        <w:shd w:val="clear" w:color="auto" w:fill="FFFFFF"/>
        <w:spacing w:line="600" w:lineRule="atLeast"/>
        <w:jc w:val="center"/>
        <w:outlineLvl w:val="0"/>
        <w:rPr>
          <w:rFonts w:ascii="微软雅黑" w:eastAsia="微软雅黑" w:hAnsi="微软雅黑" w:cs="宋体" w:hint="eastAsia"/>
          <w:color w:val="292929"/>
          <w:kern w:val="36"/>
          <w:sz w:val="39"/>
          <w:szCs w:val="39"/>
        </w:rPr>
      </w:pPr>
    </w:p>
    <w:p w14:paraId="2B070380" w14:textId="532681FC" w:rsidR="001D6979" w:rsidRDefault="0067797B" w:rsidP="0067797B">
      <w:pPr>
        <w:ind w:firstLineChars="200" w:firstLine="480"/>
        <w:rPr>
          <w:rFonts w:ascii="微软雅黑" w:eastAsia="微软雅黑" w:hAnsi="微软雅黑"/>
          <w:color w:val="292929"/>
          <w:sz w:val="24"/>
          <w:szCs w:val="24"/>
          <w:shd w:val="clear" w:color="auto" w:fill="FFFFFF"/>
        </w:rPr>
      </w:pPr>
      <w:r w:rsidRPr="0067797B">
        <w:rPr>
          <w:rFonts w:ascii="微软雅黑" w:eastAsia="微软雅黑" w:hAnsi="微软雅黑" w:hint="eastAsia"/>
          <w:color w:val="292929"/>
          <w:sz w:val="24"/>
          <w:szCs w:val="24"/>
          <w:shd w:val="clear" w:color="auto" w:fill="FFFFFF"/>
        </w:rPr>
        <w:t>由于知识与信息占据社会发展的主要地位，所以人们对其给予了高度重视。随着信息容量以及知识容量的增加，使得管理难度有所提高，一些新型方法与技术成为了解决该问题的首要选择，从而在保证准确性的同时，提高管理效率。典型的技术主要包括网络技术以及计算机技术，目前网络化应用已经得到了普及，并且为知识与信息做出了巨大贡献。本文针对计算机信息管理与知识管理的网络化实践探究展开了论述。</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1 计算机信息管理与知识管理的网络化概述</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计算机信息管理与知识管理实际上就是通过使用计算机方法来管理知识与信息，计算机技术凭借着自身具有的优势，使得知识管理与信息管理的效率在一定程度上有所提升。在网络技术发展迅速的时代背景下，网络技术的应用范围逐渐扩大，加强网络化在计算机知识管理与信息管理中的应用成为了未来的主要发展趋势。目前很多领域都将其投入到了实践当中，并且获取了良好的效果，不仅促进了不同部门之间的交流与沟通，同时还促进了不同单位之间的交流与沟通，从而提高了信息交流与信息共享的效率。与传统的管理方法相比，网络化的管理方式有助于信息传递效率的提升，可以满足当今社会的发展需求，充分显示出了网络化应用的优势。</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2 计算机信息管理与知识管理的网络化实践探究</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2.1 自身需求的准确分析</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在对信息管理与知识管理进行网络化实践探究时，首先要做的就是保证自身</w:t>
      </w:r>
      <w:r w:rsidRPr="0067797B">
        <w:rPr>
          <w:rFonts w:ascii="微软雅黑" w:eastAsia="微软雅黑" w:hAnsi="微软雅黑" w:hint="eastAsia"/>
          <w:color w:val="292929"/>
          <w:sz w:val="24"/>
          <w:szCs w:val="24"/>
          <w:shd w:val="clear" w:color="auto" w:fill="FFFFFF"/>
        </w:rPr>
        <w:lastRenderedPageBreak/>
        <w:t>需求得以准确掌握，将这些需求作为实施网络化应用的基础，并且从以下三点来满足相关需求：</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2.1.1 第一，准确掌握知识与信息的网络化应用总量，只有充分了解数据的复杂程度，才能够真正体现出网络化应用的作用。</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2.1.2 第二，对其自身的物流信息有所了解，其中最为重要的就是信息的适时性，通过适时性来确保自身具有的适时性能够与其相适应，从而实现具体的网络化信息管理应用。</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2.1.3 第三，要做好调查分析工作，将客户的需求作为主要应用依据，同时可以将其作为网络化管理的发展指导方向，有助于客户服务质量的提升。</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2.2 进一步完善硬件基础设施</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为了保证知识管理与信息管理网络化应用的质量与效率，硬件基础设施的完善不容忽视，主要包括光纤网络通信设备、计算机设备以及Internet 网络等，针对实践过程中存在的不足之处，对其进行相关调整。例如核心处理芯片功能不足，需要多个控制芯片，降低了运行速率，这样就要选取一个功能齐全并集成于一体的芯片，使其可以满足网络化应用的基本功能需求，从而使得管理因基础设施不完善发生的混乱得以有效避免。</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2.3 网络化应用系统的合理设计</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建立一套较为完善的系统对于网络化应用至关重要，然而在建立的过程中必须考虑该系统是否满足立体性以及全面性的相关要求。首先要做的就是制定一个总体实现目标，在其基础上，按照系统功能需求对其进行分类，将同一类型的功能分配至同一个层次当中，从而保证建立出来的系统功能具有一定的层次性，有助于管理网络化应用效率的提升，不仅如此，还可以完成所有网络化应用的任务。</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lastRenderedPageBreak/>
        <w:t xml:space="preserve">　　2.4 加大网络保护力度</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计算机知识管理与信息管理的网络化实践都需要建立在Internet 网络的基础上，因此避免不了与外界网络环境产生一定的关联性，由于外界网络环境自身具有一定的开放特性，导致一些不法分子以及其他公司利用该特性对其进行攻击，所以加大网络保护力度势在必行。首先可以利用防火墙技术，阻止外来人员对信息与知识的访问，而这一技术只能抵挡普通的访问，如果黑客利用一些破解手段很有可能盗取信息与知识，为了加强网络化管理力度，可以将动态密码技术融入到其中。通过使用该项技术，每一次的访问都需要输入不同的密码，这样即使黑客盗取或破解了初始密码，也没有办法获取下一个密码，无法对其进行进一步的访问，从而提高了知识管理与信息管理网络化实践的安全性。除此之外，还可以依据系统功能需求来设置一些较为合适的访问模式，也能够起到一定的保护作用。</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3 总结</w:t>
      </w:r>
      <w:r w:rsidRPr="0067797B">
        <w:rPr>
          <w:rFonts w:ascii="微软雅黑" w:eastAsia="微软雅黑" w:hAnsi="微软雅黑" w:hint="eastAsia"/>
          <w:color w:val="292929"/>
          <w:sz w:val="24"/>
          <w:szCs w:val="24"/>
        </w:rPr>
        <w:br/>
      </w:r>
      <w:r w:rsidRPr="0067797B">
        <w:rPr>
          <w:rFonts w:ascii="微软雅黑" w:eastAsia="微软雅黑" w:hAnsi="微软雅黑" w:hint="eastAsia"/>
          <w:color w:val="292929"/>
          <w:sz w:val="24"/>
          <w:szCs w:val="24"/>
          <w:shd w:val="clear" w:color="auto" w:fill="FFFFFF"/>
        </w:rPr>
        <w:t xml:space="preserve">　　综上所述，人们对知识与网络的重视加快了其管理的发展步伐，由于计算机技术的出现，促进了很多领域的快速发展，本文将其应用到了知识管理与信息管理的网络化实践探究当中，从四个方面论述了实践中应该注重的环节。其中针对一些重要文件，本文建议利用动态密码技术来提高知识与信息的安全性。实践证明，本文的研究可以为今后该领域的实践探究奠定部分基础。</w:t>
      </w:r>
    </w:p>
    <w:p w14:paraId="0FB2AAA8" w14:textId="77777777" w:rsidR="0067797B" w:rsidRDefault="0067797B" w:rsidP="0067797B">
      <w:pPr>
        <w:rPr>
          <w:rFonts w:ascii="微软雅黑" w:eastAsia="微软雅黑" w:hAnsi="微软雅黑"/>
          <w:color w:val="292929"/>
          <w:sz w:val="24"/>
          <w:szCs w:val="24"/>
          <w:shd w:val="clear" w:color="auto" w:fill="FFFFFF"/>
        </w:rPr>
      </w:pPr>
    </w:p>
    <w:p w14:paraId="327703A0" w14:textId="4168B891" w:rsidR="0067797B" w:rsidRPr="0067797B" w:rsidRDefault="0067797B" w:rsidP="0067797B">
      <w:pPr>
        <w:jc w:val="right"/>
        <w:rPr>
          <w:rFonts w:ascii="微软雅黑" w:eastAsia="微软雅黑" w:hAnsi="微软雅黑"/>
          <w:color w:val="292929"/>
          <w:sz w:val="18"/>
          <w:szCs w:val="18"/>
          <w:shd w:val="clear" w:color="auto" w:fill="FFFFFF"/>
        </w:rPr>
      </w:pPr>
      <w:r>
        <w:rPr>
          <w:rFonts w:ascii="微软雅黑" w:eastAsia="微软雅黑" w:hAnsi="微软雅黑" w:hint="eastAsia"/>
          <w:color w:val="292929"/>
          <w:sz w:val="18"/>
          <w:szCs w:val="18"/>
          <w:shd w:val="clear" w:color="auto" w:fill="FFFFFF"/>
        </w:rPr>
        <w:t>（</w:t>
      </w:r>
      <w:r w:rsidRPr="0067797B">
        <w:rPr>
          <w:rFonts w:ascii="微软雅黑" w:eastAsia="微软雅黑" w:hAnsi="微软雅黑" w:hint="eastAsia"/>
          <w:color w:val="292929"/>
          <w:sz w:val="18"/>
          <w:szCs w:val="18"/>
          <w:shd w:val="clear" w:color="auto" w:fill="FFFFFF"/>
        </w:rPr>
        <w:t>转自中国论文网</w:t>
      </w:r>
      <w:r>
        <w:rPr>
          <w:rFonts w:ascii="微软雅黑" w:eastAsia="微软雅黑" w:hAnsi="微软雅黑" w:hint="eastAsia"/>
          <w:color w:val="292929"/>
          <w:sz w:val="18"/>
          <w:szCs w:val="18"/>
          <w:shd w:val="clear" w:color="auto" w:fill="FFFFFF"/>
        </w:rPr>
        <w:t>）</w:t>
      </w:r>
    </w:p>
    <w:p w14:paraId="1AD2DF81" w14:textId="71757959" w:rsidR="0067797B" w:rsidRPr="0067797B" w:rsidRDefault="0067797B" w:rsidP="0067797B">
      <w:pPr>
        <w:jc w:val="right"/>
        <w:rPr>
          <w:rFonts w:ascii="微软雅黑" w:eastAsia="微软雅黑" w:hAnsi="微软雅黑"/>
          <w:color w:val="292929"/>
          <w:sz w:val="18"/>
          <w:szCs w:val="18"/>
          <w:shd w:val="clear" w:color="auto" w:fill="FFFFFF"/>
        </w:rPr>
      </w:pPr>
      <w:r>
        <w:rPr>
          <w:rFonts w:ascii="微软雅黑" w:eastAsia="微软雅黑" w:hAnsi="微软雅黑" w:hint="eastAsia"/>
          <w:color w:val="292929"/>
          <w:sz w:val="18"/>
          <w:szCs w:val="18"/>
          <w:shd w:val="clear" w:color="auto" w:fill="FFFFFF"/>
        </w:rPr>
        <w:t>（</w:t>
      </w:r>
      <w:r w:rsidRPr="0067797B">
        <w:rPr>
          <w:rFonts w:ascii="微软雅黑" w:eastAsia="微软雅黑" w:hAnsi="微软雅黑" w:hint="eastAsia"/>
          <w:color w:val="292929"/>
          <w:sz w:val="18"/>
          <w:szCs w:val="18"/>
          <w:shd w:val="clear" w:color="auto" w:fill="FFFFFF"/>
        </w:rPr>
        <w:t>原文地址：</w:t>
      </w:r>
    </w:p>
    <w:p w14:paraId="7A30DB45" w14:textId="1E4FFF8B" w:rsidR="0067797B" w:rsidRPr="0067797B" w:rsidRDefault="0067797B" w:rsidP="0067797B">
      <w:pPr>
        <w:jc w:val="right"/>
        <w:rPr>
          <w:rFonts w:hint="eastAsia"/>
          <w:sz w:val="18"/>
          <w:szCs w:val="18"/>
        </w:rPr>
      </w:pPr>
      <w:hyperlink r:id="rId4" w:history="1">
        <w:r w:rsidRPr="00837C35">
          <w:rPr>
            <w:rStyle w:val="a3"/>
            <w:rFonts w:ascii="微软雅黑" w:eastAsia="微软雅黑" w:hAnsi="微软雅黑"/>
            <w:sz w:val="18"/>
            <w:szCs w:val="18"/>
            <w:shd w:val="clear" w:color="auto" w:fill="FFFFFF"/>
          </w:rPr>
          <w:t>https://www.lunwencloud.com/lunwen/computer/jisuanjiyingjian/20170616/721075.html</w:t>
        </w:r>
      </w:hyperlink>
      <w:r>
        <w:rPr>
          <w:rFonts w:hint="eastAsia"/>
          <w:sz w:val="18"/>
          <w:szCs w:val="18"/>
        </w:rPr>
        <w:t>）</w:t>
      </w:r>
      <w:bookmarkStart w:id="0" w:name="_GoBack"/>
      <w:bookmarkEnd w:id="0"/>
    </w:p>
    <w:p w14:paraId="5082E170" w14:textId="77777777" w:rsidR="0067797B" w:rsidRPr="0067797B" w:rsidRDefault="0067797B">
      <w:pPr>
        <w:ind w:firstLineChars="200" w:firstLine="360"/>
        <w:rPr>
          <w:sz w:val="18"/>
          <w:szCs w:val="18"/>
        </w:rPr>
      </w:pPr>
    </w:p>
    <w:sectPr w:rsidR="0067797B" w:rsidRPr="006779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79"/>
    <w:rsid w:val="001D6979"/>
    <w:rsid w:val="0067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D1AA"/>
  <w15:chartTrackingRefBased/>
  <w15:docId w15:val="{334F5DFC-667D-4F6F-8520-02C0359E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797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797B"/>
    <w:rPr>
      <w:rFonts w:ascii="宋体" w:eastAsia="宋体" w:hAnsi="宋体" w:cs="宋体"/>
      <w:b/>
      <w:bCs/>
      <w:kern w:val="36"/>
      <w:sz w:val="48"/>
      <w:szCs w:val="48"/>
    </w:rPr>
  </w:style>
  <w:style w:type="character" w:styleId="a3">
    <w:name w:val="Hyperlink"/>
    <w:basedOn w:val="a0"/>
    <w:uiPriority w:val="99"/>
    <w:unhideWhenUsed/>
    <w:rsid w:val="0067797B"/>
    <w:rPr>
      <w:color w:val="0563C1" w:themeColor="hyperlink"/>
      <w:u w:val="single"/>
    </w:rPr>
  </w:style>
  <w:style w:type="character" w:styleId="a4">
    <w:name w:val="Unresolved Mention"/>
    <w:basedOn w:val="a0"/>
    <w:uiPriority w:val="99"/>
    <w:semiHidden/>
    <w:unhideWhenUsed/>
    <w:rsid w:val="00677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9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unwencloud.com/lunwen/computer/jisuanjiyingjian/20170616/7210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豪 余</dc:creator>
  <cp:keywords/>
  <dc:description/>
  <cp:lastModifiedBy>豪 余</cp:lastModifiedBy>
  <cp:revision>2</cp:revision>
  <dcterms:created xsi:type="dcterms:W3CDTF">2019-03-04T03:32:00Z</dcterms:created>
  <dcterms:modified xsi:type="dcterms:W3CDTF">2019-03-04T03:34:00Z</dcterms:modified>
</cp:coreProperties>
</file>