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00"/>
        <w:tblGridChange w:id="0">
          <w:tblGrid>
            <w:gridCol w:w="2925"/>
            <w:gridCol w:w="2940"/>
            <w:gridCol w:w="30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b w:val="1"/>
                <w:color w:val="365f91"/>
              </w:rPr>
            </w:pPr>
            <w:r w:rsidDel="00000000" w:rsidR="00000000" w:rsidRPr="00000000">
              <w:rPr>
                <w:b w:val="1"/>
                <w:color w:val="365f91"/>
                <w:rtl w:val="0"/>
              </w:rPr>
              <w:t xml:space="preserve">Course : (WEB322) -Web Programming Tools and Frameworks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b w:val="1"/>
                <w:color w:val="365f91"/>
              </w:rPr>
            </w:pPr>
            <w:r w:rsidDel="00000000" w:rsidR="00000000" w:rsidRPr="00000000">
              <w:rPr>
                <w:b w:val="1"/>
                <w:color w:val="365f91"/>
                <w:rtl w:val="0"/>
              </w:rPr>
              <w:t xml:space="preserve">Assignment 3 of 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b w:val="1"/>
                <w:color w:val="365f91"/>
              </w:rPr>
            </w:pPr>
            <w:r w:rsidDel="00000000" w:rsidR="00000000" w:rsidRPr="00000000">
              <w:rPr>
                <w:b w:val="1"/>
                <w:color w:val="365f91"/>
                <w:rtl w:val="0"/>
              </w:rPr>
              <w:t xml:space="preserve">Contribution:10%   of course</w:t>
            </w:r>
          </w:p>
        </w:tc>
      </w:tr>
      <w:tr>
        <w:trPr>
          <w:trHeight w:val="820" w:hRule="atLeast"/>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5">
            <w:pPr>
              <w:rPr>
                <w:b w:val="1"/>
                <w:color w:val="365f91"/>
              </w:rPr>
            </w:pPr>
            <w:r w:rsidDel="00000000" w:rsidR="00000000" w:rsidRPr="00000000">
              <w:rPr>
                <w:b w:val="1"/>
                <w:color w:val="365f91"/>
                <w:rtl w:val="0"/>
              </w:rPr>
              <w:t xml:space="preserve">Prof : Kadeem Best</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6">
            <w:pPr>
              <w:rPr>
                <w:b w:val="1"/>
                <w:color w:val="365f91"/>
              </w:rPr>
            </w:pPr>
            <w:r w:rsidDel="00000000" w:rsidR="00000000" w:rsidRPr="00000000">
              <w:rPr>
                <w:b w:val="1"/>
                <w:color w:val="365f91"/>
                <w:rtl w:val="0"/>
              </w:rPr>
              <w:t xml:space="preserve">Date Given: October 16th 2019</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7">
            <w:pPr>
              <w:rPr>
                <w:b w:val="1"/>
                <w:color w:val="365f91"/>
              </w:rPr>
            </w:pPr>
            <w:r w:rsidDel="00000000" w:rsidR="00000000" w:rsidRPr="00000000">
              <w:rPr>
                <w:b w:val="1"/>
                <w:color w:val="365f91"/>
                <w:rtl w:val="0"/>
              </w:rPr>
              <w:t xml:space="preserve">Date Due: November 3rd 2019</w:t>
            </w:r>
          </w:p>
        </w:tc>
      </w:tr>
    </w:tbl>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b w:val="1"/>
          <w:color w:val="333333"/>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Notes for the Student:</w:t>
      </w:r>
      <w:r w:rsidDel="00000000" w:rsidR="00000000" w:rsidRPr="00000000">
        <w:rPr>
          <w:rtl w:val="0"/>
        </w:rPr>
        <w:t xml:space="preserve"> This Assignment is three of six and is a continuation of Assignment 1 &amp; 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Background</w:t>
      </w:r>
      <w:r w:rsidDel="00000000" w:rsidR="00000000" w:rsidRPr="00000000">
        <w:rPr>
          <w:rtl w:val="0"/>
        </w:rPr>
        <w:t xml:space="preserve">: You will need to have access to an IDE or good text editor.  You will also need a thorough understanding of CSS3, Node JS, Express, Handlebar, SendGrid, MongoDB, Mongoose, Git and Heroku.</w:t>
      </w:r>
    </w:p>
    <w:p w:rsidR="00000000" w:rsidDel="00000000" w:rsidP="00000000" w:rsidRDefault="00000000" w:rsidRPr="00000000" w14:paraId="0000000D">
      <w:pPr>
        <w:rPr>
          <w:b w:val="1"/>
          <w:color w:val="333333"/>
        </w:rPr>
      </w:pPr>
      <w:r w:rsidDel="00000000" w:rsidR="00000000" w:rsidRPr="00000000">
        <w:rPr>
          <w:rtl w:val="0"/>
        </w:rPr>
      </w:r>
    </w:p>
    <w:p w:rsidR="00000000" w:rsidDel="00000000" w:rsidP="00000000" w:rsidRDefault="00000000" w:rsidRPr="00000000" w14:paraId="0000000E">
      <w:pPr>
        <w:rPr>
          <w:b w:val="1"/>
          <w:color w:val="333333"/>
        </w:rPr>
      </w:pPr>
      <w:r w:rsidDel="00000000" w:rsidR="00000000" w:rsidRPr="00000000">
        <w:rPr>
          <w:b w:val="1"/>
          <w:color w:val="333333"/>
          <w:rtl w:val="0"/>
        </w:rPr>
        <w:t xml:space="preserve">Assignment Submission Requirements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333333"/>
          <w:rtl w:val="0"/>
        </w:rPr>
        <w:t xml:space="preserve">An electronic copy of your work (both the web application and a written report) should be uploaded to the Blackboard by midnight on the deadline date. </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b w:val="1"/>
          <w:color w:val="333333"/>
          <w:rtl w:val="0"/>
        </w:rPr>
        <w:t xml:space="preserve">This Assignment WILL NOT BE ACCEPTED VIA EMAIL.</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333333"/>
          <w:rtl w:val="0"/>
        </w:rPr>
        <w:t xml:space="preserve">The written report must be in pdf format and must contain the following :-</w:t>
      </w:r>
    </w:p>
    <w:p w:rsidR="00000000" w:rsidDel="00000000" w:rsidP="00000000" w:rsidRDefault="00000000" w:rsidRPr="00000000" w14:paraId="00000012">
      <w:pPr>
        <w:numPr>
          <w:ilvl w:val="1"/>
          <w:numId w:val="3"/>
        </w:numPr>
        <w:spacing w:after="0" w:afterAutospacing="0" w:lineRule="auto"/>
        <w:ind w:left="1440" w:hanging="360"/>
      </w:pPr>
      <w:r w:rsidDel="00000000" w:rsidR="00000000" w:rsidRPr="00000000">
        <w:rPr>
          <w:color w:val="333333"/>
          <w:rtl w:val="0"/>
        </w:rPr>
        <w:t xml:space="preserve">A cover page.</w:t>
      </w:r>
    </w:p>
    <w:p w:rsidR="00000000" w:rsidDel="00000000" w:rsidP="00000000" w:rsidRDefault="00000000" w:rsidRPr="00000000" w14:paraId="00000013">
      <w:pPr>
        <w:numPr>
          <w:ilvl w:val="1"/>
          <w:numId w:val="3"/>
        </w:numPr>
        <w:spacing w:after="0" w:afterAutospacing="0" w:lineRule="auto"/>
        <w:ind w:left="1440" w:hanging="360"/>
      </w:pPr>
      <w:r w:rsidDel="00000000" w:rsidR="00000000" w:rsidRPr="00000000">
        <w:rPr>
          <w:color w:val="333333"/>
          <w:rtl w:val="0"/>
        </w:rPr>
        <w:t xml:space="preserve">A table of contents.   </w:t>
        <w:tab/>
      </w:r>
    </w:p>
    <w:p w:rsidR="00000000" w:rsidDel="00000000" w:rsidP="00000000" w:rsidRDefault="00000000" w:rsidRPr="00000000" w14:paraId="00000014">
      <w:pPr>
        <w:numPr>
          <w:ilvl w:val="1"/>
          <w:numId w:val="3"/>
        </w:numPr>
        <w:spacing w:after="240" w:lineRule="auto"/>
        <w:ind w:left="1440" w:hanging="360"/>
      </w:pPr>
      <w:r w:rsidDel="00000000" w:rsidR="00000000" w:rsidRPr="00000000">
        <w:rPr>
          <w:color w:val="333333"/>
          <w:rtl w:val="0"/>
        </w:rPr>
        <w:t xml:space="preserve">Screenshots of your website, with relevant descriptions, detailing whether the functionality was met or not met, as specified below.</w:t>
      </w:r>
    </w:p>
    <w:p w:rsidR="00000000" w:rsidDel="00000000" w:rsidP="00000000" w:rsidRDefault="00000000" w:rsidRPr="00000000" w14:paraId="00000015">
      <w:pPr>
        <w:pStyle w:val="Heading2"/>
        <w:keepNext w:val="0"/>
        <w:keepLines w:val="0"/>
        <w:spacing w:after="80" w:lineRule="auto"/>
        <w:rPr>
          <w:b w:val="1"/>
          <w:color w:val="333333"/>
          <w:sz w:val="22"/>
          <w:szCs w:val="22"/>
        </w:rPr>
      </w:pPr>
      <w:bookmarkStart w:colFirst="0" w:colLast="0" w:name="_e8olmlrgi6et" w:id="0"/>
      <w:bookmarkEnd w:id="0"/>
      <w:r w:rsidDel="00000000" w:rsidR="00000000" w:rsidRPr="00000000">
        <w:rPr>
          <w:b w:val="1"/>
          <w:color w:val="333333"/>
          <w:sz w:val="22"/>
          <w:szCs w:val="22"/>
          <w:rtl w:val="0"/>
        </w:rPr>
        <w:t xml:space="preserve">Assignment Regulations</w:t>
      </w:r>
    </w:p>
    <w:p w:rsidR="00000000" w:rsidDel="00000000" w:rsidP="00000000" w:rsidRDefault="00000000" w:rsidRPr="00000000" w14:paraId="00000016">
      <w:pPr>
        <w:numPr>
          <w:ilvl w:val="0"/>
          <w:numId w:val="4"/>
        </w:numPr>
        <w:spacing w:after="0" w:afterAutospacing="0" w:lineRule="auto"/>
        <w:ind w:left="720" w:hanging="360"/>
        <w:jc w:val="both"/>
        <w:rPr>
          <w:b w:val="1"/>
          <w:color w:val="333333"/>
        </w:rPr>
      </w:pPr>
      <w:r w:rsidDel="00000000" w:rsidR="00000000" w:rsidRPr="00000000">
        <w:rPr>
          <w:b w:val="1"/>
          <w:color w:val="333333"/>
          <w:rtl w:val="0"/>
        </w:rPr>
        <w:t xml:space="preserve">This assignment must be done individually.</w:t>
      </w:r>
    </w:p>
    <w:p w:rsidR="00000000" w:rsidDel="00000000" w:rsidP="00000000" w:rsidRDefault="00000000" w:rsidRPr="00000000" w14:paraId="00000017">
      <w:pPr>
        <w:numPr>
          <w:ilvl w:val="0"/>
          <w:numId w:val="4"/>
        </w:numPr>
        <w:spacing w:after="240" w:lineRule="auto"/>
        <w:ind w:left="720" w:hanging="360"/>
        <w:jc w:val="both"/>
        <w:rPr>
          <w:b w:val="1"/>
          <w:color w:val="333333"/>
          <w:u w:val="none"/>
        </w:rPr>
      </w:pPr>
      <w:r w:rsidDel="00000000" w:rsidR="00000000" w:rsidRPr="00000000">
        <w:rPr>
          <w:b w:val="1"/>
          <w:color w:val="333333"/>
          <w:rtl w:val="0"/>
        </w:rPr>
        <w:t xml:space="preserve">Please review Seneca’s policies on Academic Integrity, specifically:</w:t>
      </w:r>
    </w:p>
    <w:p w:rsidR="00000000" w:rsidDel="00000000" w:rsidP="00000000" w:rsidRDefault="00000000" w:rsidRPr="00000000" w14:paraId="00000018">
      <w:pPr>
        <w:spacing w:after="240" w:lineRule="auto"/>
        <w:ind w:left="720" w:firstLine="0"/>
        <w:jc w:val="both"/>
        <w:rPr>
          <w:b w:val="1"/>
          <w:i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w:t>
        <w:br w:type="textWrapping"/>
        <w:t xml:space="preserve">.”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p>
    <w:p w:rsidR="00000000" w:rsidDel="00000000" w:rsidP="00000000" w:rsidRDefault="00000000" w:rsidRPr="00000000" w14:paraId="00000019">
      <w:pPr>
        <w:spacing w:after="240" w:lineRule="auto"/>
        <w:ind w:left="0" w:firstLine="0"/>
        <w:rPr>
          <w:b w:val="1"/>
          <w:sz w:val="23"/>
          <w:szCs w:val="23"/>
        </w:rPr>
      </w:pPr>
      <w:r w:rsidDel="00000000" w:rsidR="00000000" w:rsidRPr="00000000">
        <w:rPr>
          <w:b w:val="1"/>
          <w:sz w:val="23"/>
          <w:szCs w:val="23"/>
          <w:rtl w:val="0"/>
        </w:rPr>
        <w:t xml:space="preserve">Technical Requirements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All back-end functionality </w:t>
      </w:r>
      <w:r w:rsidDel="00000000" w:rsidR="00000000" w:rsidRPr="00000000">
        <w:rPr>
          <w:b w:val="1"/>
          <w:rtl w:val="0"/>
        </w:rPr>
        <w:t xml:space="preserve">MUST </w:t>
      </w:r>
      <w:r w:rsidDel="00000000" w:rsidR="00000000" w:rsidRPr="00000000">
        <w:rPr>
          <w:rtl w:val="0"/>
        </w:rPr>
        <w:t xml:space="preserve">be done using </w:t>
      </w:r>
      <w:r w:rsidDel="00000000" w:rsidR="00000000" w:rsidRPr="00000000">
        <w:rPr>
          <w:b w:val="1"/>
          <w:rtl w:val="0"/>
        </w:rPr>
        <w:t xml:space="preserve">Node JS and Express</w:t>
      </w:r>
      <w:r w:rsidDel="00000000" w:rsidR="00000000" w:rsidRPr="00000000">
        <w:rPr>
          <w:rtl w:val="0"/>
        </w:rPr>
        <w:t xml:space="preserve">.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Your views </w:t>
      </w:r>
      <w:r w:rsidDel="00000000" w:rsidR="00000000" w:rsidRPr="00000000">
        <w:rPr>
          <w:b w:val="1"/>
          <w:rtl w:val="0"/>
        </w:rPr>
        <w:t xml:space="preserve">MUST</w:t>
      </w:r>
      <w:r w:rsidDel="00000000" w:rsidR="00000000" w:rsidRPr="00000000">
        <w:rPr>
          <w:rtl w:val="0"/>
        </w:rPr>
        <w:t xml:space="preserve"> be created with </w:t>
      </w:r>
      <w:r w:rsidDel="00000000" w:rsidR="00000000" w:rsidRPr="00000000">
        <w:rPr>
          <w:b w:val="1"/>
          <w:rtl w:val="0"/>
        </w:rPr>
        <w:t xml:space="preserve">Express-Handlebars</w:t>
      </w:r>
    </w:p>
    <w:p w:rsidR="00000000" w:rsidDel="00000000" w:rsidP="00000000" w:rsidRDefault="00000000" w:rsidRPr="00000000" w14:paraId="0000001C">
      <w:pPr>
        <w:pStyle w:val="Heading1"/>
        <w:keepNext w:val="0"/>
        <w:keepLines w:val="0"/>
        <w:spacing w:before="480" w:line="276" w:lineRule="auto"/>
        <w:rPr>
          <w:b w:val="1"/>
          <w:sz w:val="23"/>
          <w:szCs w:val="23"/>
        </w:rPr>
      </w:pPr>
      <w:bookmarkStart w:colFirst="0" w:colLast="0" w:name="_vfk8doovge1s" w:id="1"/>
      <w:bookmarkEnd w:id="1"/>
      <w:r w:rsidDel="00000000" w:rsidR="00000000" w:rsidRPr="00000000">
        <w:rPr>
          <w:b w:val="1"/>
          <w:sz w:val="23"/>
          <w:szCs w:val="23"/>
          <w:rtl w:val="0"/>
        </w:rPr>
        <w:t xml:space="preserve">Detailed App Specification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assignment is a continuation of Assignment 1 &amp; Assignment 2, thus all the requirements for this assignment is to be made “on top” of your assignment 1 &amp; 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implement the below features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0" w:before="0" w:lineRule="auto"/>
        <w:rPr>
          <w:color w:val="980000"/>
          <w:sz w:val="28"/>
          <w:szCs w:val="28"/>
        </w:rPr>
      </w:pPr>
      <w:bookmarkStart w:colFirst="0" w:colLast="0" w:name="_mqa88g1xu5oe" w:id="2"/>
      <w:bookmarkEnd w:id="2"/>
      <w:r w:rsidDel="00000000" w:rsidR="00000000" w:rsidRPr="00000000">
        <w:rPr>
          <w:color w:val="980000"/>
          <w:sz w:val="28"/>
          <w:szCs w:val="28"/>
          <w:rtl w:val="0"/>
        </w:rPr>
        <w:t xml:space="preserve">Login Form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must add a login form to your website. The login form must contain fields that will allow a user to enter their username and password. You can choose how you want this to be rendered and implemented on your website. You can implement it  as a modal or within an area on your home page or on an entirely separate page.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You are not required to implement any login/authentication database functionality.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0" w:before="0" w:lineRule="auto"/>
        <w:rPr/>
      </w:pPr>
      <w:bookmarkStart w:colFirst="0" w:colLast="0" w:name="_idn3r25c90vt" w:id="3"/>
      <w:bookmarkEnd w:id="3"/>
      <w:r w:rsidDel="00000000" w:rsidR="00000000" w:rsidRPr="00000000">
        <w:rPr>
          <w:color w:val="980000"/>
          <w:sz w:val="28"/>
          <w:szCs w:val="28"/>
          <w:rtl w:val="0"/>
        </w:rPr>
        <w:t xml:space="preserve">Server Side Validation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are required to implement </w:t>
      </w:r>
      <w:r w:rsidDel="00000000" w:rsidR="00000000" w:rsidRPr="00000000">
        <w:rPr>
          <w:b w:val="1"/>
          <w:rtl w:val="0"/>
        </w:rPr>
        <w:t xml:space="preserve">Server-Side validation </w:t>
      </w:r>
      <w:r w:rsidDel="00000000" w:rsidR="00000000" w:rsidRPr="00000000">
        <w:rPr>
          <w:rtl w:val="0"/>
        </w:rPr>
        <w:t xml:space="preserve">for both the login and registration form.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For the login form, you are required to </w:t>
      </w:r>
      <w:r w:rsidDel="00000000" w:rsidR="00000000" w:rsidRPr="00000000">
        <w:rPr>
          <w:b w:val="1"/>
          <w:rtl w:val="0"/>
        </w:rPr>
        <w:t xml:space="preserve">ONLY</w:t>
      </w:r>
      <w:r w:rsidDel="00000000" w:rsidR="00000000" w:rsidRPr="00000000">
        <w:rPr>
          <w:rtl w:val="0"/>
        </w:rPr>
        <w:t xml:space="preserve"> check for nulls (i.e, check to see if the user entered a value in the respective text fields). However, for the registration form, </w:t>
      </w:r>
      <w:r w:rsidDel="00000000" w:rsidR="00000000" w:rsidRPr="00000000">
        <w:rPr>
          <w:b w:val="1"/>
          <w:rtl w:val="0"/>
        </w:rPr>
        <w:t xml:space="preserve">you have to check for nulls AND implement at least 2 complex validation criteria using regular expressions</w:t>
      </w:r>
      <w:r w:rsidDel="00000000" w:rsidR="00000000" w:rsidRPr="00000000">
        <w:rPr>
          <w:rtl w:val="0"/>
        </w:rPr>
        <w:t xml:space="preserve">(</w:t>
      </w:r>
      <w:r w:rsidDel="00000000" w:rsidR="00000000" w:rsidRPr="00000000">
        <w:rPr>
          <w:u w:val="single"/>
          <w:rtl w:val="0"/>
        </w:rPr>
        <w:t xml:space="preserve">For example, enforcing that the user must enter a password that is 6 to 12 characters and the password must have letters and numbers onl</w:t>
      </w:r>
      <w:r w:rsidDel="00000000" w:rsidR="00000000" w:rsidRPr="00000000">
        <w:rPr>
          <w:rtl w:val="0"/>
        </w:rPr>
        <w:t xml:space="preserve">y)  </w:t>
      </w:r>
      <w:r w:rsidDel="00000000" w:rsidR="00000000" w:rsidRPr="00000000">
        <w:rPr>
          <w:b w:val="1"/>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All error messages must be rendered on their respective pages or areas and must be styled properly.</w:t>
      </w:r>
      <w:r w:rsidDel="00000000" w:rsidR="00000000" w:rsidRPr="00000000">
        <w:rPr>
          <w:rtl w:val="0"/>
        </w:rPr>
      </w:r>
    </w:p>
    <w:p w:rsidR="00000000" w:rsidDel="00000000" w:rsidP="00000000" w:rsidRDefault="00000000" w:rsidRPr="00000000" w14:paraId="0000002F">
      <w:pPr>
        <w:pStyle w:val="Heading1"/>
        <w:spacing w:after="0" w:before="0" w:lineRule="auto"/>
        <w:rPr>
          <w:color w:val="980000"/>
          <w:sz w:val="28"/>
          <w:szCs w:val="28"/>
        </w:rPr>
      </w:pPr>
      <w:bookmarkStart w:colFirst="0" w:colLast="0" w:name="_x3gbp35zkh9c" w:id="4"/>
      <w:bookmarkEnd w:id="4"/>
      <w:r w:rsidDel="00000000" w:rsidR="00000000" w:rsidRPr="00000000">
        <w:rPr>
          <w:rtl w:val="0"/>
        </w:rPr>
      </w:r>
    </w:p>
    <w:p w:rsidR="00000000" w:rsidDel="00000000" w:rsidP="00000000" w:rsidRDefault="00000000" w:rsidRPr="00000000" w14:paraId="00000030">
      <w:pPr>
        <w:pStyle w:val="Heading1"/>
        <w:spacing w:after="0" w:before="0" w:lineRule="auto"/>
        <w:rPr>
          <w:color w:val="980000"/>
          <w:sz w:val="28"/>
          <w:szCs w:val="28"/>
        </w:rPr>
      </w:pPr>
      <w:bookmarkStart w:colFirst="0" w:colLast="0" w:name="_x2y32km5hifv" w:id="5"/>
      <w:bookmarkEnd w:id="5"/>
      <w:r w:rsidDel="00000000" w:rsidR="00000000" w:rsidRPr="00000000">
        <w:rPr>
          <w:color w:val="980000"/>
          <w:sz w:val="28"/>
          <w:szCs w:val="28"/>
          <w:rtl w:val="0"/>
        </w:rPr>
        <w:t xml:space="preserve">User Account Creation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are required to implement database functionality for your registration page. When a user fills out the registration form and then hits the submit button, provided that all the validation criteria were not violated, your website must then create a user account  in your database.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Once the user account is created, your website MUST send a welcome email message to the user’s email address and then redirect the user to a dashboard page.</w:t>
      </w:r>
      <w:r w:rsidDel="00000000" w:rsidR="00000000" w:rsidRPr="00000000">
        <w:rPr>
          <w:rtl w:val="0"/>
        </w:rPr>
        <w:t xml:space="preserve"> </w:t>
      </w:r>
      <w:r w:rsidDel="00000000" w:rsidR="00000000" w:rsidRPr="00000000">
        <w:rPr>
          <w:u w:val="single"/>
          <w:rtl w:val="0"/>
        </w:rPr>
        <w:t xml:space="preserve">For now, the dashboard should contain static data</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Regarding your database and email functionality, the following rules must be followed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Setup and config a MongoDB cloud service using MongDB Atlas </w:t>
      </w:r>
      <w:hyperlink r:id="rId6">
        <w:r w:rsidDel="00000000" w:rsidR="00000000" w:rsidRPr="00000000">
          <w:rPr>
            <w:color w:val="1155cc"/>
            <w:u w:val="single"/>
            <w:rtl w:val="0"/>
          </w:rPr>
          <w:t xml:space="preserve">https://www.mongodb.com/cloud/atlas</w:t>
        </w:r>
      </w:hyperlink>
      <w:r w:rsidDel="00000000" w:rsidR="00000000" w:rsidRPr="00000000">
        <w:rPr>
          <w:rtl w:val="0"/>
        </w:rPr>
        <w:t xml:space="preserve">.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Connect your website/web-app to your mongoDB database using  an ODM called </w:t>
      </w:r>
      <w:r w:rsidDel="00000000" w:rsidR="00000000" w:rsidRPr="00000000">
        <w:rPr>
          <w:b w:val="1"/>
          <w:rtl w:val="0"/>
        </w:rPr>
        <w:t xml:space="preserve">Mongoose.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Name your database and collection appropriately.</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With respect to the email functionality, do the following:</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 Set up an account with Sendgrid </w:t>
      </w:r>
      <w:hyperlink r:id="rId7">
        <w:r w:rsidDel="00000000" w:rsidR="00000000" w:rsidRPr="00000000">
          <w:rPr>
            <w:b w:val="1"/>
            <w:color w:val="1155cc"/>
            <w:u w:val="single"/>
            <w:rtl w:val="0"/>
          </w:rPr>
          <w:t xml:space="preserve">https://sendgrid.com</w:t>
        </w:r>
      </w:hyperlink>
      <w:r w:rsidDel="00000000" w:rsidR="00000000" w:rsidRPr="00000000">
        <w:rPr>
          <w:rtl w:val="0"/>
        </w:rPr>
      </w:r>
    </w:p>
    <w:p w:rsidR="00000000" w:rsidDel="00000000" w:rsidP="00000000" w:rsidRDefault="00000000" w:rsidRPr="00000000" w14:paraId="0000003D">
      <w:pPr>
        <w:numPr>
          <w:ilvl w:val="1"/>
          <w:numId w:val="6"/>
        </w:numPr>
        <w:ind w:left="1440" w:hanging="360"/>
        <w:rPr/>
      </w:pPr>
      <w:r w:rsidDel="00000000" w:rsidR="00000000" w:rsidRPr="00000000">
        <w:rPr>
          <w:rtl w:val="0"/>
        </w:rPr>
        <w:t xml:space="preserve">Install the</w:t>
      </w:r>
      <w:r w:rsidDel="00000000" w:rsidR="00000000" w:rsidRPr="00000000">
        <w:rPr>
          <w:b w:val="1"/>
          <w:rtl w:val="0"/>
        </w:rPr>
        <w:t xml:space="preserve"> nodemailer</w:t>
      </w:r>
      <w:r w:rsidDel="00000000" w:rsidR="00000000" w:rsidRPr="00000000">
        <w:rPr>
          <w:rtl w:val="0"/>
        </w:rPr>
        <w:t xml:space="preserve"> and </w:t>
      </w:r>
      <w:r w:rsidDel="00000000" w:rsidR="00000000" w:rsidRPr="00000000">
        <w:rPr>
          <w:b w:val="1"/>
          <w:rtl w:val="0"/>
        </w:rPr>
        <w:t xml:space="preserve">nodemailer-sendgrid-transport</w:t>
      </w:r>
      <w:r w:rsidDel="00000000" w:rsidR="00000000" w:rsidRPr="00000000">
        <w:rPr>
          <w:rtl w:val="0"/>
        </w:rPr>
        <w:t xml:space="preserve"> packages within your website.</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Config your website to communicate with the sendgrid service to send email messages.</w:t>
      </w: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0" w:before="0" w:lineRule="auto"/>
        <w:rPr/>
      </w:pPr>
      <w:bookmarkStart w:colFirst="0" w:colLast="0" w:name="_mnu6kowmk2fo" w:id="6"/>
      <w:bookmarkEnd w:id="6"/>
      <w:r w:rsidDel="00000000" w:rsidR="00000000" w:rsidRPr="00000000">
        <w:rPr>
          <w:color w:val="980000"/>
          <w:sz w:val="28"/>
          <w:szCs w:val="28"/>
          <w:rtl w:val="0"/>
        </w:rPr>
        <w:t xml:space="preserve">Responsive</w:t>
      </w:r>
      <w:r w:rsidDel="00000000" w:rsidR="00000000" w:rsidRPr="00000000">
        <w:rPr>
          <w:color w:val="980000"/>
          <w:sz w:val="28"/>
          <w:szCs w:val="28"/>
          <w:rtl w:val="0"/>
        </w:rPr>
        <w:t xml:space="preserve"> Design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Ensure that your entire website renders well on a variety of devices and window or screen sizes, specifically on desktops, tablets and smart phones.,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after="0" w:before="0" w:lineRule="auto"/>
        <w:rPr>
          <w:color w:val="980000"/>
          <w:sz w:val="28"/>
          <w:szCs w:val="28"/>
        </w:rPr>
      </w:pPr>
      <w:bookmarkStart w:colFirst="0" w:colLast="0" w:name="_eu2xmpof9st9" w:id="7"/>
      <w:bookmarkEnd w:id="7"/>
      <w:r w:rsidDel="00000000" w:rsidR="00000000" w:rsidRPr="00000000">
        <w:rPr>
          <w:color w:val="980000"/>
          <w:sz w:val="28"/>
          <w:szCs w:val="28"/>
          <w:rtl w:val="0"/>
        </w:rPr>
        <w:t xml:space="preserve">Rubric</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1100" w:hRule="atLeast"/>
        </w:trPr>
        <w:tc>
          <w:tcPr>
            <w:shd w:fill="f3f3f3" w:val="clear"/>
            <w:tcMar>
              <w:top w:w="100.0" w:type="dxa"/>
              <w:left w:w="100.0" w:type="dxa"/>
              <w:bottom w:w="100.0" w:type="dxa"/>
              <w:right w:w="100.0" w:type="dxa"/>
            </w:tcMar>
          </w:tcPr>
          <w:p w:rsidR="00000000" w:rsidDel="00000000" w:rsidP="00000000" w:rsidRDefault="00000000" w:rsidRPr="00000000" w14:paraId="00000047">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4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49">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4A">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4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4C">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3f3f3" w:val="clear"/>
            <w:tcMar>
              <w:top w:w="100.0" w:type="dxa"/>
              <w:left w:w="100.0" w:type="dxa"/>
              <w:bottom w:w="100.0" w:type="dxa"/>
              <w:right w:w="100.0" w:type="dxa"/>
            </w:tcMar>
          </w:tcPr>
          <w:p w:rsidR="00000000" w:rsidDel="00000000" w:rsidP="00000000" w:rsidRDefault="00000000" w:rsidRPr="00000000" w14:paraId="0000004D">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4E">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4F">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50">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Login form</w:t>
            </w:r>
          </w:p>
          <w:p w:rsidR="00000000" w:rsidDel="00000000" w:rsidP="00000000" w:rsidRDefault="00000000" w:rsidRPr="00000000" w14:paraId="00000052">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Website contains a login form with the appropriate labels and widgets.</w:t>
            </w:r>
          </w:p>
          <w:p w:rsidR="00000000" w:rsidDel="00000000" w:rsidP="00000000" w:rsidRDefault="00000000" w:rsidRPr="00000000" w14:paraId="00000053">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Username validation(checking for nulls)</w:t>
            </w:r>
          </w:p>
          <w:p w:rsidR="00000000" w:rsidDel="00000000" w:rsidP="00000000" w:rsidRDefault="00000000" w:rsidRPr="00000000" w14:paraId="00000054">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55">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Error messages are styled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Registration form Validation</w:t>
            </w:r>
          </w:p>
          <w:p w:rsidR="00000000" w:rsidDel="00000000" w:rsidP="00000000" w:rsidRDefault="00000000" w:rsidRPr="00000000" w14:paraId="0000005A">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First Name validation (checking for nulls)</w:t>
            </w:r>
          </w:p>
          <w:p w:rsidR="00000000" w:rsidDel="00000000" w:rsidP="00000000" w:rsidRDefault="00000000" w:rsidRPr="00000000" w14:paraId="0000005B">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Last Name validation (checking for nulls)</w:t>
            </w:r>
          </w:p>
          <w:p w:rsidR="00000000" w:rsidDel="00000000" w:rsidP="00000000" w:rsidRDefault="00000000" w:rsidRPr="00000000" w14:paraId="0000005C">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Email validation(checking for nulls)</w:t>
            </w:r>
          </w:p>
          <w:p w:rsidR="00000000" w:rsidDel="00000000" w:rsidP="00000000" w:rsidRDefault="00000000" w:rsidRPr="00000000" w14:paraId="0000005D">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5E">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Advance Validation Criteria 1</w:t>
            </w:r>
          </w:p>
          <w:p w:rsidR="00000000" w:rsidDel="00000000" w:rsidP="00000000" w:rsidRDefault="00000000" w:rsidRPr="00000000" w14:paraId="0000005F">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Advance Validation Criteria 2</w:t>
            </w:r>
          </w:p>
          <w:p w:rsidR="00000000" w:rsidDel="00000000" w:rsidP="00000000" w:rsidRDefault="00000000" w:rsidRPr="00000000" w14:paraId="00000060">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Error messages are styled</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Database/Mail</w:t>
            </w:r>
          </w:p>
          <w:p w:rsidR="00000000" w:rsidDel="00000000" w:rsidP="00000000" w:rsidRDefault="00000000" w:rsidRPr="00000000" w14:paraId="00000065">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MongoDB cloud service is setup (take a screenshot of the dashboard and include in report)</w:t>
            </w:r>
          </w:p>
          <w:p w:rsidR="00000000" w:rsidDel="00000000" w:rsidP="00000000" w:rsidRDefault="00000000" w:rsidRPr="00000000" w14:paraId="00000066">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Database and collection have appropriate names</w:t>
            </w:r>
          </w:p>
          <w:p w:rsidR="00000000" w:rsidDel="00000000" w:rsidP="00000000" w:rsidRDefault="00000000" w:rsidRPr="00000000" w14:paraId="00000067">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User’s data is inserted into the database when the user fills out then form and hits the submit button.</w:t>
            </w:r>
          </w:p>
          <w:p w:rsidR="00000000" w:rsidDel="00000000" w:rsidP="00000000" w:rsidRDefault="00000000" w:rsidRPr="00000000" w14:paraId="00000068">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Email is sent to the user’s email when the user fills out the registration form and hits the submit button.</w:t>
            </w:r>
          </w:p>
          <w:p w:rsidR="00000000" w:rsidDel="00000000" w:rsidP="00000000" w:rsidRDefault="00000000" w:rsidRPr="00000000" w14:paraId="00000069">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User is redirected to a dashboard page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D">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Response Design</w:t>
            </w:r>
            <w:r w:rsidDel="00000000" w:rsidR="00000000" w:rsidRPr="00000000">
              <w:rPr>
                <w:rtl w:val="0"/>
              </w:rPr>
            </w:r>
          </w:p>
          <w:p w:rsidR="00000000" w:rsidDel="00000000" w:rsidP="00000000" w:rsidRDefault="00000000" w:rsidRPr="00000000" w14:paraId="0000006E">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Overall site looks polished on desktop and laptops.</w:t>
            </w:r>
          </w:p>
          <w:p w:rsidR="00000000" w:rsidDel="00000000" w:rsidP="00000000" w:rsidRDefault="00000000" w:rsidRPr="00000000" w14:paraId="0000006F">
            <w:pPr>
              <w:numPr>
                <w:ilvl w:val="0"/>
                <w:numId w:val="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Overall site looks polished on tablets.</w:t>
            </w:r>
          </w:p>
          <w:p w:rsidR="00000000" w:rsidDel="00000000" w:rsidP="00000000" w:rsidRDefault="00000000" w:rsidRPr="00000000" w14:paraId="00000070">
            <w:pPr>
              <w:numPr>
                <w:ilvl w:val="0"/>
                <w:numId w:val="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Overall site looks polished on smart phone devices</w:t>
            </w:r>
          </w:p>
          <w:p w:rsidR="00000000" w:rsidDel="00000000" w:rsidP="00000000" w:rsidRDefault="00000000" w:rsidRPr="00000000" w14:paraId="00000071">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b w:val="1"/>
                <w:rtl w:val="0"/>
              </w:rPr>
              <w:t xml:space="preserve">Heroku (push all new changes )</w:t>
            </w: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77">
      <w:pPr>
        <w:spacing w:before="200" w:line="240" w:lineRule="auto"/>
        <w:rPr>
          <w:b w:val="1"/>
        </w:rPr>
      </w:pPr>
      <w:r w:rsidDel="00000000" w:rsidR="00000000" w:rsidRPr="00000000">
        <w:rPr>
          <w:b w:val="1"/>
          <w:rtl w:val="0"/>
        </w:rPr>
        <w:t xml:space="preserve">Total : 40 MARKS</w:t>
        <w:tab/>
        <w:tab/>
        <w:tab/>
        <w:tab/>
        <w:tab/>
        <w:tab/>
        <w:tab/>
      </w:r>
      <w:r w:rsidDel="00000000" w:rsidR="00000000" w:rsidRPr="00000000">
        <w:rPr>
          <w:b w:val="1"/>
          <w:sz w:val="48"/>
          <w:szCs w:val="48"/>
          <w:rtl w:val="0"/>
        </w:rPr>
        <w:t xml:space="preserve">THE END</w:t>
      </w: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ongodb.com/cloud/atlas" TargetMode="External"/><Relationship Id="rId7" Type="http://schemas.openxmlformats.org/officeDocument/2006/relationships/hyperlink" Target="https://sendgrid.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