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B3CB" w14:textId="77777777" w:rsidR="008976BE" w:rsidRPr="008976BE" w:rsidRDefault="008976BE" w:rsidP="008976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6BE">
        <w:rPr>
          <w:rFonts w:ascii="Times New Roman" w:eastAsia="Times New Roman" w:hAnsi="Times New Roman" w:cs="Times New Roman"/>
          <w:b/>
          <w:bCs/>
          <w:kern w:val="36"/>
          <w:sz w:val="48"/>
          <w:szCs w:val="48"/>
          <w14:ligatures w14:val="none"/>
        </w:rPr>
        <w:t>U.S. Airline Hub Atlas</w:t>
      </w:r>
    </w:p>
    <w:p w14:paraId="37C65607" w14:textId="46D0F284" w:rsidR="008976BE" w:rsidRPr="008976BE" w:rsidRDefault="008976BE" w:rsidP="008976BE">
      <w:p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U.S. Airline Hub Atlas is an interactive data visualization platform that explores the structure, connectivity, and resilience of the U.S. air transportation network. Built with D3.js and geospatial visualization techniques, the project combines an interactive globe, network analytics, and dashboard</w:t>
      </w:r>
      <w:r>
        <w:rPr>
          <w:rFonts w:ascii="Times New Roman" w:eastAsia="Times New Roman" w:hAnsi="Times New Roman" w:cs="Times New Roman" w:hint="eastAsia"/>
          <w:kern w:val="0"/>
          <w14:ligatures w14:val="none"/>
        </w:rPr>
        <w:t>-</w:t>
      </w:r>
      <w:r w:rsidRPr="008976BE">
        <w:rPr>
          <w:rFonts w:ascii="Times New Roman" w:eastAsia="Times New Roman" w:hAnsi="Times New Roman" w:cs="Times New Roman"/>
          <w:kern w:val="0"/>
          <w14:ligatures w14:val="none"/>
        </w:rPr>
        <w:t>based exploration tools to help users understand how major airline hubs organize passenger flows across the United States.</w:t>
      </w:r>
    </w:p>
    <w:p w14:paraId="4EDF17DE" w14:textId="77777777" w:rsidR="008976BE" w:rsidRPr="008976BE" w:rsidRDefault="008976BE" w:rsidP="008976BE">
      <w:p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The platform visualizes airport hubs, airline route networks, and connectivity patterns through a globe-based interface inspired by modern analytical atlases. Users can rotate and zoom the globe, explore airline-specific networks, inspect hub connectivity, and compare the relative importance of airports within the national aviation system.</w:t>
      </w:r>
    </w:p>
    <w:p w14:paraId="5FA38ADF" w14:textId="05730DF1" w:rsidR="008976BE" w:rsidRPr="008976BE" w:rsidRDefault="008976BE" w:rsidP="008976BE">
      <w:p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 xml:space="preserve">Beyond geographic visualization, the project emphasizes network analysis concepts such as hub </w:t>
      </w:r>
      <w:r>
        <w:rPr>
          <w:rFonts w:ascii="Times New Roman" w:eastAsia="Times New Roman" w:hAnsi="Times New Roman" w:cs="Times New Roman" w:hint="eastAsia"/>
          <w:kern w:val="0"/>
          <w14:ligatures w14:val="none"/>
        </w:rPr>
        <w:t>occupancy</w:t>
      </w:r>
      <w:r w:rsidRPr="008976BE">
        <w:rPr>
          <w:rFonts w:ascii="Times New Roman" w:eastAsia="Times New Roman" w:hAnsi="Times New Roman" w:cs="Times New Roman"/>
          <w:kern w:val="0"/>
          <w14:ligatures w14:val="none"/>
        </w:rPr>
        <w:t>, route concentration, connectivity, and system structure. Interactive dashboard components allow users to examine how major carriers organize their hub-and-spoke networks, identify key transportation nodes, and explore the relationships between primary hubs, focus cities, and regional airports.</w:t>
      </w:r>
      <w:r w:rsidR="00C23642">
        <w:rPr>
          <w:rFonts w:ascii="Times New Roman" w:eastAsia="Times New Roman" w:hAnsi="Times New Roman" w:cs="Times New Roman"/>
          <w:kern w:val="0"/>
          <w14:ligatures w14:val="none"/>
        </w:rPr>
        <w:t xml:space="preserve"> I</w:t>
      </w:r>
      <w:r w:rsidR="00C23642">
        <w:rPr>
          <w:rFonts w:ascii="Times New Roman" w:eastAsia="Times New Roman" w:hAnsi="Times New Roman" w:cs="Times New Roman" w:hint="eastAsia"/>
          <w:kern w:val="0"/>
          <w14:ligatures w14:val="none"/>
        </w:rPr>
        <w:t>t</w:t>
      </w:r>
      <w:r w:rsidR="00C23642">
        <w:rPr>
          <w:rFonts w:ascii="Times New Roman" w:eastAsia="Times New Roman" w:hAnsi="Times New Roman" w:cs="Times New Roman"/>
          <w:kern w:val="0"/>
          <w14:ligatures w14:val="none"/>
        </w:rPr>
        <w:t xml:space="preserve"> showcases how different airlines focus </w:t>
      </w:r>
      <w:proofErr w:type="gramStart"/>
      <w:r w:rsidR="00C23642">
        <w:rPr>
          <w:rFonts w:ascii="Times New Roman" w:eastAsia="Times New Roman" w:hAnsi="Times New Roman" w:cs="Times New Roman"/>
          <w:kern w:val="0"/>
          <w14:ligatures w14:val="none"/>
        </w:rPr>
        <w:t>around</w:t>
      </w:r>
      <w:proofErr w:type="gramEnd"/>
      <w:r w:rsidR="00C23642">
        <w:rPr>
          <w:rFonts w:ascii="Times New Roman" w:eastAsia="Times New Roman" w:hAnsi="Times New Roman" w:cs="Times New Roman"/>
          <w:kern w:val="0"/>
          <w14:ligatures w14:val="none"/>
        </w:rPr>
        <w:t xml:space="preserve"> different operating patterns like hub centered operation focused on transferring flights or the direct routes pattern preferring more direct flights.</w:t>
      </w:r>
    </w:p>
    <w:p w14:paraId="22F32FA8" w14:textId="1100E42F" w:rsidR="008976BE" w:rsidRPr="008976BE" w:rsidRDefault="008976BE" w:rsidP="008976BE">
      <w:p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Data sources include FAA passenger enplanement statistics, airport and route datasets, and publicly available aviation network information. The platform serves as an analytical environment for exploring transportation geography, airline operations, and network resilience.</w:t>
      </w:r>
    </w:p>
    <w:p w14:paraId="6677F215" w14:textId="77777777" w:rsidR="008976BE" w:rsidRPr="008976BE" w:rsidRDefault="008976BE" w:rsidP="008976BE">
      <w:p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Key Features:</w:t>
      </w:r>
    </w:p>
    <w:p w14:paraId="228EF65C"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Interactive D3.js orthographic globe visualization</w:t>
      </w:r>
    </w:p>
    <w:p w14:paraId="618DDC05"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Airline-specific network exploration</w:t>
      </w:r>
    </w:p>
    <w:p w14:paraId="1A3E994A"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Hub connectivity analysis</w:t>
      </w:r>
    </w:p>
    <w:p w14:paraId="6E8B6DD1"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Airport hierarchy and network structure visualization</w:t>
      </w:r>
    </w:p>
    <w:p w14:paraId="7600E521"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Route-level interaction and tooltips</w:t>
      </w:r>
    </w:p>
    <w:p w14:paraId="1B632D15"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Responsive dashboard design</w:t>
      </w:r>
    </w:p>
    <w:p w14:paraId="46C54F7A"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Geographic and network-based analytical views</w:t>
      </w:r>
    </w:p>
    <w:p w14:paraId="1A86D4CA" w14:textId="77777777" w:rsidR="008976BE" w:rsidRPr="008976BE" w:rsidRDefault="008976BE" w:rsidP="008976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Future support for real-time operational and delay data</w:t>
      </w:r>
    </w:p>
    <w:p w14:paraId="419DF837" w14:textId="77777777" w:rsidR="008976BE" w:rsidRPr="008976BE" w:rsidRDefault="008976BE" w:rsidP="008976BE">
      <w:pPr>
        <w:spacing w:before="100" w:beforeAutospacing="1" w:after="100" w:afterAutospacing="1" w:line="240" w:lineRule="auto"/>
        <w:rPr>
          <w:rFonts w:ascii="Times New Roman" w:eastAsia="Times New Roman" w:hAnsi="Times New Roman" w:cs="Times New Roman"/>
          <w:kern w:val="0"/>
          <w14:ligatures w14:val="none"/>
        </w:rPr>
      </w:pPr>
      <w:r w:rsidRPr="008976BE">
        <w:rPr>
          <w:rFonts w:ascii="Times New Roman" w:eastAsia="Times New Roman" w:hAnsi="Times New Roman" w:cs="Times New Roman"/>
          <w:kern w:val="0"/>
          <w14:ligatures w14:val="none"/>
        </w:rPr>
        <w:t>This project demonstrates the intersection of transportation geography, data science, network analysis, and interactive web-based visualization.</w:t>
      </w:r>
    </w:p>
    <w:p w14:paraId="4EE549B3" w14:textId="77777777" w:rsidR="008976BE" w:rsidRDefault="008976BE"/>
    <w:sectPr w:rsidR="00897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20C55"/>
    <w:multiLevelType w:val="multilevel"/>
    <w:tmpl w:val="8F9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79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BE"/>
    <w:rsid w:val="008976BE"/>
    <w:rsid w:val="00C23642"/>
    <w:rsid w:val="00D03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9460E1"/>
  <w15:chartTrackingRefBased/>
  <w15:docId w15:val="{832A87D3-4B22-D944-9464-C5918372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6BE"/>
    <w:rPr>
      <w:rFonts w:eastAsiaTheme="majorEastAsia" w:cstheme="majorBidi"/>
      <w:color w:val="272727" w:themeColor="text1" w:themeTint="D8"/>
    </w:rPr>
  </w:style>
  <w:style w:type="paragraph" w:styleId="Title">
    <w:name w:val="Title"/>
    <w:basedOn w:val="Normal"/>
    <w:next w:val="Normal"/>
    <w:link w:val="TitleChar"/>
    <w:uiPriority w:val="10"/>
    <w:qFormat/>
    <w:rsid w:val="00897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6BE"/>
    <w:pPr>
      <w:spacing w:before="160"/>
      <w:jc w:val="center"/>
    </w:pPr>
    <w:rPr>
      <w:i/>
      <w:iCs/>
      <w:color w:val="404040" w:themeColor="text1" w:themeTint="BF"/>
    </w:rPr>
  </w:style>
  <w:style w:type="character" w:customStyle="1" w:styleId="QuoteChar">
    <w:name w:val="Quote Char"/>
    <w:basedOn w:val="DefaultParagraphFont"/>
    <w:link w:val="Quote"/>
    <w:uiPriority w:val="29"/>
    <w:rsid w:val="008976BE"/>
    <w:rPr>
      <w:i/>
      <w:iCs/>
      <w:color w:val="404040" w:themeColor="text1" w:themeTint="BF"/>
    </w:rPr>
  </w:style>
  <w:style w:type="paragraph" w:styleId="ListParagraph">
    <w:name w:val="List Paragraph"/>
    <w:basedOn w:val="Normal"/>
    <w:uiPriority w:val="34"/>
    <w:qFormat/>
    <w:rsid w:val="008976BE"/>
    <w:pPr>
      <w:ind w:left="720"/>
      <w:contextualSpacing/>
    </w:pPr>
  </w:style>
  <w:style w:type="character" w:styleId="IntenseEmphasis">
    <w:name w:val="Intense Emphasis"/>
    <w:basedOn w:val="DefaultParagraphFont"/>
    <w:uiPriority w:val="21"/>
    <w:qFormat/>
    <w:rsid w:val="008976BE"/>
    <w:rPr>
      <w:i/>
      <w:iCs/>
      <w:color w:val="0F4761" w:themeColor="accent1" w:themeShade="BF"/>
    </w:rPr>
  </w:style>
  <w:style w:type="paragraph" w:styleId="IntenseQuote">
    <w:name w:val="Intense Quote"/>
    <w:basedOn w:val="Normal"/>
    <w:next w:val="Normal"/>
    <w:link w:val="IntenseQuoteChar"/>
    <w:uiPriority w:val="30"/>
    <w:qFormat/>
    <w:rsid w:val="00897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6BE"/>
    <w:rPr>
      <w:i/>
      <w:iCs/>
      <w:color w:val="0F4761" w:themeColor="accent1" w:themeShade="BF"/>
    </w:rPr>
  </w:style>
  <w:style w:type="character" w:styleId="IntenseReference">
    <w:name w:val="Intense Reference"/>
    <w:basedOn w:val="DefaultParagraphFont"/>
    <w:uiPriority w:val="32"/>
    <w:qFormat/>
    <w:rsid w:val="008976BE"/>
    <w:rPr>
      <w:b/>
      <w:bCs/>
      <w:smallCaps/>
      <w:color w:val="0F4761" w:themeColor="accent1" w:themeShade="BF"/>
      <w:spacing w:val="5"/>
    </w:rPr>
  </w:style>
  <w:style w:type="paragraph" w:styleId="NormalWeb">
    <w:name w:val="Normal (Web)"/>
    <w:basedOn w:val="Normal"/>
    <w:uiPriority w:val="99"/>
    <w:semiHidden/>
    <w:unhideWhenUsed/>
    <w:rsid w:val="008976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e11372</dc:creator>
  <cp:keywords/>
  <dc:description/>
  <cp:lastModifiedBy>e11372</cp:lastModifiedBy>
  <cp:revision>1</cp:revision>
  <dcterms:created xsi:type="dcterms:W3CDTF">2026-06-03T18:05:00Z</dcterms:created>
  <dcterms:modified xsi:type="dcterms:W3CDTF">2026-06-03T18:31:00Z</dcterms:modified>
</cp:coreProperties>
</file>