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Clint Plummer </w:t>
        <w:tab/>
      </w:r>
    </w:p>
    <w:p>
      <w:pPr>
        <w:pStyle w:val="Normal1"/>
        <w:spacing w:lineRule="auto" w:line="276"/>
        <w:jc w:val="left"/>
        <w:rPr/>
      </w:pPr>
      <w:r>
        <w:rPr>
          <w:rFonts w:eastAsia="Calibri" w:cs="Calibri" w:ascii="Calibri" w:hAnsi="Calibri"/>
          <w:b w:val="false"/>
          <w:sz w:val="20"/>
          <w:szCs w:val="20"/>
        </w:rPr>
        <w:t xml:space="preserve">LinkedIn: </w:t>
      </w:r>
      <w:hyperlink r:id="rId2">
        <w:r>
          <w:rPr>
            <w:rStyle w:val="Style"/>
            <w:rFonts w:eastAsia="Calibri" w:cs="Calibri" w:ascii="Calibri" w:hAnsi="Calibri"/>
            <w:color w:val="0000FF"/>
            <w:sz w:val="20"/>
            <w:szCs w:val="20"/>
            <w:u w:val="single"/>
          </w:rPr>
          <w:t>www.linkedin.com/in/clint-plummer</w:t>
        </w:r>
      </w:hyperlink>
      <w:r>
        <w:rPr>
          <w:rFonts w:eastAsia="Calibri" w:cs="Calibri" w:ascii="Calibri" w:hAnsi="Calibri"/>
          <w:b/>
          <w:sz w:val="28"/>
          <w:szCs w:val="28"/>
        </w:rPr>
        <w:t xml:space="preserve"> </w:t>
      </w:r>
      <w:r>
        <w:rPr>
          <w:rFonts w:eastAsia="Calibri" w:cs="Calibri" w:ascii="Calibri" w:hAnsi="Calibri"/>
          <w:color w:val="000000"/>
          <w:sz w:val="20"/>
          <w:szCs w:val="20"/>
        </w:rPr>
        <w:t xml:space="preserve">Email: </w:t>
      </w:r>
      <w:hyperlink r:id="rId3">
        <w:r>
          <w:rPr>
            <w:rStyle w:val="Style"/>
            <w:rFonts w:eastAsia="Calibri" w:cs="Calibri" w:ascii="Calibri" w:hAnsi="Calibri"/>
            <w:color w:val="0000FF"/>
            <w:sz w:val="20"/>
            <w:szCs w:val="20"/>
            <w:u w:val="single"/>
          </w:rPr>
          <w:t>hello@clintp.xyz</w:t>
        </w:r>
      </w:hyperlink>
      <w:r>
        <w:rPr>
          <w:rFonts w:eastAsia="Calibri" w:cs="Calibri" w:ascii="Calibri" w:hAnsi="Calibri"/>
          <w:color w:val="0000FF"/>
          <w:sz w:val="20"/>
          <w:szCs w:val="20"/>
          <w:u w:val="single"/>
        </w:rPr>
        <w:t xml:space="preserve">  </w:t>
      </w:r>
    </w:p>
    <w:p>
      <w:pPr>
        <w:pStyle w:val="Normal1"/>
        <w:spacing w:lineRule="auto" w:line="276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sz w:val="20"/>
          <w:szCs w:val="20"/>
        </w:rPr>
        <w:t xml:space="preserve">Nationality: Australian  Current Location: </w:t>
      </w:r>
      <w:r>
        <w:rPr>
          <w:rFonts w:eastAsia="Calibri" w:cs="Calibri" w:ascii="Calibri" w:hAnsi="Calibri"/>
          <w:sz w:val="20"/>
          <w:szCs w:val="20"/>
        </w:rPr>
        <w:t>Los Angeles</w:t>
      </w:r>
      <w:r>
        <w:rPr>
          <w:rFonts w:eastAsia="Calibri" w:cs="Calibri" w:ascii="Calibri" w:hAnsi="Calibri"/>
          <w:b w:val="false"/>
          <w:sz w:val="20"/>
          <w:szCs w:val="20"/>
        </w:rPr>
        <w:t>,</w:t>
      </w:r>
      <w:r>
        <w:rPr>
          <w:rFonts w:eastAsia="Calibri" w:cs="Calibri" w:ascii="Calibri" w:hAnsi="Calibri"/>
          <w:b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>CA</w:t>
      </w:r>
    </w:p>
    <w:p>
      <w:pPr>
        <w:pStyle w:val="Normal1"/>
        <w:pBdr>
          <w:bottom w:val="single" w:sz="4" w:space="1" w:color="000000"/>
        </w:pBdr>
        <w:spacing w:lineRule="auto" w:line="240" w:before="120" w:after="0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PROFESSIONAL SUMMARY</w:t>
      </w:r>
    </w:p>
    <w:p>
      <w:pPr>
        <w:pStyle w:val="Normal1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Software engineering manager with over 10 years experience developing for the web in a multitude of languages, highly collaborative with an excellent understanding of development best practices throughout the entire SDLC</w:t>
      </w:r>
    </w:p>
    <w:p>
      <w:pPr>
        <w:pStyle w:val="Normal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</w:r>
    </w:p>
    <w:p>
      <w:pPr>
        <w:pStyle w:val="Normal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Experience owning &amp; crafting product / technical roadmaps collaborating with both clients and technical stakeholders to many successful deliveries. </w:t>
      </w:r>
    </w:p>
    <w:p>
      <w:pPr>
        <w:pStyle w:val="Normal1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</w:r>
    </w:p>
    <w:p>
      <w:pPr>
        <w:pStyle w:val="Normal1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Enjoys working closely with HR &amp; Recruiting to hire and build high performing agile teams of 6-12 people </w:t>
      </w:r>
    </w:p>
    <w:p>
      <w:pPr>
        <w:pStyle w:val="Normal1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Functional Expertise:</w:t>
      </w:r>
    </w:p>
    <w:tbl>
      <w:tblPr>
        <w:tblStyle w:val="Table1"/>
        <w:tblW w:w="11267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17"/>
        <w:gridCol w:w="5849"/>
      </w:tblGrid>
      <w:tr>
        <w:trPr/>
        <w:tc>
          <w:tcPr>
            <w:tcW w:w="54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Leadership, team building and management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284" w:right="0" w:hanging="284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Agile methodologies (SCRUM/Lean/Kanban)</w:t>
            </w:r>
          </w:p>
        </w:tc>
      </w:tr>
      <w:tr>
        <w:trPr/>
        <w:tc>
          <w:tcPr>
            <w:tcW w:w="54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Full Stack Developer (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Ruby/node.js/Javascript/Python)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284" w:right="0" w:hanging="284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bookmarkStart w:id="0" w:name="_heading=h.gjdgxs"/>
            <w:bookmarkEnd w:id="0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Product Management</w:t>
            </w:r>
          </w:p>
        </w:tc>
      </w:tr>
      <w:tr>
        <w:trPr/>
        <w:tc>
          <w:tcPr>
            <w:tcW w:w="541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Devops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284" w:right="0" w:hanging="284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Product Strategy</w:t>
            </w:r>
          </w:p>
        </w:tc>
      </w:tr>
    </w:tbl>
    <w:p>
      <w:pPr>
        <w:pStyle w:val="Normal1"/>
        <w:pBdr>
          <w:bottom w:val="single" w:sz="4" w:space="1" w:color="000000"/>
        </w:pBdr>
        <w:spacing w:lineRule="auto" w:line="240" w:before="120" w:after="0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EMPLOYMENT HISTORY</w:t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GOAT, Los Angeles – Engineering Manager</w:t>
        <w:tab/>
        <w:tab/>
        <w:tab/>
        <w:tab/>
        <w:tab/>
        <w:t xml:space="preserve">               Apr 2019 – Apr 2020</w:t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Achievements: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eastAsia="Calibri" w:cs="Calibri" w:ascii="Calibri" w:hAnsi="Calibri"/>
          <w:sz w:val="20"/>
          <w:szCs w:val="20"/>
        </w:rPr>
        <w:t>Lead, recruited &amp; managed a team of 15 comprising of iOS (Swift) / Android (Kotlin) / Backend Engineers (Ruby/Golang Microservices)  both co-located and remote, building a brand new yet unreleased app for GOAT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eastAsia="Calibri" w:cs="Calibri" w:ascii="Calibri" w:hAnsi="Calibri"/>
          <w:sz w:val="20"/>
          <w:szCs w:val="20"/>
        </w:rPr>
        <w:t>Worked with PM’s and key stakeholders to execute &amp; deliver utilizing a combination of agile methodologies on an entirely new app &amp; brand for GOAT</w:t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1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0"/>
          <w:szCs w:val="20"/>
        </w:rPr>
        <w:t>Travelport Locomote, Australia – Solutions Architect</w:t>
        <w:tab/>
        <w:tab/>
        <w:tab/>
        <w:tab/>
        <w:tab/>
        <w:t xml:space="preserve">                            Jun 2017 – Jul 2018</w:t>
      </w:r>
    </w:p>
    <w:p>
      <w:pPr>
        <w:pStyle w:val="Normal1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0"/>
          <w:szCs w:val="20"/>
        </w:rPr>
        <w:t>Achievements: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Pragmatically defined &amp; owned the product technology roadmap and set strategic direction to teams through deep collaboration with product owners, engineers, QA &amp; other stakeholders, roadmap artefacts were created in the form of user stories &amp; through visual language eg. UML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Worked with HR and Recruiting to recruit staff &amp; improve the hiring process / pipeline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Championed key initiatives to increase release </w:t>
      </w:r>
      <w:r>
        <w:rPr>
          <w:rFonts w:eastAsia="Calibri" w:cs="Calibri" w:ascii="Calibri" w:hAnsi="Calibri"/>
          <w:sz w:val="20"/>
          <w:szCs w:val="20"/>
        </w:rPr>
        <w:t>predictability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 &amp; reliability, reducing cycle time, reducing escaped defects through collaboration with multiple facets of the business such as management, support, sales &amp; engineering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Selected and evangelised design patterns &amp; processes to help scale the architecture &amp; organisation with contribution to the organisation's wiki, lightning talks &amp; mentoring resulting in improvements to the organisations engineering conceptual integrity &amp; reduced cycle time for user stories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Orchestrated a zero downtime organisation wide migration to Heroku (PaaS) from Ansible/Chef managed infrastructure, this resulted in a reduced operational overhead on the engineering team &amp; direct cost </w:t>
      </w:r>
      <w:r>
        <w:rPr>
          <w:rFonts w:eastAsia="Calibri" w:cs="Calibri" w:ascii="Calibri" w:hAnsi="Calibri"/>
          <w:sz w:val="20"/>
          <w:szCs w:val="20"/>
        </w:rPr>
        <w:t>savings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 xml:space="preserve"> through a reduction in hosting costs.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Developed technical tools to aid in story visibility through the development pipeline &amp; defect tracking/resolution 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Maintained a suite of apps hosting in AWS using Config Management (Ansible/Chef) &amp; PaaS such as Elastic Beanstalk, Heroku and containerisation using Docker</w:t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Provided direction/planning to engineering teams and collaborated with third party vendors in order to meet PCI / GDPR compliance</w:t>
      </w:r>
    </w:p>
    <w:p>
      <w:pPr>
        <w:pStyle w:val="Normal1"/>
        <w:spacing w:lineRule="auto" w:line="240" w:before="12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Travelport Locomote, Australia - </w:t>
      </w:r>
      <w:r>
        <w:rPr>
          <w:rFonts w:eastAsia="Calibri" w:cs="Calibri" w:ascii="Calibri" w:hAnsi="Calibri"/>
          <w:b/>
          <w:i/>
          <w:sz w:val="20"/>
          <w:szCs w:val="20"/>
        </w:rPr>
        <w:t xml:space="preserve">Engineering Manager  / Technical Product Owner </w:t>
        <w:tab/>
        <w:tab/>
        <w:t xml:space="preserve">            </w:t>
      </w:r>
      <w:r>
        <w:rPr>
          <w:rFonts w:eastAsia="Calibri" w:cs="Calibri" w:ascii="Calibri" w:hAnsi="Calibri"/>
          <w:b/>
          <w:sz w:val="20"/>
          <w:szCs w:val="20"/>
        </w:rPr>
        <w:t>Jun 2012 – Jul 2017</w:t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Achievements: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Built, hired, mentored &amp; lead scrum teams of 6-8  composing of (Engineers, QA’s and BA’s) both domestically and remotely, worked closely with HR &amp; Recruiting both locally &amp; abroad nurturing a much lauded company culture that emphasised ownership and collective impact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Fostered continuous improvement and provided continuous feedback to employee’s with one on one’s and frequent engagement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Facilitated growth of the company from 5 → 50 employee’s through formulation &amp; articulation of the vision and goals to scrum teams via story mapping sessions, five whys, kick off's, pair programming &amp; mentoring &amp; improvements to documentation &amp; processes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 xml:space="preserve">Orchestrated plans, prioritised resources and set the strategy for on-boarding some of Australia’s largest Banks &amp; Universities 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 xml:space="preserve">Forged and build relationships outside engineering in marketing and support to ensure alignment 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Crafted, evangelised and delivered on both the product strategy &amp; the technical roadmap  utilizing a stack of  Rails/node.js/Heroku/AWS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eastAsia="Calibri" w:cs="Calibri" w:ascii="Calibri" w:hAnsi="Calibri"/>
          <w:sz w:val="20"/>
          <w:szCs w:val="20"/>
          <w:u w:val="none"/>
        </w:rPr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Identified key differentiators &amp; opportunities through user &amp; sales feedback, backlog and competitor analysis within the market and crafted user stories to guide &amp; fortify the companies USP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Guided product decisions through empiricism primarily through the build, measure lean feedback loop</w:t>
      </w:r>
    </w:p>
    <w:p>
      <w:pPr>
        <w:pStyle w:val="Normal1"/>
        <w:numPr>
          <w:ilvl w:val="0"/>
          <w:numId w:val="6"/>
        </w:numPr>
        <w:ind w:left="99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Supported and collaborated with third parties through acquisition due diligence resulting in a successful buy out</w:t>
      </w:r>
    </w:p>
    <w:p>
      <w:pPr>
        <w:pStyle w:val="Normal1"/>
        <w:spacing w:lineRule="auto" w:line="240" w:before="12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0"/>
          <w:szCs w:val="20"/>
        </w:rPr>
        <w:t>Travelport Locomote, Australia – Engineering Manager</w:t>
        <w:tab/>
        <w:tab/>
        <w:tab/>
        <w:tab/>
        <w:tab/>
        <w:t xml:space="preserve">            July 2012 – Jun 2014</w:t>
        <w:tab/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Achievements:</w:t>
      </w:r>
    </w:p>
    <w:p>
      <w:pPr>
        <w:pStyle w:val="Normal1"/>
        <w:numPr>
          <w:ilvl w:val="0"/>
          <w:numId w:val="2"/>
        </w:numPr>
        <w:ind w:left="1004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Built, lead, supported &amp; mentored scrum teams of 6-8 as a servant leader both domestically and remotely to many successful deliveries utilizing a stack of  Rails/node.js/Heroku/AWS</w:t>
      </w:r>
    </w:p>
    <w:p>
      <w:pPr>
        <w:pStyle w:val="Normal1"/>
        <w:numPr>
          <w:ilvl w:val="0"/>
          <w:numId w:val="2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On-boarded &amp; Supported some of Australia's leading banks and universities, leading to increased revenue/improved market perception</w:t>
      </w:r>
    </w:p>
    <w:p>
      <w:pPr>
        <w:pStyle w:val="Normal1"/>
        <w:numPr>
          <w:ilvl w:val="0"/>
          <w:numId w:val="2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Collaborated and improved hiring, policies and processes for an organization undergoing tremendous growth</w:t>
      </w:r>
    </w:p>
    <w:p>
      <w:pPr>
        <w:pStyle w:val="Normal1"/>
        <w:numPr>
          <w:ilvl w:val="0"/>
          <w:numId w:val="2"/>
        </w:numPr>
        <w:ind w:left="1004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z w:val="20"/>
          <w:szCs w:val="20"/>
        </w:rPr>
        <w:t>Implemented/maintained best practice Continuous Integration/Continuous Delivery/Test Automation &amp; Deployment pipelines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Alliance software</w:t>
      </w:r>
      <w:r>
        <w:rPr>
          <w:rFonts w:eastAsia="Calibri" w:cs="Calibri" w:ascii="Calibri" w:hAnsi="Calibri"/>
          <w:b/>
          <w:i w:val="false"/>
          <w:smallCaps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Senior / Lead Web Developer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ab/>
        <w:tab/>
        <w:t xml:space="preserve">  </w:t>
        <w:tab/>
        <w:t xml:space="preserve">         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Mar 2006 – May 2012</w:t>
      </w:r>
    </w:p>
    <w:p>
      <w:pPr>
        <w:pStyle w:val="Normal1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Achievements:</w:t>
      </w:r>
    </w:p>
    <w:p>
      <w:pPr>
        <w:pStyle w:val="Normal1"/>
        <w:numPr>
          <w:ilvl w:val="0"/>
          <w:numId w:val="3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Delivered E2E &amp; supported over 20 projects with Rails/Zend Framework</w:t>
      </w:r>
    </w:p>
    <w:p>
      <w:pPr>
        <w:pStyle w:val="Normal1"/>
        <w:numPr>
          <w:ilvl w:val="0"/>
          <w:numId w:val="3"/>
        </w:numPr>
        <w:ind w:left="1004" w:hanging="360"/>
        <w:jc w:val="left"/>
        <w:rPr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Worked with recruiting for hiring and later to lead and mentor junior software engineers</w:t>
      </w:r>
    </w:p>
    <w:p>
      <w:pPr>
        <w:pStyle w:val="Normal1"/>
        <w:numPr>
          <w:ilvl w:val="0"/>
          <w:numId w:val="3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Fostered a spirit of continuous improvement within engineering</w:t>
      </w:r>
    </w:p>
    <w:p>
      <w:pPr>
        <w:pStyle w:val="Normal1"/>
        <w:numPr>
          <w:ilvl w:val="0"/>
          <w:numId w:val="3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Helped build relationships with clients to ensure quality outcomes &amp; manage expectations</w:t>
      </w:r>
    </w:p>
    <w:p>
      <w:pPr>
        <w:pStyle w:val="Normal1"/>
        <w:numPr>
          <w:ilvl w:val="0"/>
          <w:numId w:val="3"/>
        </w:numPr>
        <w:ind w:left="1004" w:hanging="36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0"/>
          <w:szCs w:val="20"/>
        </w:rPr>
        <w:t>Built, managed and supported a custom CMS based on Zend Framework architecture</w:t>
      </w:r>
    </w:p>
    <w:p>
      <w:pPr>
        <w:pStyle w:val="Normal1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sz w:val="20"/>
          <w:szCs w:val="20"/>
        </w:rPr>
      </w:pPr>
      <w:r>
        <w:rPr>
          <w:rFonts w:eastAsia="Calibri" w:cs="Calibri" w:ascii="Calibri" w:hAnsi="Calibri"/>
          <w:b w:val="false"/>
          <w:i/>
          <w:sz w:val="20"/>
          <w:szCs w:val="20"/>
        </w:rPr>
      </w:r>
    </w:p>
    <w:p>
      <w:pPr>
        <w:pStyle w:val="Normal1"/>
        <w:pBdr>
          <w:bottom w:val="single" w:sz="4" w:space="1" w:color="000000"/>
        </w:pBdr>
        <w:spacing w:lineRule="auto" w:line="240" w:before="120" w:after="0"/>
        <w:jc w:val="left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>EDUCATION</w:t>
      </w:r>
    </w:p>
    <w:p>
      <w:pPr>
        <w:pStyle w:val="Normal1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i/>
          <w:sz w:val="20"/>
          <w:szCs w:val="20"/>
        </w:rPr>
        <w:t xml:space="preserve">Bachelor of Applied Science (Computing) </w:t>
      </w:r>
      <w:r>
        <w:rPr>
          <w:rFonts w:eastAsia="Calibri" w:cs="Calibri" w:ascii="Calibri" w:hAnsi="Calibri"/>
          <w:b w:val="false"/>
          <w:i/>
          <w:sz w:val="20"/>
          <w:szCs w:val="20"/>
        </w:rPr>
        <w:t>Swinburne University</w:t>
      </w:r>
      <w:r>
        <w:rPr>
          <w:rFonts w:eastAsia="Calibri" w:cs="Calibri" w:ascii="Calibri" w:hAnsi="Calibri"/>
          <w:sz w:val="20"/>
          <w:szCs w:val="20"/>
        </w:rPr>
        <w:t>, Melbourne</w:t>
        <w:tab/>
        <w:tab/>
        <w:tab/>
        <w:tab/>
        <w:t xml:space="preserve">   2001 – 2004</w:t>
      </w:r>
    </w:p>
    <w:p>
      <w:pPr>
        <w:pStyle w:val="Normal1"/>
        <w:jc w:val="left"/>
        <w:rPr/>
      </w:pPr>
      <w:r>
        <w:rPr>
          <w:rFonts w:eastAsia="Calibri" w:cs="Calibri" w:ascii="Calibri" w:hAnsi="Calibri"/>
          <w:b/>
          <w:sz w:val="20"/>
          <w:szCs w:val="20"/>
        </w:rPr>
        <w:t xml:space="preserve">VCE </w:t>
      </w:r>
      <w:r>
        <w:rPr>
          <w:rFonts w:eastAsia="Calibri" w:cs="Calibri" w:ascii="Calibri" w:hAnsi="Calibri"/>
          <w:b w:val="false"/>
          <w:sz w:val="20"/>
          <w:szCs w:val="20"/>
        </w:rPr>
        <w:t>Pembroke</w:t>
      </w:r>
      <w:r>
        <w:rPr>
          <w:rFonts w:eastAsia="Calibri" w:cs="Calibri" w:ascii="Calibri" w:hAnsi="Calibri"/>
          <w:sz w:val="20"/>
          <w:szCs w:val="20"/>
        </w:rPr>
        <w:t>, Mooralbalk</w:t>
        <w:tab/>
        <w:tab/>
        <w:tab/>
        <w:tab/>
        <w:tab/>
        <w:tab/>
        <w:tab/>
        <w:tab/>
        <w:tab/>
        <w:t xml:space="preserve">   1998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340" w:top="851" w:footer="34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 3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>
        <w:bottom w:val="single" w:sz="4" w:space="1" w:color="000000"/>
      </w:pBdr>
      <w:spacing w:lineRule="auto" w:line="240" w:before="120" w:after="0"/>
      <w:ind w:left="0" w:right="360" w:hanging="0"/>
      <w:rPr>
        <w:rFonts w:ascii="Calibri" w:hAnsi="Calibri" w:eastAsia="Calibri" w:cs="Calibri"/>
        <w:b w:val="false"/>
        <w:b w:val="false"/>
        <w:i/>
        <w:i/>
        <w:sz w:val="20"/>
        <w:szCs w:val="20"/>
      </w:rPr>
    </w:pPr>
    <w:r>
      <w:rPr>
        <w:rFonts w:eastAsia="Calibri" w:cs="Calibri" w:ascii="Calibri" w:hAnsi="Calibri"/>
        <w:b w:val="false"/>
        <w:i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004" w:hanging="360"/>
      </w:pPr>
      <w:rPr>
        <w:rFonts w:ascii="Wingdings" w:hAnsi="Wingdings" w:cs="Wingdings" w:hint="default"/>
        <w:sz w:val="18"/>
        <w:b w:val="false"/>
        <w:szCs w:val="18"/>
      </w:rPr>
    </w:lvl>
    <w:lvl w:ilvl="1">
      <w:start w:val="1"/>
      <w:numFmt w:val="bullet"/>
      <w:lvlText w:val=""/>
      <w:lvlJc w:val="left"/>
      <w:pPr>
        <w:ind w:left="1364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08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2444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316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3524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38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1004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"/>
      <w:lvlJc w:val="left"/>
      <w:pPr>
        <w:ind w:left="1364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08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2444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316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3524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388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0"/>
        <w:b w:val="false"/>
        <w:szCs w:val="16"/>
        <w:color w:val="FFC00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ind w:left="990" w:hanging="360"/>
      </w:pPr>
      <w:rPr>
        <w:rFonts w:ascii="Wingdings" w:hAnsi="Wingdings" w:cs="Wingdings" w:hint="default"/>
        <w:sz w:val="20"/>
        <w:b w:val="false"/>
        <w:szCs w:val="20"/>
      </w:rPr>
    </w:lvl>
    <w:lvl w:ilvl="1">
      <w:start w:val="1"/>
      <w:numFmt w:val="bullet"/>
      <w:lvlText w:val=""/>
      <w:lvlJc w:val="left"/>
      <w:pPr>
        <w:ind w:left="135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17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07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243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27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315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351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387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pBdr>
        <w:bottom w:val="double" w:sz="4" w:space="1" w:color="000000"/>
      </w:pBdr>
      <w:spacing w:before="80" w:after="0"/>
      <w:outlineLvl w:val="0"/>
    </w:pPr>
    <w:rPr>
      <w:rFonts w:ascii="Garamond" w:hAnsi="Garamond" w:cs="Garamond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pBdr>
        <w:bottom w:val="single" w:sz="8" w:space="1" w:color="000000"/>
      </w:pBdr>
      <w:outlineLvl w:val="1"/>
    </w:pPr>
    <w:rPr>
      <w:b/>
      <w:sz w:val="28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before="80" w:after="0"/>
      <w:outlineLvl w:val="2"/>
    </w:pPr>
    <w:rPr>
      <w:rFonts w:ascii="Garamond" w:hAnsi="Garamond" w:cs="Garamond"/>
      <w:b/>
      <w:sz w:val="28"/>
      <w:szCs w:val="28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 3" w:hAnsi="Wingdings 3" w:cs="Wingdings 3"/>
      <w:color w:val="FFC000"/>
      <w:sz w:val="16"/>
      <w:szCs w:val="16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2z1">
    <w:name w:val="WW8Num2z1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Arial" w:hAnsi="Arial" w:cs="Aria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cs="Calibri"/>
      <w:lang w:val="en-AU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Calibri" w:hAnsi="Calibri" w:cs="Arial"/>
      <w:sz w:val="20"/>
      <w:szCs w:val="20"/>
      <w:lang w:val="en-A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Calibri"/>
      <w:lang w:val="en-AU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cs="Calibri"/>
      <w:lang w:val="en-AU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;Arial" w:hAnsi="Liberation Sans;Arial" w:eastAsia="Arial Unicode MS" w:cs="Arial Unicode MS"/>
      <w:sz w:val="28"/>
      <w:szCs w:val="28"/>
    </w:rPr>
  </w:style>
  <w:style w:type="paragraph" w:styleId="TextBody">
    <w:name w:val="Body Text"/>
    <w:basedOn w:val="Normal1"/>
    <w:pPr>
      <w:spacing w:before="80" w:after="0"/>
      <w:jc w:val="both"/>
    </w:pPr>
    <w:rPr>
      <w:rFonts w:ascii="Garamond" w:hAnsi="Garamond" w:cs="Garamond"/>
      <w:sz w:val="20"/>
      <w:szCs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en-A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1"/>
    <w:qFormat/>
    <w:pPr/>
    <w:rPr>
      <w:sz w:val="20"/>
      <w:szCs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Header">
    <w:name w:val="Header"/>
    <w:basedOn w:val="Normal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clint-plummer" TargetMode="External"/><Relationship Id="rId3" Type="http://schemas.openxmlformats.org/officeDocument/2006/relationships/hyperlink" Target="mailto:hello@clintp.xyz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eSoZzgyDa6vh5h19EbdlxuZqiw==">AMUW2mWlMfeX979cBqQML9TimVCcenUyiRBindPVPMl5HN53PMAgWTlZku/v2DxkxRHPy9LChCukYBjdAm0iT+OhsduVY5rOn6PQCOK222MRwpdSUzHvOuR5SrQtU1g1jwBnvzMnbQJV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2</Pages>
  <Words>811</Words>
  <Characters>4891</Characters>
  <CharactersWithSpaces>5753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2018-03-22T13:50:00Z</dcterms:created>
  <dc:creator>KA-HAI WONG</dc:creator>
  <dc:description/>
  <dc:language>en-US</dc:language>
  <cp:lastModifiedBy/>
  <dcterms:modified xsi:type="dcterms:W3CDTF">2020-04-09T14:30:13Z</dcterms:modified>
  <cp:revision>1</cp:revision>
  <dc:subject/>
  <dc:title/>
</cp:coreProperties>
</file>