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494CA" w14:textId="77777777" w:rsidR="00BF7DBD" w:rsidRDefault="00BF7DBD"/>
    <w:p w14:paraId="4CDCE2D9" w14:textId="77777777" w:rsidR="00BF7DBD" w:rsidRDefault="00BF7DBD"/>
    <w:p w14:paraId="50F77406" w14:textId="77777777" w:rsidR="00BF7DBD" w:rsidRDefault="00BF7DBD"/>
    <w:p w14:paraId="402AF82D" w14:textId="77777777" w:rsidR="00BF7DBD" w:rsidRDefault="00BF7DBD"/>
    <w:p w14:paraId="4B7FA2B3" w14:textId="77777777" w:rsidR="00BF7DBD" w:rsidRDefault="00BF7DBD"/>
    <w:p w14:paraId="7A918A62" w14:textId="77777777" w:rsidR="00BF7DBD" w:rsidRDefault="00BF7DBD"/>
    <w:p w14:paraId="3C76DE3E" w14:textId="77777777" w:rsidR="00BF7DBD" w:rsidRDefault="00000000">
      <w:pPr>
        <w:jc w:val="center"/>
      </w:pPr>
      <w:r>
        <w:rPr>
          <w:b/>
          <w:color w:val="0A0A0A"/>
          <w:sz w:val="72"/>
        </w:rPr>
        <w:t>CoColour Life Website</w:t>
      </w:r>
    </w:p>
    <w:p w14:paraId="3738C81E" w14:textId="77777777" w:rsidR="00BF7DBD" w:rsidRDefault="00000000">
      <w:pPr>
        <w:jc w:val="center"/>
      </w:pPr>
      <w:r>
        <w:rPr>
          <w:color w:val="666666"/>
          <w:sz w:val="36"/>
        </w:rPr>
        <w:t>Step-by-Step Development Guide</w:t>
      </w:r>
    </w:p>
    <w:p w14:paraId="1861E757" w14:textId="77777777" w:rsidR="00BF7DBD" w:rsidRDefault="00BF7DBD"/>
    <w:p w14:paraId="7EF4B02C" w14:textId="77777777" w:rsidR="00BF7DBD" w:rsidRDefault="00000000">
      <w:pPr>
        <w:jc w:val="center"/>
      </w:pPr>
      <w:r>
        <w:rPr>
          <w:i/>
          <w:color w:val="00C9A7"/>
          <w:sz w:val="24"/>
        </w:rPr>
        <w:t>Colour your life through meaningful occupations</w:t>
      </w:r>
    </w:p>
    <w:p w14:paraId="0C177156" w14:textId="77777777" w:rsidR="00BF7DBD" w:rsidRDefault="00BF7DBD"/>
    <w:p w14:paraId="7A63B28D" w14:textId="77777777" w:rsidR="00BF7DBD" w:rsidRDefault="00BF7DBD"/>
    <w:p w14:paraId="5DC5C1E8" w14:textId="77777777" w:rsidR="00BF7DBD" w:rsidRDefault="00000000">
      <w:pPr>
        <w:jc w:val="center"/>
      </w:pPr>
      <w:r>
        <w:rPr>
          <w:color w:val="999999"/>
        </w:rPr>
        <w:t>Built with Claude Code</w:t>
      </w:r>
      <w:r>
        <w:rPr>
          <w:color w:val="999999"/>
        </w:rPr>
        <w:br/>
        <w:t>Created: March 2026</w:t>
      </w:r>
      <w:r>
        <w:rPr>
          <w:color w:val="999999"/>
        </w:rPr>
        <w:br/>
        <w:t>Author: Yuho Okita</w:t>
      </w:r>
    </w:p>
    <w:p w14:paraId="06ACD6B3" w14:textId="77777777" w:rsidR="00BF7DBD" w:rsidRDefault="00000000">
      <w:r>
        <w:br w:type="page"/>
      </w:r>
    </w:p>
    <w:p w14:paraId="2FB53658" w14:textId="77777777" w:rsidR="00BF7DBD" w:rsidRDefault="00000000">
      <w:pPr>
        <w:pStyle w:val="Heading1"/>
      </w:pPr>
      <w:r>
        <w:lastRenderedPageBreak/>
        <w:t>Table of Contents</w:t>
      </w:r>
    </w:p>
    <w:p w14:paraId="55F292FA" w14:textId="77777777" w:rsidR="00BF7DBD" w:rsidRDefault="00BF7DBD"/>
    <w:p w14:paraId="55FD65D3" w14:textId="77777777" w:rsidR="00BF7DBD" w:rsidRDefault="00000000">
      <w:r>
        <w:rPr>
          <w:b/>
          <w:color w:val="00C9A7"/>
        </w:rPr>
        <w:t xml:space="preserve">1. </w:t>
      </w:r>
      <w:r>
        <w:t>Project Overview</w:t>
      </w:r>
    </w:p>
    <w:p w14:paraId="753823CB" w14:textId="77777777" w:rsidR="00BF7DBD" w:rsidRDefault="00000000">
      <w:r>
        <w:rPr>
          <w:b/>
          <w:color w:val="00C9A7"/>
        </w:rPr>
        <w:t xml:space="preserve">2. </w:t>
      </w:r>
      <w:r>
        <w:t>Technology Stack</w:t>
      </w:r>
    </w:p>
    <w:p w14:paraId="05C22247" w14:textId="77777777" w:rsidR="00BF7DBD" w:rsidRDefault="00000000">
      <w:r>
        <w:rPr>
          <w:b/>
          <w:color w:val="00C9A7"/>
        </w:rPr>
        <w:t xml:space="preserve">3. </w:t>
      </w:r>
      <w:r>
        <w:t>Project Structure</w:t>
      </w:r>
    </w:p>
    <w:p w14:paraId="03A9B71E" w14:textId="77777777" w:rsidR="00BF7DBD" w:rsidRDefault="00000000">
      <w:r>
        <w:rPr>
          <w:b/>
          <w:color w:val="00C9A7"/>
        </w:rPr>
        <w:t xml:space="preserve">4. </w:t>
      </w:r>
      <w:r>
        <w:t>Step 1 — Initial Setup</w:t>
      </w:r>
    </w:p>
    <w:p w14:paraId="20E2ABA7" w14:textId="77777777" w:rsidR="00BF7DBD" w:rsidRDefault="00000000">
      <w:r>
        <w:rPr>
          <w:b/>
          <w:color w:val="00C9A7"/>
        </w:rPr>
        <w:t xml:space="preserve">5. </w:t>
      </w:r>
      <w:r>
        <w:t>Step 2 — Design System (CSS Variables)</w:t>
      </w:r>
    </w:p>
    <w:p w14:paraId="32DFF086" w14:textId="77777777" w:rsidR="00BF7DBD" w:rsidRDefault="00000000">
      <w:r>
        <w:rPr>
          <w:b/>
          <w:color w:val="00C9A7"/>
        </w:rPr>
        <w:t xml:space="preserve">6. </w:t>
      </w:r>
      <w:r>
        <w:t>Step 3 — Base Styles &amp; Typography</w:t>
      </w:r>
    </w:p>
    <w:p w14:paraId="541B09C3" w14:textId="77777777" w:rsidR="00BF7DBD" w:rsidRDefault="00000000">
      <w:r>
        <w:rPr>
          <w:b/>
          <w:color w:val="00C9A7"/>
        </w:rPr>
        <w:t xml:space="preserve">7. </w:t>
      </w:r>
      <w:r>
        <w:t>Step 4 — Landing Screen</w:t>
      </w:r>
    </w:p>
    <w:p w14:paraId="2C5269D0" w14:textId="77777777" w:rsidR="00BF7DBD" w:rsidRDefault="00000000">
      <w:r>
        <w:rPr>
          <w:b/>
          <w:color w:val="00C9A7"/>
        </w:rPr>
        <w:t xml:space="preserve">8. </w:t>
      </w:r>
      <w:r>
        <w:t>Step 5 — Navigation</w:t>
      </w:r>
    </w:p>
    <w:p w14:paraId="70B22095" w14:textId="77777777" w:rsidR="00BF7DBD" w:rsidRDefault="00000000">
      <w:r>
        <w:rPr>
          <w:b/>
          <w:color w:val="00C9A7"/>
        </w:rPr>
        <w:t xml:space="preserve">9. </w:t>
      </w:r>
      <w:r>
        <w:t>Step 6 — Hero Section</w:t>
      </w:r>
    </w:p>
    <w:p w14:paraId="7C98F407" w14:textId="77777777" w:rsidR="00BF7DBD" w:rsidRDefault="00000000">
      <w:r>
        <w:rPr>
          <w:b/>
          <w:color w:val="00C9A7"/>
        </w:rPr>
        <w:t xml:space="preserve">10. </w:t>
      </w:r>
      <w:r>
        <w:t>Step 7 — Content Sections</w:t>
      </w:r>
    </w:p>
    <w:p w14:paraId="12D6B325" w14:textId="77777777" w:rsidR="00BF7DBD" w:rsidRDefault="00000000">
      <w:r>
        <w:rPr>
          <w:b/>
          <w:color w:val="00C9A7"/>
        </w:rPr>
        <w:t xml:space="preserve">11. </w:t>
      </w:r>
      <w:r>
        <w:t>Step 8 — Interactive Features (JavaScript)</w:t>
      </w:r>
    </w:p>
    <w:p w14:paraId="51A35CFF" w14:textId="77777777" w:rsidR="00BF7DBD" w:rsidRDefault="00000000">
      <w:r>
        <w:rPr>
          <w:b/>
          <w:color w:val="00C9A7"/>
        </w:rPr>
        <w:t xml:space="preserve">12. </w:t>
      </w:r>
      <w:r>
        <w:t>Step 9 — Responsive Design</w:t>
      </w:r>
    </w:p>
    <w:p w14:paraId="03337237" w14:textId="77777777" w:rsidR="00BF7DBD" w:rsidRDefault="00000000">
      <w:r>
        <w:rPr>
          <w:b/>
          <w:color w:val="00C9A7"/>
        </w:rPr>
        <w:t xml:space="preserve">13. </w:t>
      </w:r>
      <w:r>
        <w:t>Step 10 — Animations &amp; Micro-interactions</w:t>
      </w:r>
    </w:p>
    <w:p w14:paraId="67B157B5" w14:textId="77777777" w:rsidR="00BF7DBD" w:rsidRDefault="00000000">
      <w:r>
        <w:rPr>
          <w:b/>
          <w:color w:val="00C9A7"/>
        </w:rPr>
        <w:t xml:space="preserve">14. </w:t>
      </w:r>
      <w:r>
        <w:t>Step 11 — Accessibility</w:t>
      </w:r>
    </w:p>
    <w:p w14:paraId="197EAFA6" w14:textId="77777777" w:rsidR="00BF7DBD" w:rsidRDefault="00000000">
      <w:r>
        <w:rPr>
          <w:b/>
          <w:color w:val="00C9A7"/>
        </w:rPr>
        <w:t xml:space="preserve">15. </w:t>
      </w:r>
      <w:r>
        <w:t>Step 12 — Git &amp; Deployment</w:t>
      </w:r>
    </w:p>
    <w:p w14:paraId="2C252535" w14:textId="77777777" w:rsidR="00BF7DBD" w:rsidRDefault="00000000">
      <w:r>
        <w:rPr>
          <w:b/>
          <w:color w:val="00C9A7"/>
        </w:rPr>
        <w:t xml:space="preserve">16. </w:t>
      </w:r>
      <w:r>
        <w:t>File Reference</w:t>
      </w:r>
    </w:p>
    <w:p w14:paraId="28113B0C" w14:textId="77777777" w:rsidR="00BF7DBD" w:rsidRDefault="00000000">
      <w:r>
        <w:rPr>
          <w:b/>
          <w:color w:val="00C9A7"/>
        </w:rPr>
        <w:t xml:space="preserve">17. </w:t>
      </w:r>
      <w:r>
        <w:t>Colour Palette Reference</w:t>
      </w:r>
    </w:p>
    <w:p w14:paraId="3812F834" w14:textId="77777777" w:rsidR="00BF7DBD" w:rsidRDefault="00000000">
      <w:r>
        <w:rPr>
          <w:b/>
          <w:color w:val="00C9A7"/>
        </w:rPr>
        <w:t xml:space="preserve">18. </w:t>
      </w:r>
      <w:r>
        <w:t>Tips for Future Development</w:t>
      </w:r>
    </w:p>
    <w:p w14:paraId="4AC8A93F" w14:textId="77777777" w:rsidR="00BF7DBD" w:rsidRDefault="00000000">
      <w:r>
        <w:br w:type="page"/>
      </w:r>
    </w:p>
    <w:p w14:paraId="0F11C53C" w14:textId="77777777" w:rsidR="00BF7DBD" w:rsidRDefault="00000000">
      <w:pPr>
        <w:pStyle w:val="Heading1"/>
      </w:pPr>
      <w:r>
        <w:lastRenderedPageBreak/>
        <w:t>1. Project Overview</w:t>
      </w:r>
    </w:p>
    <w:p w14:paraId="37C83F20" w14:textId="77777777" w:rsidR="00BF7DBD" w:rsidRDefault="00000000">
      <w:r>
        <w:t>CoColour Life is a single-page website for an occupational therapy platform focused on research, education, consulting, and clinical practice. The site was built entirely using Claude Code — Anthropic's AI-powered coding assistant that runs in the terminal.</w:t>
      </w:r>
    </w:p>
    <w:p w14:paraId="182A8E89" w14:textId="77777777" w:rsidR="00BF7DBD" w:rsidRDefault="00000000">
      <w:r>
        <w:t>The website features a dark landing screen with an animated colour-ring logo that transitions into the main site through a multi-phase colour burst animation. The main site contains sections for About, Mission/Vision, Five Pillars of Practice, Research, Global Reach, Education &amp; Workshops, Founder, and Contact.</w:t>
      </w:r>
    </w:p>
    <w:p w14:paraId="33AAE46E" w14:textId="77777777" w:rsidR="00BF7DBD" w:rsidRDefault="00000000">
      <w:pPr>
        <w:pStyle w:val="Heading3"/>
      </w:pPr>
      <w:r>
        <w:t>Key Features</w:t>
      </w:r>
    </w:p>
    <w:p w14:paraId="3E0A0E74" w14:textId="77777777" w:rsidR="00BF7DBD" w:rsidRDefault="00000000">
      <w:pPr>
        <w:pStyle w:val="ListBullet"/>
      </w:pPr>
      <w:r>
        <w:t>Animated landing screen with colour burst transition</w:t>
      </w:r>
    </w:p>
    <w:p w14:paraId="22D93E5A" w14:textId="77777777" w:rsidR="00BF7DBD" w:rsidRDefault="00000000">
      <w:pPr>
        <w:pStyle w:val="ListBullet"/>
      </w:pPr>
      <w:r>
        <w:t>Responsive single-page design (mobile, tablet, desktop)</w:t>
      </w:r>
    </w:p>
    <w:p w14:paraId="0339BDBE" w14:textId="77777777" w:rsidR="00BF7DBD" w:rsidRDefault="00000000">
      <w:pPr>
        <w:pStyle w:val="ListBullet"/>
      </w:pPr>
      <w:r>
        <w:t>Custom SVG logo with gradient colour rings</w:t>
      </w:r>
    </w:p>
    <w:p w14:paraId="5930DA98" w14:textId="77777777" w:rsidR="00BF7DBD" w:rsidRDefault="00000000">
      <w:pPr>
        <w:pStyle w:val="ListBullet"/>
      </w:pPr>
      <w:r>
        <w:t>Scroll-reveal animations with staggered timing</w:t>
      </w:r>
    </w:p>
    <w:p w14:paraId="423ED861" w14:textId="77777777" w:rsidR="00BF7DBD" w:rsidRDefault="00000000">
      <w:pPr>
        <w:pStyle w:val="ListBullet"/>
      </w:pPr>
      <w:r>
        <w:t>Cursor glow effect on desktop</w:t>
      </w:r>
    </w:p>
    <w:p w14:paraId="7FFFE5F0" w14:textId="77777777" w:rsidR="00BF7DBD" w:rsidRDefault="00000000">
      <w:pPr>
        <w:pStyle w:val="ListBullet"/>
      </w:pPr>
      <w:r>
        <w:t>Smooth scrolling navigation with sticky header</w:t>
      </w:r>
    </w:p>
    <w:p w14:paraId="17252D30" w14:textId="77777777" w:rsidR="00BF7DBD" w:rsidRDefault="00000000">
      <w:pPr>
        <w:pStyle w:val="ListBullet"/>
      </w:pPr>
      <w:r>
        <w:t>Mobile hamburger menu with full-screen overlay</w:t>
      </w:r>
    </w:p>
    <w:p w14:paraId="08434DCD" w14:textId="77777777" w:rsidR="00BF7DBD" w:rsidRDefault="00000000">
      <w:pPr>
        <w:pStyle w:val="ListBullet"/>
      </w:pPr>
      <w:r>
        <w:t>Contact form with area-of-interest dropdown</w:t>
      </w:r>
    </w:p>
    <w:p w14:paraId="190C7044" w14:textId="77777777" w:rsidR="00BF7DBD" w:rsidRDefault="00000000">
      <w:pPr>
        <w:pStyle w:val="ListBullet"/>
      </w:pPr>
      <w:r>
        <w:t>CSS custom properties design system</w:t>
      </w:r>
    </w:p>
    <w:p w14:paraId="0D3B9C6D" w14:textId="77777777" w:rsidR="00BF7DBD" w:rsidRDefault="00000000">
      <w:pPr>
        <w:pStyle w:val="ListBullet"/>
      </w:pPr>
      <w:r>
        <w:t>Accessibility features (prefers-reduced-motion, focus-visible)</w:t>
      </w:r>
    </w:p>
    <w:p w14:paraId="42ECAC28" w14:textId="77777777" w:rsidR="00BF7DBD" w:rsidRDefault="00BF7DBD">
      <w:pPr>
        <w:pBdr>
          <w:bottom w:val="single" w:sz="4" w:space="1" w:color="E5E5E5"/>
        </w:pBdr>
        <w:spacing w:before="120"/>
      </w:pPr>
    </w:p>
    <w:p w14:paraId="0C955AF8" w14:textId="77777777" w:rsidR="00BF7DBD" w:rsidRDefault="00000000">
      <w:pPr>
        <w:pStyle w:val="Heading1"/>
      </w:pPr>
      <w:r>
        <w:t>2. Technology Stack</w:t>
      </w:r>
    </w:p>
    <w:p w14:paraId="58CF86CD" w14:textId="77777777" w:rsidR="00BF7DBD" w:rsidRDefault="00000000">
      <w:r>
        <w:t>The website is built with pure HTML, CSS, and JavaScript — no frameworks, build tools, or package managers required. This keeps the project lightweight, fast, and easy to maintain.</w:t>
      </w:r>
    </w:p>
    <w:p w14:paraId="2C7354D8" w14:textId="77777777" w:rsidR="00BF7DBD" w:rsidRDefault="00000000">
      <w:pPr>
        <w:pStyle w:val="Heading3"/>
      </w:pPr>
      <w:r>
        <w:t>Technologies Used</w:t>
      </w:r>
    </w:p>
    <w:tbl>
      <w:tblPr>
        <w:tblStyle w:val="TableGrid"/>
        <w:tblW w:w="0" w:type="auto"/>
        <w:tblLook w:val="04A0" w:firstRow="1" w:lastRow="0" w:firstColumn="1" w:lastColumn="0" w:noHBand="0" w:noVBand="1"/>
      </w:tblPr>
      <w:tblGrid>
        <w:gridCol w:w="4673"/>
        <w:gridCol w:w="4677"/>
      </w:tblGrid>
      <w:tr w:rsidR="00BF7DBD" w14:paraId="0849D4B9" w14:textId="77777777">
        <w:tc>
          <w:tcPr>
            <w:tcW w:w="4680" w:type="dxa"/>
            <w:shd w:val="clear" w:color="auto" w:fill="F0F0F0"/>
          </w:tcPr>
          <w:p w14:paraId="5F8AAB4C" w14:textId="77777777" w:rsidR="00BF7DBD" w:rsidRDefault="00000000">
            <w:r>
              <w:rPr>
                <w:b/>
                <w:sz w:val="20"/>
              </w:rPr>
              <w:t>Technology</w:t>
            </w:r>
          </w:p>
        </w:tc>
        <w:tc>
          <w:tcPr>
            <w:tcW w:w="4680" w:type="dxa"/>
            <w:shd w:val="clear" w:color="auto" w:fill="F0F0F0"/>
          </w:tcPr>
          <w:p w14:paraId="65DA71BA" w14:textId="77777777" w:rsidR="00BF7DBD" w:rsidRDefault="00000000">
            <w:r>
              <w:rPr>
                <w:b/>
                <w:sz w:val="20"/>
              </w:rPr>
              <w:t>Purpose</w:t>
            </w:r>
          </w:p>
        </w:tc>
      </w:tr>
      <w:tr w:rsidR="00BF7DBD" w14:paraId="0D1AFA62" w14:textId="77777777">
        <w:tc>
          <w:tcPr>
            <w:tcW w:w="4680" w:type="dxa"/>
          </w:tcPr>
          <w:p w14:paraId="1372831E" w14:textId="77777777" w:rsidR="00BF7DBD" w:rsidRDefault="00000000">
            <w:r>
              <w:rPr>
                <w:sz w:val="20"/>
              </w:rPr>
              <w:t>HTML5</w:t>
            </w:r>
          </w:p>
        </w:tc>
        <w:tc>
          <w:tcPr>
            <w:tcW w:w="4680" w:type="dxa"/>
          </w:tcPr>
          <w:p w14:paraId="2B1CDB6F" w14:textId="77777777" w:rsidR="00BF7DBD" w:rsidRDefault="00000000">
            <w:r>
              <w:rPr>
                <w:sz w:val="20"/>
              </w:rPr>
              <w:t>Semantic page structure and content</w:t>
            </w:r>
          </w:p>
        </w:tc>
      </w:tr>
      <w:tr w:rsidR="00BF7DBD" w14:paraId="01451601" w14:textId="77777777">
        <w:tc>
          <w:tcPr>
            <w:tcW w:w="4680" w:type="dxa"/>
          </w:tcPr>
          <w:p w14:paraId="5F0438E6" w14:textId="77777777" w:rsidR="00BF7DBD" w:rsidRDefault="00000000">
            <w:r>
              <w:rPr>
                <w:sz w:val="20"/>
              </w:rPr>
              <w:t>CSS3 (Custom Properties)</w:t>
            </w:r>
          </w:p>
        </w:tc>
        <w:tc>
          <w:tcPr>
            <w:tcW w:w="4680" w:type="dxa"/>
          </w:tcPr>
          <w:p w14:paraId="4007AB58" w14:textId="77777777" w:rsidR="00BF7DBD" w:rsidRDefault="00000000">
            <w:r>
              <w:rPr>
                <w:sz w:val="20"/>
              </w:rPr>
              <w:t xml:space="preserve">Design system, layout, animations, responsive </w:t>
            </w:r>
            <w:r>
              <w:rPr>
                <w:sz w:val="20"/>
              </w:rPr>
              <w:lastRenderedPageBreak/>
              <w:t>design</w:t>
            </w:r>
          </w:p>
        </w:tc>
      </w:tr>
      <w:tr w:rsidR="00BF7DBD" w14:paraId="7F332836" w14:textId="77777777">
        <w:tc>
          <w:tcPr>
            <w:tcW w:w="4680" w:type="dxa"/>
          </w:tcPr>
          <w:p w14:paraId="5269DF55" w14:textId="77777777" w:rsidR="00BF7DBD" w:rsidRDefault="00000000">
            <w:r>
              <w:rPr>
                <w:sz w:val="20"/>
              </w:rPr>
              <w:lastRenderedPageBreak/>
              <w:t>Vanilla JavaScript</w:t>
            </w:r>
          </w:p>
        </w:tc>
        <w:tc>
          <w:tcPr>
            <w:tcW w:w="4680" w:type="dxa"/>
          </w:tcPr>
          <w:p w14:paraId="42A997D9" w14:textId="77777777" w:rsidR="00BF7DBD" w:rsidRDefault="00000000">
            <w:r>
              <w:rPr>
                <w:sz w:val="20"/>
              </w:rPr>
              <w:t>Landing transition, navigation, scroll reveal, form handling</w:t>
            </w:r>
          </w:p>
        </w:tc>
      </w:tr>
      <w:tr w:rsidR="00BF7DBD" w14:paraId="6F8D9C95" w14:textId="77777777">
        <w:tc>
          <w:tcPr>
            <w:tcW w:w="4680" w:type="dxa"/>
          </w:tcPr>
          <w:p w14:paraId="689A8B49" w14:textId="77777777" w:rsidR="00BF7DBD" w:rsidRDefault="00000000">
            <w:r>
              <w:rPr>
                <w:sz w:val="20"/>
              </w:rPr>
              <w:t>Google Fonts (Inter)</w:t>
            </w:r>
          </w:p>
        </w:tc>
        <w:tc>
          <w:tcPr>
            <w:tcW w:w="4680" w:type="dxa"/>
          </w:tcPr>
          <w:p w14:paraId="0BDE707A" w14:textId="77777777" w:rsidR="00BF7DBD" w:rsidRDefault="00000000">
            <w:r>
              <w:rPr>
                <w:sz w:val="20"/>
              </w:rPr>
              <w:t>Typography — clean, modern sans-serif</w:t>
            </w:r>
          </w:p>
        </w:tc>
      </w:tr>
      <w:tr w:rsidR="00BF7DBD" w14:paraId="3DCC3D4B" w14:textId="77777777">
        <w:tc>
          <w:tcPr>
            <w:tcW w:w="4680" w:type="dxa"/>
          </w:tcPr>
          <w:p w14:paraId="26BCFD09" w14:textId="77777777" w:rsidR="00BF7DBD" w:rsidRDefault="00000000">
            <w:r>
              <w:rPr>
                <w:sz w:val="20"/>
              </w:rPr>
              <w:t>SVG</w:t>
            </w:r>
          </w:p>
        </w:tc>
        <w:tc>
          <w:tcPr>
            <w:tcW w:w="4680" w:type="dxa"/>
          </w:tcPr>
          <w:p w14:paraId="3B441451" w14:textId="77777777" w:rsidR="00BF7DBD" w:rsidRDefault="00000000">
            <w:r>
              <w:rPr>
                <w:sz w:val="20"/>
              </w:rPr>
              <w:t>Logo rings, section icons, favicon</w:t>
            </w:r>
          </w:p>
        </w:tc>
      </w:tr>
      <w:tr w:rsidR="00BF7DBD" w14:paraId="6A67072E" w14:textId="77777777">
        <w:tc>
          <w:tcPr>
            <w:tcW w:w="4680" w:type="dxa"/>
          </w:tcPr>
          <w:p w14:paraId="5F58463A" w14:textId="77777777" w:rsidR="00BF7DBD" w:rsidRDefault="00000000">
            <w:r>
              <w:rPr>
                <w:sz w:val="20"/>
              </w:rPr>
              <w:t>Git / GitHub</w:t>
            </w:r>
          </w:p>
        </w:tc>
        <w:tc>
          <w:tcPr>
            <w:tcW w:w="4680" w:type="dxa"/>
          </w:tcPr>
          <w:p w14:paraId="588B130F" w14:textId="77777777" w:rsidR="00BF7DBD" w:rsidRDefault="00000000">
            <w:r>
              <w:rPr>
                <w:sz w:val="20"/>
              </w:rPr>
              <w:t>Version control and hosting (github.com/yuhookita/cocolourlife)</w:t>
            </w:r>
          </w:p>
        </w:tc>
      </w:tr>
      <w:tr w:rsidR="00BF7DBD" w14:paraId="46D4DFB3" w14:textId="77777777">
        <w:tc>
          <w:tcPr>
            <w:tcW w:w="4680" w:type="dxa"/>
          </w:tcPr>
          <w:p w14:paraId="0D8B5CA9" w14:textId="77777777" w:rsidR="00BF7DBD" w:rsidRDefault="00000000">
            <w:r>
              <w:rPr>
                <w:sz w:val="20"/>
              </w:rPr>
              <w:t>WEBrick (Ruby)</w:t>
            </w:r>
          </w:p>
        </w:tc>
        <w:tc>
          <w:tcPr>
            <w:tcW w:w="4680" w:type="dxa"/>
          </w:tcPr>
          <w:p w14:paraId="366E76EB" w14:textId="77777777" w:rsidR="00BF7DBD" w:rsidRDefault="00000000">
            <w:r>
              <w:rPr>
                <w:sz w:val="20"/>
              </w:rPr>
              <w:t>Local development server via Claude Code</w:t>
            </w:r>
          </w:p>
        </w:tc>
      </w:tr>
    </w:tbl>
    <w:p w14:paraId="6F96B70F" w14:textId="77777777" w:rsidR="00BF7DBD" w:rsidRDefault="00BF7DBD"/>
    <w:p w14:paraId="03F99CE9" w14:textId="77777777" w:rsidR="00BF7DBD" w:rsidRDefault="00000000">
      <w:r>
        <w:rPr>
          <w:b/>
          <w:color w:val="00C9A7"/>
        </w:rPr>
        <w:t xml:space="preserve">Note: </w:t>
      </w:r>
      <w:r>
        <w:t>No npm, Webpack, Vite, or any build tooling is needed. The site can be opened directly in a browser from the file system or served via any static file server.</w:t>
      </w:r>
    </w:p>
    <w:p w14:paraId="1A053DAF" w14:textId="77777777" w:rsidR="00BF7DBD" w:rsidRDefault="00BF7DBD">
      <w:pPr>
        <w:pBdr>
          <w:bottom w:val="single" w:sz="4" w:space="1" w:color="E5E5E5"/>
        </w:pBdr>
        <w:spacing w:before="120"/>
      </w:pPr>
    </w:p>
    <w:p w14:paraId="561C2E67" w14:textId="77777777" w:rsidR="00BF7DBD" w:rsidRDefault="00000000">
      <w:pPr>
        <w:pStyle w:val="Heading1"/>
      </w:pPr>
      <w:r>
        <w:t>3. Project Structure</w:t>
      </w:r>
    </w:p>
    <w:p w14:paraId="122CF85E" w14:textId="77777777" w:rsidR="00BF7DBD" w:rsidRDefault="00000000">
      <w:r>
        <w:t>The project uses a clean, modular file structure. CSS is split into purpose-specific files for maintainability.</w:t>
      </w:r>
    </w:p>
    <w:p w14:paraId="6240E48B" w14:textId="77777777" w:rsidR="00BF7DBD" w:rsidRDefault="00000000">
      <w:pPr>
        <w:pStyle w:val="CodeBlock"/>
        <w:shd w:val="clear" w:color="auto" w:fill="F5F5F5"/>
      </w:pPr>
      <w:r>
        <w:t>cocolourlife/</w:t>
      </w:r>
    </w:p>
    <w:p w14:paraId="6E8CA3C0" w14:textId="77777777" w:rsidR="00BF7DBD" w:rsidRDefault="00000000">
      <w:pPr>
        <w:pStyle w:val="CodeBlock"/>
        <w:shd w:val="clear" w:color="auto" w:fill="F5F5F5"/>
      </w:pPr>
      <w:r>
        <w:t>├── index.html              # Single HTML file (all sections)</w:t>
      </w:r>
    </w:p>
    <w:p w14:paraId="2472F53D" w14:textId="77777777" w:rsidR="00BF7DBD" w:rsidRDefault="00000000">
      <w:pPr>
        <w:pStyle w:val="CodeBlock"/>
        <w:shd w:val="clear" w:color="auto" w:fill="F5F5F5"/>
      </w:pPr>
      <w:r>
        <w:t>├── Cocolour life logo.png   # Brand logo image</w:t>
      </w:r>
    </w:p>
    <w:p w14:paraId="6936DBA1" w14:textId="77777777" w:rsidR="00BF7DBD" w:rsidRDefault="00000000">
      <w:pPr>
        <w:pStyle w:val="CodeBlock"/>
        <w:shd w:val="clear" w:color="auto" w:fill="F5F5F5"/>
      </w:pPr>
      <w:r>
        <w:t>├── css/</w:t>
      </w:r>
    </w:p>
    <w:p w14:paraId="7894B1B6" w14:textId="77777777" w:rsidR="00BF7DBD" w:rsidRDefault="00000000">
      <w:pPr>
        <w:pStyle w:val="CodeBlock"/>
        <w:shd w:val="clear" w:color="auto" w:fill="F5F5F5"/>
      </w:pPr>
      <w:r>
        <w:t>│   ├── variables.css        # Design tokens (colours, spacing, typography)</w:t>
      </w:r>
    </w:p>
    <w:p w14:paraId="7B72877A" w14:textId="77777777" w:rsidR="00BF7DBD" w:rsidRDefault="00000000">
      <w:pPr>
        <w:pStyle w:val="CodeBlock"/>
        <w:shd w:val="clear" w:color="auto" w:fill="F5F5F5"/>
      </w:pPr>
      <w:r>
        <w:t>│   ├── base.css             # Reset, global styles, buttons, utilities</w:t>
      </w:r>
    </w:p>
    <w:p w14:paraId="73C456F7" w14:textId="77777777" w:rsidR="00BF7DBD" w:rsidRDefault="00000000">
      <w:pPr>
        <w:pStyle w:val="CodeBlock"/>
        <w:shd w:val="clear" w:color="auto" w:fill="F5F5F5"/>
      </w:pPr>
      <w:r>
        <w:t>│   ├── landing.css          # Landing screen &amp; colour burst animation</w:t>
      </w:r>
    </w:p>
    <w:p w14:paraId="4E49477A" w14:textId="77777777" w:rsidR="00BF7DBD" w:rsidRDefault="00000000">
      <w:pPr>
        <w:pStyle w:val="CodeBlock"/>
        <w:shd w:val="clear" w:color="auto" w:fill="F5F5F5"/>
      </w:pPr>
      <w:r>
        <w:t>│   ├── nav.css              # Fixed navigation &amp; mobile menu</w:t>
      </w:r>
    </w:p>
    <w:p w14:paraId="6C47F600" w14:textId="77777777" w:rsidR="00BF7DBD" w:rsidRDefault="00000000">
      <w:pPr>
        <w:pStyle w:val="CodeBlock"/>
        <w:shd w:val="clear" w:color="auto" w:fill="F5F5F5"/>
      </w:pPr>
      <w:r>
        <w:t>│   ├── sections.css         # All content sections (hero, about, pillars, etc.)</w:t>
      </w:r>
    </w:p>
    <w:p w14:paraId="1FB5404F" w14:textId="77777777" w:rsidR="00BF7DBD" w:rsidRDefault="00000000">
      <w:pPr>
        <w:pStyle w:val="CodeBlock"/>
        <w:shd w:val="clear" w:color="auto" w:fill="F5F5F5"/>
      </w:pPr>
      <w:r>
        <w:t>│   ├── components.css       # Scroll reveal, cursor glow, accessibility</w:t>
      </w:r>
    </w:p>
    <w:p w14:paraId="0770D62B" w14:textId="77777777" w:rsidR="00BF7DBD" w:rsidRDefault="00000000">
      <w:pPr>
        <w:pStyle w:val="CodeBlock"/>
        <w:shd w:val="clear" w:color="auto" w:fill="F5F5F5"/>
      </w:pPr>
      <w:r>
        <w:t>│   └── responsive.css       # Breakpoints (1024px, 768px, 480px, 1440px)</w:t>
      </w:r>
    </w:p>
    <w:p w14:paraId="0ED4DD55" w14:textId="77777777" w:rsidR="00BF7DBD" w:rsidRDefault="00000000">
      <w:pPr>
        <w:pStyle w:val="CodeBlock"/>
        <w:shd w:val="clear" w:color="auto" w:fill="F5F5F5"/>
      </w:pPr>
      <w:r>
        <w:t>├── js/</w:t>
      </w:r>
    </w:p>
    <w:p w14:paraId="173BB1B7" w14:textId="77777777" w:rsidR="00BF7DBD" w:rsidRDefault="00000000">
      <w:pPr>
        <w:pStyle w:val="CodeBlock"/>
        <w:shd w:val="clear" w:color="auto" w:fill="F5F5F5"/>
      </w:pPr>
      <w:r>
        <w:t>│   └── main.js              # All JavaScript (landing, nav, scroll, form)</w:t>
      </w:r>
    </w:p>
    <w:p w14:paraId="681D76EB" w14:textId="77777777" w:rsidR="00BF7DBD" w:rsidRDefault="00000000">
      <w:pPr>
        <w:pStyle w:val="CodeBlock"/>
        <w:shd w:val="clear" w:color="auto" w:fill="F5F5F5"/>
      </w:pPr>
      <w:r>
        <w:t>├── assets/</w:t>
      </w:r>
    </w:p>
    <w:p w14:paraId="4D68137A" w14:textId="77777777" w:rsidR="00BF7DBD" w:rsidRDefault="00000000">
      <w:pPr>
        <w:pStyle w:val="CodeBlock"/>
        <w:shd w:val="clear" w:color="auto" w:fill="F5F5F5"/>
      </w:pPr>
      <w:r>
        <w:t>│   ├── yuho.png             # Founder portrait photo</w:t>
      </w:r>
    </w:p>
    <w:p w14:paraId="2CBFFDB2" w14:textId="77777777" w:rsidR="00BF7DBD" w:rsidRDefault="00000000">
      <w:pPr>
        <w:pStyle w:val="CodeBlock"/>
        <w:shd w:val="clear" w:color="auto" w:fill="F5F5F5"/>
      </w:pPr>
      <w:r>
        <w:t>│   └── favicon.svg          # SVG favicon</w:t>
      </w:r>
    </w:p>
    <w:p w14:paraId="5C746F5A" w14:textId="77777777" w:rsidR="00BF7DBD" w:rsidRDefault="00000000">
      <w:pPr>
        <w:pStyle w:val="CodeBlock"/>
        <w:shd w:val="clear" w:color="auto" w:fill="F5F5F5"/>
      </w:pPr>
      <w:r>
        <w:t>├── .claude/                 # Claude Code configuration</w:t>
      </w:r>
    </w:p>
    <w:p w14:paraId="79E0B9CA" w14:textId="77777777" w:rsidR="00BF7DBD" w:rsidRDefault="00000000">
      <w:pPr>
        <w:pStyle w:val="CodeBlock"/>
        <w:shd w:val="clear" w:color="auto" w:fill="F5F5F5"/>
      </w:pPr>
      <w:r>
        <w:t>│   ├── settings.local.json  # Permission rules for local server</w:t>
      </w:r>
    </w:p>
    <w:p w14:paraId="3D448261" w14:textId="77777777" w:rsidR="00BF7DBD" w:rsidRDefault="00000000">
      <w:pPr>
        <w:pStyle w:val="CodeBlock"/>
        <w:shd w:val="clear" w:color="auto" w:fill="F5F5F5"/>
      </w:pPr>
      <w:r>
        <w:t>│   └── launch.json          # WEBrick dev server configuration</w:t>
      </w:r>
    </w:p>
    <w:p w14:paraId="084A90CB" w14:textId="77777777" w:rsidR="00BF7DBD" w:rsidRDefault="00000000">
      <w:pPr>
        <w:pStyle w:val="CodeBlock"/>
        <w:shd w:val="clear" w:color="auto" w:fill="F5F5F5"/>
      </w:pPr>
      <w:r>
        <w:lastRenderedPageBreak/>
        <w:t>└── .git/                    # Git repository</w:t>
      </w:r>
    </w:p>
    <w:p w14:paraId="2FA16F26" w14:textId="77777777" w:rsidR="00BF7DBD" w:rsidRDefault="00BF7DBD">
      <w:pPr>
        <w:pBdr>
          <w:bottom w:val="single" w:sz="4" w:space="1" w:color="E5E5E5"/>
        </w:pBdr>
        <w:spacing w:before="120"/>
      </w:pPr>
    </w:p>
    <w:p w14:paraId="5F31CF82" w14:textId="77777777" w:rsidR="00BF7DBD" w:rsidRDefault="00000000">
      <w:pPr>
        <w:pStyle w:val="Heading1"/>
      </w:pPr>
      <w:r>
        <w:t>4. Step 1 — Initial Setup</w:t>
      </w:r>
    </w:p>
    <w:p w14:paraId="14F28BBD" w14:textId="77777777" w:rsidR="00BF7DBD" w:rsidRDefault="00000000">
      <w:pPr>
        <w:pStyle w:val="Heading2"/>
      </w:pPr>
      <w:r>
        <w:t>4.1 Create the Project Folder</w:t>
      </w:r>
    </w:p>
    <w:p w14:paraId="37E79F83" w14:textId="77777777" w:rsidR="00BF7DBD" w:rsidRDefault="00000000">
      <w:r>
        <w:t>Start by creating a new directory for the project and initialising a Git repository:</w:t>
      </w:r>
    </w:p>
    <w:p w14:paraId="4BDF33DD" w14:textId="77777777" w:rsidR="00BF7DBD" w:rsidRDefault="00000000">
      <w:pPr>
        <w:pStyle w:val="CodeBlock"/>
        <w:shd w:val="clear" w:color="auto" w:fill="F5F5F5"/>
      </w:pPr>
      <w:r>
        <w:t>mkdir cocolourlife</w:t>
      </w:r>
    </w:p>
    <w:p w14:paraId="4CD585DE" w14:textId="77777777" w:rsidR="00BF7DBD" w:rsidRDefault="00000000">
      <w:pPr>
        <w:pStyle w:val="CodeBlock"/>
        <w:shd w:val="clear" w:color="auto" w:fill="F5F5F5"/>
      </w:pPr>
      <w:r>
        <w:t>cd cocolourlife</w:t>
      </w:r>
    </w:p>
    <w:p w14:paraId="367D74A9" w14:textId="77777777" w:rsidR="00BF7DBD" w:rsidRDefault="00000000">
      <w:pPr>
        <w:pStyle w:val="CodeBlock"/>
        <w:shd w:val="clear" w:color="auto" w:fill="F5F5F5"/>
      </w:pPr>
      <w:r>
        <w:t>git init</w:t>
      </w:r>
    </w:p>
    <w:p w14:paraId="05F1372A" w14:textId="77777777" w:rsidR="00BF7DBD" w:rsidRDefault="00000000">
      <w:pPr>
        <w:pStyle w:val="Heading2"/>
      </w:pPr>
      <w:r>
        <w:t>4.2 Create the Basic File Structure</w:t>
      </w:r>
    </w:p>
    <w:p w14:paraId="11DDE97A" w14:textId="77777777" w:rsidR="00BF7DBD" w:rsidRDefault="00000000">
      <w:r>
        <w:t>Create the directories and empty files that will form the project skeleton:</w:t>
      </w:r>
    </w:p>
    <w:p w14:paraId="0952AF09" w14:textId="77777777" w:rsidR="00BF7DBD" w:rsidRDefault="00000000">
      <w:pPr>
        <w:pStyle w:val="CodeBlock"/>
        <w:shd w:val="clear" w:color="auto" w:fill="F5F5F5"/>
      </w:pPr>
      <w:r>
        <w:t>mkdir css js assets</w:t>
      </w:r>
    </w:p>
    <w:p w14:paraId="4411AB36" w14:textId="77777777" w:rsidR="00BF7DBD" w:rsidRDefault="00000000">
      <w:pPr>
        <w:pStyle w:val="CodeBlock"/>
        <w:shd w:val="clear" w:color="auto" w:fill="F5F5F5"/>
      </w:pPr>
      <w:r>
        <w:t>touch index.html</w:t>
      </w:r>
    </w:p>
    <w:p w14:paraId="74E20045" w14:textId="77777777" w:rsidR="00BF7DBD" w:rsidRDefault="00000000">
      <w:pPr>
        <w:pStyle w:val="CodeBlock"/>
        <w:shd w:val="clear" w:color="auto" w:fill="F5F5F5"/>
      </w:pPr>
      <w:r>
        <w:t>touch css/variables.css css/base.css css/landing.css</w:t>
      </w:r>
    </w:p>
    <w:p w14:paraId="1D31461D" w14:textId="77777777" w:rsidR="00BF7DBD" w:rsidRDefault="00000000">
      <w:pPr>
        <w:pStyle w:val="CodeBlock"/>
        <w:shd w:val="clear" w:color="auto" w:fill="F5F5F5"/>
      </w:pPr>
      <w:r>
        <w:t>touch css/nav.css css/sections.css css/components.css css/responsive.css</w:t>
      </w:r>
    </w:p>
    <w:p w14:paraId="065B815C" w14:textId="77777777" w:rsidR="00BF7DBD" w:rsidRDefault="00000000">
      <w:pPr>
        <w:pStyle w:val="CodeBlock"/>
        <w:shd w:val="clear" w:color="auto" w:fill="F5F5F5"/>
      </w:pPr>
      <w:r>
        <w:t>touch js/main.js</w:t>
      </w:r>
    </w:p>
    <w:p w14:paraId="7F7E4A16" w14:textId="77777777" w:rsidR="00BF7DBD" w:rsidRDefault="00000000">
      <w:pPr>
        <w:pStyle w:val="Heading2"/>
      </w:pPr>
      <w:r>
        <w:t>4.3 Set Up the HTML Boilerplate</w:t>
      </w:r>
    </w:p>
    <w:p w14:paraId="2AED1984" w14:textId="77777777" w:rsidR="00BF7DBD" w:rsidRDefault="00000000">
      <w:r>
        <w:t>In index.html, create the basic HTML5 document structure with all CSS and JS linked:</w:t>
      </w:r>
    </w:p>
    <w:p w14:paraId="64F8A99A" w14:textId="77777777" w:rsidR="00BF7DBD" w:rsidRDefault="00000000">
      <w:pPr>
        <w:pStyle w:val="CodeBlock"/>
        <w:shd w:val="clear" w:color="auto" w:fill="F5F5F5"/>
      </w:pPr>
      <w:r>
        <w:t>&lt;!DOCTYPE html&gt;</w:t>
      </w:r>
    </w:p>
    <w:p w14:paraId="328F722E" w14:textId="77777777" w:rsidR="00BF7DBD" w:rsidRDefault="00000000">
      <w:pPr>
        <w:pStyle w:val="CodeBlock"/>
        <w:shd w:val="clear" w:color="auto" w:fill="F5F5F5"/>
      </w:pPr>
      <w:r>
        <w:t>&lt;html lang="en"&gt;</w:t>
      </w:r>
    </w:p>
    <w:p w14:paraId="441C2481" w14:textId="77777777" w:rsidR="00BF7DBD" w:rsidRDefault="00000000">
      <w:pPr>
        <w:pStyle w:val="CodeBlock"/>
        <w:shd w:val="clear" w:color="auto" w:fill="F5F5F5"/>
      </w:pPr>
      <w:r>
        <w:t>&lt;head&gt;</w:t>
      </w:r>
    </w:p>
    <w:p w14:paraId="06B141E2" w14:textId="77777777" w:rsidR="00BF7DBD" w:rsidRDefault="00000000">
      <w:pPr>
        <w:pStyle w:val="CodeBlock"/>
        <w:shd w:val="clear" w:color="auto" w:fill="F5F5F5"/>
      </w:pPr>
      <w:r>
        <w:t xml:space="preserve">  &lt;meta charset="UTF-8" /&gt;</w:t>
      </w:r>
    </w:p>
    <w:p w14:paraId="5939267C" w14:textId="77777777" w:rsidR="00BF7DBD" w:rsidRDefault="00000000">
      <w:pPr>
        <w:pStyle w:val="CodeBlock"/>
        <w:shd w:val="clear" w:color="auto" w:fill="F5F5F5"/>
      </w:pPr>
      <w:r>
        <w:t xml:space="preserve">  &lt;meta name="viewport" content="width=device-width, initial-scale=1.0" /&gt;</w:t>
      </w:r>
    </w:p>
    <w:p w14:paraId="00864369" w14:textId="77777777" w:rsidR="00BF7DBD" w:rsidRDefault="00000000">
      <w:pPr>
        <w:pStyle w:val="CodeBlock"/>
        <w:shd w:val="clear" w:color="auto" w:fill="F5F5F5"/>
      </w:pPr>
      <w:r>
        <w:t xml:space="preserve">  &lt;title&gt;CoColour Life — Colour your life through meaningful occupations&lt;/title&gt;</w:t>
      </w:r>
    </w:p>
    <w:p w14:paraId="39D4B6E3" w14:textId="77777777" w:rsidR="00BF7DBD" w:rsidRDefault="00000000">
      <w:pPr>
        <w:pStyle w:val="CodeBlock"/>
        <w:shd w:val="clear" w:color="auto" w:fill="F5F5F5"/>
      </w:pPr>
      <w:r>
        <w:t xml:space="preserve">  &lt;link rel="preconnect" href="https://fonts.googleapis.com" /&gt;</w:t>
      </w:r>
    </w:p>
    <w:p w14:paraId="3078EE98" w14:textId="77777777" w:rsidR="00BF7DBD" w:rsidRDefault="00000000">
      <w:pPr>
        <w:pStyle w:val="CodeBlock"/>
        <w:shd w:val="clear" w:color="auto" w:fill="F5F5F5"/>
      </w:pPr>
      <w:r>
        <w:t xml:space="preserve">  &lt;link href="https://fonts.googleapis.com/css2?family=Inter:wght@300;400;500;600;700&amp;display=swap"</w:t>
      </w:r>
    </w:p>
    <w:p w14:paraId="2A661124" w14:textId="77777777" w:rsidR="00BF7DBD" w:rsidRDefault="00000000">
      <w:pPr>
        <w:pStyle w:val="CodeBlock"/>
        <w:shd w:val="clear" w:color="auto" w:fill="F5F5F5"/>
      </w:pPr>
      <w:r>
        <w:t xml:space="preserve">        rel="stylesheet" /&gt;</w:t>
      </w:r>
    </w:p>
    <w:p w14:paraId="28AC5657" w14:textId="77777777" w:rsidR="00BF7DBD" w:rsidRDefault="00000000">
      <w:pPr>
        <w:pStyle w:val="CodeBlock"/>
        <w:shd w:val="clear" w:color="auto" w:fill="F5F5F5"/>
      </w:pPr>
      <w:r>
        <w:t xml:space="preserve">  &lt;link rel="stylesheet" href="css/variables.css" /&gt;</w:t>
      </w:r>
    </w:p>
    <w:p w14:paraId="76790D49" w14:textId="77777777" w:rsidR="00BF7DBD" w:rsidRDefault="00000000">
      <w:pPr>
        <w:pStyle w:val="CodeBlock"/>
        <w:shd w:val="clear" w:color="auto" w:fill="F5F5F5"/>
      </w:pPr>
      <w:r>
        <w:t xml:space="preserve">  &lt;link rel="stylesheet" href="css/base.css" /&gt;</w:t>
      </w:r>
    </w:p>
    <w:p w14:paraId="1CFFA6E1" w14:textId="77777777" w:rsidR="00BF7DBD" w:rsidRDefault="00000000">
      <w:pPr>
        <w:pStyle w:val="CodeBlock"/>
        <w:shd w:val="clear" w:color="auto" w:fill="F5F5F5"/>
      </w:pPr>
      <w:r>
        <w:lastRenderedPageBreak/>
        <w:t xml:space="preserve">  &lt;link rel="stylesheet" href="css/landing.css" /&gt;</w:t>
      </w:r>
    </w:p>
    <w:p w14:paraId="16B1B4DF" w14:textId="77777777" w:rsidR="00BF7DBD" w:rsidRDefault="00000000">
      <w:pPr>
        <w:pStyle w:val="CodeBlock"/>
        <w:shd w:val="clear" w:color="auto" w:fill="F5F5F5"/>
      </w:pPr>
      <w:r>
        <w:t xml:space="preserve">  &lt;link rel="stylesheet" href="css/nav.css" /&gt;</w:t>
      </w:r>
    </w:p>
    <w:p w14:paraId="3A748C27" w14:textId="77777777" w:rsidR="00BF7DBD" w:rsidRDefault="00000000">
      <w:pPr>
        <w:pStyle w:val="CodeBlock"/>
        <w:shd w:val="clear" w:color="auto" w:fill="F5F5F5"/>
      </w:pPr>
      <w:r>
        <w:t xml:space="preserve">  &lt;link rel="stylesheet" href="css/sections.css" /&gt;</w:t>
      </w:r>
    </w:p>
    <w:p w14:paraId="24319667" w14:textId="77777777" w:rsidR="00BF7DBD" w:rsidRDefault="00000000">
      <w:pPr>
        <w:pStyle w:val="CodeBlock"/>
        <w:shd w:val="clear" w:color="auto" w:fill="F5F5F5"/>
      </w:pPr>
      <w:r>
        <w:t xml:space="preserve">  &lt;link rel="stylesheet" href="css/components.css" /&gt;</w:t>
      </w:r>
    </w:p>
    <w:p w14:paraId="1D63A5EB" w14:textId="77777777" w:rsidR="00BF7DBD" w:rsidRDefault="00000000">
      <w:pPr>
        <w:pStyle w:val="CodeBlock"/>
        <w:shd w:val="clear" w:color="auto" w:fill="F5F5F5"/>
      </w:pPr>
      <w:r>
        <w:t xml:space="preserve">  &lt;link rel="stylesheet" href="css/responsive.css" /&gt;</w:t>
      </w:r>
    </w:p>
    <w:p w14:paraId="12E0DA34" w14:textId="77777777" w:rsidR="00BF7DBD" w:rsidRDefault="00000000">
      <w:pPr>
        <w:pStyle w:val="CodeBlock"/>
        <w:shd w:val="clear" w:color="auto" w:fill="F5F5F5"/>
      </w:pPr>
      <w:r>
        <w:t xml:space="preserve">  &lt;link rel="icon" type="image/svg+xml" href="assets/favicon.svg" /&gt;</w:t>
      </w:r>
    </w:p>
    <w:p w14:paraId="571FA859" w14:textId="77777777" w:rsidR="00BF7DBD" w:rsidRDefault="00000000">
      <w:pPr>
        <w:pStyle w:val="CodeBlock"/>
        <w:shd w:val="clear" w:color="auto" w:fill="F5F5F5"/>
      </w:pPr>
      <w:r>
        <w:t>&lt;/head&gt;</w:t>
      </w:r>
    </w:p>
    <w:p w14:paraId="748A45A8" w14:textId="77777777" w:rsidR="00BF7DBD" w:rsidRDefault="00000000">
      <w:pPr>
        <w:pStyle w:val="CodeBlock"/>
        <w:shd w:val="clear" w:color="auto" w:fill="F5F5F5"/>
      </w:pPr>
      <w:r>
        <w:t>&lt;body&gt;</w:t>
      </w:r>
    </w:p>
    <w:p w14:paraId="779F2A60" w14:textId="77777777" w:rsidR="00BF7DBD" w:rsidRDefault="00000000">
      <w:pPr>
        <w:pStyle w:val="CodeBlock"/>
        <w:shd w:val="clear" w:color="auto" w:fill="F5F5F5"/>
      </w:pPr>
      <w:r>
        <w:t xml:space="preserve">  &lt;script src="js/main.js"&gt;&lt;/script&gt;</w:t>
      </w:r>
    </w:p>
    <w:p w14:paraId="302997BE" w14:textId="77777777" w:rsidR="00BF7DBD" w:rsidRDefault="00000000">
      <w:pPr>
        <w:pStyle w:val="CodeBlock"/>
        <w:shd w:val="clear" w:color="auto" w:fill="F5F5F5"/>
      </w:pPr>
      <w:r>
        <w:t>&lt;/body&gt;</w:t>
      </w:r>
    </w:p>
    <w:p w14:paraId="46AF1908" w14:textId="77777777" w:rsidR="00BF7DBD" w:rsidRDefault="00000000">
      <w:pPr>
        <w:pStyle w:val="CodeBlock"/>
        <w:shd w:val="clear" w:color="auto" w:fill="F5F5F5"/>
      </w:pPr>
      <w:r>
        <w:t>&lt;/html&gt;</w:t>
      </w:r>
    </w:p>
    <w:p w14:paraId="46602CE9" w14:textId="77777777" w:rsidR="00BF7DBD" w:rsidRDefault="00000000">
      <w:r>
        <w:rPr>
          <w:b/>
          <w:color w:val="00C9A7"/>
        </w:rPr>
        <w:t xml:space="preserve">Note: </w:t>
      </w:r>
      <w:r>
        <w:t>Google Fonts is loaded with rel='preconnect' for faster font loading. The Inter font family is used in weights 300–700.</w:t>
      </w:r>
    </w:p>
    <w:p w14:paraId="72A7BAC9" w14:textId="77777777" w:rsidR="00BF7DBD" w:rsidRDefault="00000000">
      <w:pPr>
        <w:pStyle w:val="Heading2"/>
      </w:pPr>
      <w:r>
        <w:t>4.4 Claude Code Configuration</w:t>
      </w:r>
    </w:p>
    <w:p w14:paraId="27B5B08D" w14:textId="77777777" w:rsidR="00BF7DBD" w:rsidRDefault="00000000">
      <w:r>
        <w:t>Claude Code uses a .claude/ directory for project-specific settings. Two files were created:</w:t>
      </w:r>
    </w:p>
    <w:p w14:paraId="0042CA8C" w14:textId="77777777" w:rsidR="00BF7DBD" w:rsidRDefault="00000000">
      <w:r>
        <w:t>settings.local.json defines permissions for running a local development server (WEBrick via Ruby). launch.json configures the server to serve the project on port 8000.</w:t>
      </w:r>
    </w:p>
    <w:p w14:paraId="1D610E9D" w14:textId="77777777" w:rsidR="00BF7DBD" w:rsidRDefault="00000000">
      <w:r>
        <w:rPr>
          <w:b/>
          <w:color w:val="00C9A7"/>
        </w:rPr>
        <w:t xml:space="preserve">Note: </w:t>
      </w:r>
      <w:r>
        <w:t>These files allow Claude Code to run a local preview server automatically when needed.</w:t>
      </w:r>
    </w:p>
    <w:p w14:paraId="2F7A67E4" w14:textId="77777777" w:rsidR="00BF7DBD" w:rsidRDefault="00BF7DBD">
      <w:pPr>
        <w:pBdr>
          <w:bottom w:val="single" w:sz="4" w:space="1" w:color="E5E5E5"/>
        </w:pBdr>
        <w:spacing w:before="120"/>
      </w:pPr>
    </w:p>
    <w:p w14:paraId="05F0694D" w14:textId="77777777" w:rsidR="00BF7DBD" w:rsidRDefault="00000000">
      <w:pPr>
        <w:pStyle w:val="Heading1"/>
      </w:pPr>
      <w:r>
        <w:t>5. Step 2 — Design System (CSS Variables)</w:t>
      </w:r>
    </w:p>
    <w:p w14:paraId="73046FC8" w14:textId="77777777" w:rsidR="00BF7DBD" w:rsidRDefault="00000000">
      <w:r>
        <w:t>The design system is defined in css/variables.css using CSS custom properties (variables). This centralises all design tokens so changes propagate across the entire site from a single file.</w:t>
      </w:r>
    </w:p>
    <w:p w14:paraId="0C41506F" w14:textId="77777777" w:rsidR="00BF7DBD" w:rsidRDefault="00000000">
      <w:pPr>
        <w:pStyle w:val="Heading2"/>
      </w:pPr>
      <w:r>
        <w:t>5.1 Colour Palette</w:t>
      </w:r>
    </w:p>
    <w:p w14:paraId="40B760B5" w14:textId="77777777" w:rsidR="00BF7DBD" w:rsidRDefault="00000000">
      <w:r>
        <w:t>The site uses a neutral base palette with a vibrant rainbow accent palette:</w:t>
      </w:r>
    </w:p>
    <w:p w14:paraId="5605C3F0" w14:textId="77777777" w:rsidR="00BF7DBD" w:rsidRDefault="00000000">
      <w:pPr>
        <w:pStyle w:val="ListBullet"/>
      </w:pPr>
      <w:r>
        <w:rPr>
          <w:b/>
        </w:rPr>
        <w:t>Base colours —</w:t>
      </w:r>
      <w:r>
        <w:t xml:space="preserve"> Neutrals: black (#0a0a0a), charcoal (#141414), dark grey (#1a1a1a), mid grey (#666), light grey (#999), white (#ffffff)</w:t>
      </w:r>
    </w:p>
    <w:p w14:paraId="363AB344" w14:textId="77777777" w:rsidR="00BF7DBD" w:rsidRDefault="00000000">
      <w:pPr>
        <w:pStyle w:val="ListBullet"/>
      </w:pPr>
      <w:r>
        <w:rPr>
          <w:b/>
        </w:rPr>
        <w:t>Rainbow accents —</w:t>
      </w:r>
      <w:r>
        <w:t xml:space="preserve"> Teal (#00c9a7), Blue (#4da6ff), Yellow (#ffd93d), Red (#ff6b6b), Purple (#c44dff), Orange (#ff9f43)</w:t>
      </w:r>
    </w:p>
    <w:p w14:paraId="04FC12D2" w14:textId="77777777" w:rsidR="00BF7DBD" w:rsidRDefault="00000000">
      <w:r>
        <w:t>Rainbow gradient definitions are stored as variables for reuse across the logo, headings, and decorative elements.</w:t>
      </w:r>
    </w:p>
    <w:p w14:paraId="556AB0F8" w14:textId="77777777" w:rsidR="00BF7DBD" w:rsidRDefault="00000000">
      <w:pPr>
        <w:pStyle w:val="Heading2"/>
      </w:pPr>
      <w:r>
        <w:lastRenderedPageBreak/>
        <w:t>5.2 Typography Scale</w:t>
      </w:r>
    </w:p>
    <w:p w14:paraId="7913FA26" w14:textId="77777777" w:rsidR="00BF7DBD" w:rsidRDefault="00000000">
      <w:r>
        <w:t>The typography uses CSS clamp() for fluid sizing that scales smoothly between screen sizes. The scale ranges from --text-xs (approx 0.7–0.8rem) up to --text-4xl (approx 2.75–5rem). Font weights range from 300 (light) to 700 (bold).</w:t>
      </w:r>
    </w:p>
    <w:p w14:paraId="0E707EC4" w14:textId="77777777" w:rsidR="00BF7DBD" w:rsidRDefault="00000000">
      <w:pPr>
        <w:pStyle w:val="Heading2"/>
      </w:pPr>
      <w:r>
        <w:t>5.3 Spacing &amp; Layout</w:t>
      </w:r>
    </w:p>
    <w:p w14:paraId="0CBBDB88" w14:textId="77777777" w:rsidR="00BF7DBD" w:rsidRDefault="00000000">
      <w:r>
        <w:t>A spacing scale from --space-xs (0.25rem) to --space-5xl (8rem) provides consistent spacing throughout. The max container width is 1200px with fluid padding using clamp().</w:t>
      </w:r>
    </w:p>
    <w:p w14:paraId="1DE197F9" w14:textId="77777777" w:rsidR="00BF7DBD" w:rsidRDefault="00000000">
      <w:pPr>
        <w:pStyle w:val="Heading2"/>
      </w:pPr>
      <w:r>
        <w:t>5.4 Other Tokens</w:t>
      </w:r>
    </w:p>
    <w:p w14:paraId="728FDB55" w14:textId="77777777" w:rsidR="00BF7DBD" w:rsidRDefault="00000000">
      <w:pPr>
        <w:pStyle w:val="ListBullet"/>
      </w:pPr>
      <w:r>
        <w:t>Border radius scale from 6px to 9999px (pill shape)</w:t>
      </w:r>
    </w:p>
    <w:p w14:paraId="13DE4EB5" w14:textId="77777777" w:rsidR="00BF7DBD" w:rsidRDefault="00000000">
      <w:pPr>
        <w:pStyle w:val="ListBullet"/>
      </w:pPr>
      <w:r>
        <w:t>Box shadow scale from subtle (sm) to dramatic (xl)</w:t>
      </w:r>
    </w:p>
    <w:p w14:paraId="527E2EC6" w14:textId="77777777" w:rsidR="00BF7DBD" w:rsidRDefault="00000000">
      <w:pPr>
        <w:pStyle w:val="ListBullet"/>
      </w:pPr>
      <w:r>
        <w:t>Custom easing curves: ease-out, ease-in-out, and a spring curve for playful animations</w:t>
      </w:r>
    </w:p>
    <w:p w14:paraId="4DD54489" w14:textId="77777777" w:rsidR="00BF7DBD" w:rsidRDefault="00000000">
      <w:pPr>
        <w:pStyle w:val="ListBullet"/>
      </w:pPr>
      <w:r>
        <w:t>Duration tokens: fast (200ms), normal (350ms), slow (600ms)</w:t>
      </w:r>
    </w:p>
    <w:p w14:paraId="09B3171C" w14:textId="77777777" w:rsidR="00BF7DBD" w:rsidRDefault="00000000">
      <w:pPr>
        <w:pStyle w:val="ListBullet"/>
      </w:pPr>
      <w:r>
        <w:t>Z-index scale for layering: base (1), mobile-menu (90), nav (100), landing (1000)</w:t>
      </w:r>
    </w:p>
    <w:p w14:paraId="368A50C2" w14:textId="77777777" w:rsidR="00BF7DBD" w:rsidRDefault="00BF7DBD">
      <w:pPr>
        <w:pBdr>
          <w:bottom w:val="single" w:sz="4" w:space="1" w:color="E5E5E5"/>
        </w:pBdr>
        <w:spacing w:before="120"/>
      </w:pPr>
    </w:p>
    <w:p w14:paraId="7348F62B" w14:textId="77777777" w:rsidR="00BF7DBD" w:rsidRDefault="00000000">
      <w:pPr>
        <w:pStyle w:val="Heading1"/>
      </w:pPr>
      <w:r>
        <w:t>6. Step 3 — Base Styles &amp; Typography</w:t>
      </w:r>
    </w:p>
    <w:p w14:paraId="5118CBB4" w14:textId="77777777" w:rsidR="00BF7DBD" w:rsidRDefault="00000000">
      <w:r>
        <w:t>The css/base.css file establishes the foundation for the entire site.</w:t>
      </w:r>
    </w:p>
    <w:p w14:paraId="3F4B8A70" w14:textId="77777777" w:rsidR="00BF7DBD" w:rsidRDefault="00000000">
      <w:pPr>
        <w:pStyle w:val="Heading2"/>
      </w:pPr>
      <w:r>
        <w:t>6.1 CSS Reset</w:t>
      </w:r>
    </w:p>
    <w:p w14:paraId="500AC08E" w14:textId="77777777" w:rsidR="00BF7DBD" w:rsidRDefault="00000000">
      <w:r>
        <w:t>A universal box-sizing reset (*, *::before, *::after) removes default margins and padding and sets box-sizing to border-box.</w:t>
      </w:r>
    </w:p>
    <w:p w14:paraId="4789E792" w14:textId="77777777" w:rsidR="00BF7DBD" w:rsidRDefault="00000000">
      <w:pPr>
        <w:pStyle w:val="Heading2"/>
      </w:pPr>
      <w:r>
        <w:t>6.2 Body &amp; Typography</w:t>
      </w:r>
    </w:p>
    <w:p w14:paraId="108599AB" w14:textId="77777777" w:rsidR="00BF7DBD" w:rsidRDefault="00000000">
      <w:r>
        <w:t>The body uses the Inter font family via the --font-sans variable, with antialiased font rendering for crisp text. The base font size, line height (1.65), and text colour are set. Headings use a tighter line height (1.2) and negative letter-spacing for a modern feel.</w:t>
      </w:r>
    </w:p>
    <w:p w14:paraId="7064EF7D" w14:textId="77777777" w:rsidR="00BF7DBD" w:rsidRDefault="00000000">
      <w:pPr>
        <w:pStyle w:val="Heading2"/>
      </w:pPr>
      <w:r>
        <w:lastRenderedPageBreak/>
        <w:t>6.3 Container &amp; Section System</w:t>
      </w:r>
    </w:p>
    <w:p w14:paraId="6B447B5B" w14:textId="77777777" w:rsidR="00BF7DBD" w:rsidRDefault="00000000">
      <w:r>
        <w:t>A .container class constrains content to the max width with fluid padding. Two section variants are defined: .section--dark (dark charcoal background with white text) and .section--subtle (light grey background).</w:t>
      </w:r>
    </w:p>
    <w:p w14:paraId="3D3D2FF2" w14:textId="77777777" w:rsidR="00BF7DBD" w:rsidRDefault="00000000">
      <w:pPr>
        <w:pStyle w:val="Heading2"/>
      </w:pPr>
      <w:r>
        <w:t>6.4 Button System</w:t>
      </w:r>
    </w:p>
    <w:p w14:paraId="6F652151" w14:textId="77777777" w:rsidR="00BF7DBD" w:rsidRDefault="00000000">
      <w:r>
        <w:t>Three button variants were created: .btn--primary (black background, white text), .btn--secondary (transparent with border), and .btn--outline (transparent with grey border, teal hover). All buttons use pill-shaped border radius and smooth hover transitions.</w:t>
      </w:r>
    </w:p>
    <w:p w14:paraId="15BC086E" w14:textId="77777777" w:rsidR="00BF7DBD" w:rsidRDefault="00000000">
      <w:pPr>
        <w:pStyle w:val="Heading2"/>
      </w:pPr>
      <w:r>
        <w:t>6.5 Scroll Reveal Base</w:t>
      </w:r>
    </w:p>
    <w:p w14:paraId="699C1BEE" w14:textId="77777777" w:rsidR="00BF7DBD" w:rsidRDefault="00000000">
      <w:r>
        <w:t>The .reveal class sets elements to opacity: 0 with a translateY(30px) offset. When the .revealed class is added via JavaScript, elements smoothly animate into view.</w:t>
      </w:r>
    </w:p>
    <w:p w14:paraId="24E86D9A" w14:textId="77777777" w:rsidR="00BF7DBD" w:rsidRDefault="00BF7DBD">
      <w:pPr>
        <w:pBdr>
          <w:bottom w:val="single" w:sz="4" w:space="1" w:color="E5E5E5"/>
        </w:pBdr>
        <w:spacing w:before="120"/>
      </w:pPr>
    </w:p>
    <w:p w14:paraId="03C17541" w14:textId="77777777" w:rsidR="00BF7DBD" w:rsidRDefault="00000000">
      <w:pPr>
        <w:pStyle w:val="Heading1"/>
      </w:pPr>
      <w:r>
        <w:t>7. Step 4 — Landing Screen</w:t>
      </w:r>
    </w:p>
    <w:p w14:paraId="2FBBFCF4" w14:textId="77777777" w:rsidR="00BF7DBD" w:rsidRDefault="00000000">
      <w:r>
        <w:t>The landing screen is the first thing visitors see — a dark, full-screen overlay with an animated SVG colour-ring logo, the site title, a tagline, and an Enter button.</w:t>
      </w:r>
    </w:p>
    <w:p w14:paraId="59E3FB46" w14:textId="77777777" w:rsidR="00BF7DBD" w:rsidRDefault="00000000">
      <w:pPr>
        <w:pStyle w:val="Heading2"/>
      </w:pPr>
      <w:r>
        <w:t>7.1 HTML Structure</w:t>
      </w:r>
    </w:p>
    <w:p w14:paraId="1A2B9615" w14:textId="77777777" w:rsidR="00BF7DBD" w:rsidRDefault="00000000">
      <w:r>
        <w:t>The landing screen is a fixed-position div (#landing-screen) containing the logo SVG, the title with gradient-coloured 'Colour' text, a two-line tagline ('Monochrome days.' / 'Colour your life through meaningful occupations.'), and an Enter button with an arrow icon.</w:t>
      </w:r>
    </w:p>
    <w:p w14:paraId="15295B74" w14:textId="77777777" w:rsidR="00BF7DBD" w:rsidRDefault="00000000">
      <w:pPr>
        <w:pStyle w:val="Heading2"/>
      </w:pPr>
      <w:r>
        <w:t>7.2 SVG Logo</w:t>
      </w:r>
    </w:p>
    <w:p w14:paraId="6EA630FA" w14:textId="77777777" w:rsidR="00BF7DBD" w:rsidRDefault="00000000">
      <w:r>
        <w:t>The logo is an inline SVG with three concentric circles, each using a different linear gradient. The outermost ring uses all five rainbow colours; the middle and inner rings use subsets with decreasing opacity. The logo spins slowly (30-second rotation) and gently floats up and down (4-second cycle).</w:t>
      </w:r>
    </w:p>
    <w:p w14:paraId="78B1DDBA" w14:textId="77777777" w:rsidR="00BF7DBD" w:rsidRDefault="00000000">
      <w:pPr>
        <w:pStyle w:val="Heading2"/>
      </w:pPr>
      <w:r>
        <w:lastRenderedPageBreak/>
        <w:t>7.3 Transition Animation</w:t>
      </w:r>
    </w:p>
    <w:p w14:paraId="5A9432F6" w14:textId="77777777" w:rsidR="00BF7DBD" w:rsidRDefault="00000000">
      <w:r>
        <w:t>When the user clicks Enter (or anywhere on the landing screen), a five-phase animation sequence plays:</w:t>
      </w:r>
    </w:p>
    <w:p w14:paraId="0273F418" w14:textId="77777777" w:rsidR="00BF7DBD" w:rsidRDefault="00000000">
      <w:pPr>
        <w:pStyle w:val="ListBullet"/>
      </w:pPr>
      <w:r>
        <w:t>Phase 1 (0ms): Logo brightens and glows with expanding drop-shadow</w:t>
      </w:r>
    </w:p>
    <w:p w14:paraId="3567DF56" w14:textId="77777777" w:rsidR="00BF7DBD" w:rsidRDefault="00000000">
      <w:pPr>
        <w:pStyle w:val="ListBullet"/>
      </w:pPr>
      <w:r>
        <w:t>Phase 2 (200ms): Soft radial colour burst expands from centre</w:t>
      </w:r>
    </w:p>
    <w:p w14:paraId="6CEFBCEF" w14:textId="77777777" w:rsidR="00BF7DBD" w:rsidRDefault="00000000">
      <w:pPr>
        <w:pStyle w:val="ListBullet"/>
      </w:pPr>
      <w:r>
        <w:t>Phase 3 (600ms): Screen-wide light wash overlay fades in and out</w:t>
      </w:r>
    </w:p>
    <w:p w14:paraId="443013BC" w14:textId="77777777" w:rsidR="00BF7DBD" w:rsidRDefault="00000000">
      <w:pPr>
        <w:pStyle w:val="ListBullet"/>
      </w:pPr>
      <w:r>
        <w:t>Phase 4 (1200ms): Landing screen fades out, main site fades in</w:t>
      </w:r>
    </w:p>
    <w:p w14:paraId="0371F755" w14:textId="77777777" w:rsidR="00BF7DBD" w:rsidRDefault="00000000">
      <w:pPr>
        <w:pStyle w:val="ListBullet"/>
      </w:pPr>
      <w:r>
        <w:t>Phase 5 (2200ms): Landing screen removed from DOM (display: none)</w:t>
      </w:r>
    </w:p>
    <w:p w14:paraId="462A17CC" w14:textId="77777777" w:rsidR="00BF7DBD" w:rsidRDefault="00000000">
      <w:r>
        <w:rPr>
          <w:b/>
          <w:color w:val="00C9A7"/>
        </w:rPr>
        <w:t xml:space="preserve">Note: </w:t>
      </w:r>
      <w:r>
        <w:t>The colour burst uses CSS radial-gradient with multiple colour stops matching the rainbow palette, animated via @keyframes with scale and blur transforms.</w:t>
      </w:r>
    </w:p>
    <w:p w14:paraId="57DFD57C" w14:textId="77777777" w:rsidR="00BF7DBD" w:rsidRDefault="00BF7DBD">
      <w:pPr>
        <w:pBdr>
          <w:bottom w:val="single" w:sz="4" w:space="1" w:color="E5E5E5"/>
        </w:pBdr>
        <w:spacing w:before="120"/>
      </w:pPr>
    </w:p>
    <w:p w14:paraId="410DD0DC" w14:textId="77777777" w:rsidR="00BF7DBD" w:rsidRDefault="00000000">
      <w:pPr>
        <w:pStyle w:val="Heading1"/>
      </w:pPr>
      <w:r>
        <w:t>8. Step 5 — Navigation</w:t>
      </w:r>
    </w:p>
    <w:p w14:paraId="4A126775" w14:textId="77777777" w:rsidR="00BF7DBD" w:rsidRDefault="00000000">
      <w:r>
        <w:t>The navigation bar is fixed at the top of the viewport and changes appearance based on scroll position.</w:t>
      </w:r>
    </w:p>
    <w:p w14:paraId="3F17BDAF" w14:textId="77777777" w:rsidR="00BF7DBD" w:rsidRDefault="00000000">
      <w:pPr>
        <w:pStyle w:val="Heading2"/>
      </w:pPr>
      <w:r>
        <w:t>8.1 Desktop Navigation</w:t>
      </w:r>
    </w:p>
    <w:p w14:paraId="0CD4B5AC" w14:textId="77777777" w:rsidR="00BF7DBD" w:rsidRDefault="00000000">
      <w:r>
        <w:t>The nav contains the brand logo (small SVG ring + 'CoColour Life' text with teal 'Co'), navigation links (About, Services, Research, Education, Founder), and a 'Work with us' CTA button with dark background and pill shape.</w:t>
      </w:r>
    </w:p>
    <w:p w14:paraId="574A4BD1" w14:textId="77777777" w:rsidR="00BF7DBD" w:rsidRDefault="00000000">
      <w:r>
        <w:t>On scroll past 60px, the nav gains a frosted-glass effect using backdrop-filter: blur(20px) with a semi-transparent white background and subtle bottom border.</w:t>
      </w:r>
    </w:p>
    <w:p w14:paraId="584B83F1" w14:textId="77777777" w:rsidR="00BF7DBD" w:rsidRDefault="00000000">
      <w:r>
        <w:t>Each nav link has an animated teal underline that slides in from the left on hover.</w:t>
      </w:r>
    </w:p>
    <w:p w14:paraId="6411876B" w14:textId="77777777" w:rsidR="00BF7DBD" w:rsidRDefault="00000000">
      <w:pPr>
        <w:pStyle w:val="Heading2"/>
      </w:pPr>
      <w:r>
        <w:t>8.2 Mobile Navigation</w:t>
      </w:r>
    </w:p>
    <w:p w14:paraId="0F851008" w14:textId="77777777" w:rsidR="00BF7DBD" w:rsidRDefault="00000000">
      <w:r>
        <w:t>On screens below 768px, the desktop links are hidden and replaced with a hamburger toggle button (three lines that animate into an X when active). The mobile menu is a full-screen overlay with centred, large-text links and a frosted-glass background.</w:t>
      </w:r>
    </w:p>
    <w:p w14:paraId="7EC4B58E" w14:textId="77777777" w:rsidR="00BF7DBD" w:rsidRDefault="00BF7DBD">
      <w:pPr>
        <w:pBdr>
          <w:bottom w:val="single" w:sz="4" w:space="1" w:color="E5E5E5"/>
        </w:pBdr>
        <w:spacing w:before="120"/>
      </w:pPr>
    </w:p>
    <w:p w14:paraId="5B7600B2" w14:textId="77777777" w:rsidR="00BF7DBD" w:rsidRDefault="00000000">
      <w:pPr>
        <w:pStyle w:val="Heading1"/>
      </w:pPr>
      <w:r>
        <w:lastRenderedPageBreak/>
        <w:t>9. Step 6 — Hero Section</w:t>
      </w:r>
    </w:p>
    <w:p w14:paraId="59058D18" w14:textId="77777777" w:rsidR="00BF7DBD" w:rsidRDefault="00000000">
      <w:r>
        <w:t>The hero section takes up the full viewport height with a two-column grid layout: content on the left and an animated SVG ring visual on the right.</w:t>
      </w:r>
    </w:p>
    <w:p w14:paraId="4502C928" w14:textId="77777777" w:rsidR="00BF7DBD" w:rsidRDefault="00000000">
      <w:r>
        <w:t>The left column contains a category badge ('Research · Education · Collaboration · Innovation'), the main headline with rainbow gradient text on 'meaningful occupations', a subtitle paragraph, and two action buttons (Explore and Work with us).</w:t>
      </w:r>
    </w:p>
    <w:p w14:paraId="16EBCB8A" w14:textId="77777777" w:rsidR="00BF7DBD" w:rsidRDefault="00000000">
      <w:r>
        <w:t>The right column features a large version of the concentric ring SVG logo (similar to the landing screen logo but larger) that rotates slowly and pulses with opacity changes.</w:t>
      </w:r>
    </w:p>
    <w:p w14:paraId="6EEC35F6" w14:textId="77777777" w:rsidR="00BF7DBD" w:rsidRDefault="00000000">
      <w:r>
        <w:rPr>
          <w:b/>
          <w:color w:val="00C9A7"/>
        </w:rPr>
        <w:t xml:space="preserve">Note: </w:t>
      </w:r>
      <w:r>
        <w:t>On tablet and below, the layout switches to a single column with the ring visual above the text content, and the text is centred.</w:t>
      </w:r>
    </w:p>
    <w:p w14:paraId="76DF0D7C" w14:textId="77777777" w:rsidR="00BF7DBD" w:rsidRDefault="00BF7DBD">
      <w:pPr>
        <w:pBdr>
          <w:bottom w:val="single" w:sz="4" w:space="1" w:color="E5E5E5"/>
        </w:pBdr>
        <w:spacing w:before="120"/>
      </w:pPr>
    </w:p>
    <w:p w14:paraId="66153645" w14:textId="77777777" w:rsidR="00BF7DBD" w:rsidRDefault="00000000">
      <w:pPr>
        <w:pStyle w:val="Heading1"/>
      </w:pPr>
      <w:r>
        <w:t>10. Step 7 — Content Sections</w:t>
      </w:r>
    </w:p>
    <w:p w14:paraId="56CFE861" w14:textId="77777777" w:rsidR="00BF7DBD" w:rsidRDefault="00000000">
      <w:r>
        <w:t>The main site contains eight content sections, each following a consistent pattern: a section label (uppercase, teal), a section title, and section-specific content.</w:t>
      </w:r>
    </w:p>
    <w:p w14:paraId="0112BFFD" w14:textId="77777777" w:rsidR="00BF7DBD" w:rsidRDefault="00000000">
      <w:pPr>
        <w:pStyle w:val="Heading2"/>
      </w:pPr>
      <w:r>
        <w:t>10.1 About Section</w:t>
      </w:r>
    </w:p>
    <w:p w14:paraId="475BEBDB" w14:textId="77777777" w:rsidR="00BF7DBD" w:rsidRDefault="00000000">
      <w:r>
        <w:t>Two-column layout with descriptive text on the left and a 2x2 grid of value cards on the right. Each value card has a coloured dot indicator (teal, blue, yellow, red) representing the four core values: Occupation-centred, Collaborative, Evidence-informed, and Innovative.</w:t>
      </w:r>
    </w:p>
    <w:p w14:paraId="2C740B13" w14:textId="77777777" w:rsidR="00BF7DBD" w:rsidRDefault="00000000">
      <w:pPr>
        <w:pStyle w:val="Heading2"/>
      </w:pPr>
      <w:r>
        <w:t>10.2 Mission / Vision Section</w:t>
      </w:r>
    </w:p>
    <w:p w14:paraId="7AD9A706" w14:textId="77777777" w:rsidR="00BF7DBD" w:rsidRDefault="00000000">
      <w:r>
        <w:t>Uses the dark section variant (.section--dark). Two-column grid with the 'Our Story' narrative on the left and three mission cards (Mission, Vision, Values) on the right. Each card has an SVG icon, heading, and description. Cards have subtle glass-morphism styling with translucent backgrounds.</w:t>
      </w:r>
    </w:p>
    <w:p w14:paraId="0AE98A31" w14:textId="77777777" w:rsidR="00BF7DBD" w:rsidRDefault="00000000">
      <w:pPr>
        <w:pStyle w:val="Heading2"/>
      </w:pPr>
      <w:r>
        <w:lastRenderedPageBreak/>
        <w:t>10.3 Five Pillars Section</w:t>
      </w:r>
    </w:p>
    <w:p w14:paraId="3C673AC4" w14:textId="77777777" w:rsidR="00BF7DBD" w:rsidRDefault="00000000">
      <w:r>
        <w:t>A responsive grid of five pillar cards, each representing a service area: CoAdvisory (red), CoLab (purple), CoAcademy (yellow), CoAspire (blue), and CoPractice (teal). Each card has a coloured accent bar at the top, a 'Co' prefix in light grey followed by the pillar name, a service type label, and a description. Cards elevate on hover with shadow.</w:t>
      </w:r>
    </w:p>
    <w:p w14:paraId="5F46372F" w14:textId="77777777" w:rsidR="00BF7DBD" w:rsidRDefault="00000000">
      <w:pPr>
        <w:pStyle w:val="Heading2"/>
      </w:pPr>
      <w:r>
        <w:t>10.4 Research Section</w:t>
      </w:r>
    </w:p>
    <w:p w14:paraId="23BFF8F1" w14:textId="77777777" w:rsidR="00BF7DBD" w:rsidRDefault="00000000">
      <w:r>
        <w:t>Uses the subtle background variant. Contains a responsive grid of six research area cards (Telehealth, Shared Understanding, Goal-Directed, Occupation-Centred, Global, Innovation), each with a teal tag label. Below the grid, a row of four stat indicators (Publications, Presentations, Projects, Collaborations) with SVG icons.</w:t>
      </w:r>
    </w:p>
    <w:p w14:paraId="16BDFA7D" w14:textId="77777777" w:rsidR="00BF7DBD" w:rsidRDefault="00000000">
      <w:pPr>
        <w:pStyle w:val="Heading2"/>
      </w:pPr>
      <w:r>
        <w:t>10.5 Global Reach Section</w:t>
      </w:r>
    </w:p>
    <w:p w14:paraId="113F4516" w14:textId="77777777" w:rsidR="00BF7DBD" w:rsidRDefault="00000000">
      <w:r>
        <w:t>Three cards representing geographic areas: Melbourne (teal accent), Japan &amp; Regional (blue accent), and Global Network (purple accent). Each card has a coloured top accent bar and descriptive text about collaboration in that region.</w:t>
      </w:r>
    </w:p>
    <w:p w14:paraId="434A0EE5" w14:textId="77777777" w:rsidR="00BF7DBD" w:rsidRDefault="00000000">
      <w:pPr>
        <w:pStyle w:val="Heading2"/>
      </w:pPr>
      <w:r>
        <w:t>10.6 Education &amp; Workshops Section</w:t>
      </w:r>
    </w:p>
    <w:p w14:paraId="0B2A3FFC" w14:textId="77777777" w:rsidR="00BF7DBD" w:rsidRDefault="00000000">
      <w:r>
        <w:t>Two-column layout. Left column has a feature description with a rainbow gradient vertical accent line. Right column lists four workshop categories (Professional Development, International Programs, Community Building, Knowledge Translation), each with a coloured dot indicator.</w:t>
      </w:r>
    </w:p>
    <w:p w14:paraId="6EE56363" w14:textId="77777777" w:rsidR="00BF7DBD" w:rsidRDefault="00000000">
      <w:pPr>
        <w:pStyle w:val="Heading2"/>
      </w:pPr>
      <w:r>
        <w:t>10.7 Founder Section</w:t>
      </w:r>
    </w:p>
    <w:p w14:paraId="7122B9AF" w14:textId="77777777" w:rsidR="00BF7DBD" w:rsidRDefault="00000000">
      <w:r>
        <w:t>Portrait photo of Yuho Okita on the left (280px wide, rounded corners) with a bio and expertise tags on the right. Tags include Research, Education, Telehealth, Digital Health, Advisory, and Occupational Therapy in pill-shaped badges.</w:t>
      </w:r>
    </w:p>
    <w:p w14:paraId="5C3A5DFE" w14:textId="77777777" w:rsidR="00BF7DBD" w:rsidRDefault="00000000">
      <w:pPr>
        <w:pStyle w:val="Heading2"/>
      </w:pPr>
      <w:r>
        <w:t>10.8 Contact Section</w:t>
      </w:r>
    </w:p>
    <w:p w14:paraId="4634B702" w14:textId="77777777" w:rsidR="00BF7DBD" w:rsidRDefault="00000000">
      <w:r>
        <w:t xml:space="preserve">Uses the dark section variant. Contains a contact form with Name, Email, Area of Interest (dropdown with the five pillar options), and Message fields. The form uses dark-themed inputs </w:t>
      </w:r>
      <w:r>
        <w:lastRenderedPageBreak/>
        <w:t>with translucent backgrounds and teal focus borders. Contact info (Melbourne, Australia and email) is displayed alongside the form.</w:t>
      </w:r>
    </w:p>
    <w:p w14:paraId="6F5DAA7B" w14:textId="77777777" w:rsidR="00BF7DBD" w:rsidRDefault="00BF7DBD">
      <w:pPr>
        <w:pBdr>
          <w:bottom w:val="single" w:sz="4" w:space="1" w:color="E5E5E5"/>
        </w:pBdr>
        <w:spacing w:before="120"/>
      </w:pPr>
    </w:p>
    <w:p w14:paraId="776219F4" w14:textId="77777777" w:rsidR="00BF7DBD" w:rsidRDefault="00000000">
      <w:pPr>
        <w:pStyle w:val="Heading1"/>
      </w:pPr>
      <w:r>
        <w:t>11. Step 8 — Interactive Features (JavaScript)</w:t>
      </w:r>
    </w:p>
    <w:p w14:paraId="098AADCA" w14:textId="77777777" w:rsidR="00BF7DBD" w:rsidRDefault="00000000">
      <w:r>
        <w:t>All JavaScript is contained in a single file (js/main.js) wrapped in an IIFE (Immediately Invoked Function Expression) with 'use strict' mode.</w:t>
      </w:r>
    </w:p>
    <w:p w14:paraId="2839D382" w14:textId="77777777" w:rsidR="00BF7DBD" w:rsidRDefault="00000000">
      <w:pPr>
        <w:pStyle w:val="Heading2"/>
      </w:pPr>
      <w:r>
        <w:t>11.1 Landing Screen Logic</w:t>
      </w:r>
    </w:p>
    <w:p w14:paraId="4D73F3C0" w14:textId="77777777" w:rsidR="00BF7DBD" w:rsidRDefault="00000000">
      <w:r>
        <w:t>The enter-site function is triggered by clicking the logo, the Enter button, or anywhere on the landing screen. It prevents double-triggering with a 'transitioning' class guard and orchestrates the five-phase animation using nested setTimeout calls.</w:t>
      </w:r>
    </w:p>
    <w:p w14:paraId="745AD833" w14:textId="77777777" w:rsidR="00BF7DBD" w:rsidRDefault="00000000">
      <w:pPr>
        <w:pStyle w:val="Heading2"/>
      </w:pPr>
      <w:r>
        <w:t>11.2 Scroll-Based Navigation</w:t>
      </w:r>
    </w:p>
    <w:p w14:paraId="5C25195B" w14:textId="77777777" w:rsidR="00BF7DBD" w:rsidRDefault="00000000">
      <w:r>
        <w:t>A scroll event listener (with { passive: true } for performance) toggles the .scrolled class on the nav when the user scrolls past 60px, triggering the frosted-glass effect.</w:t>
      </w:r>
    </w:p>
    <w:p w14:paraId="164AA96E" w14:textId="77777777" w:rsidR="00BF7DBD" w:rsidRDefault="00000000">
      <w:pPr>
        <w:pStyle w:val="Heading2"/>
      </w:pPr>
      <w:r>
        <w:t>11.3 Mobile Menu</w:t>
      </w:r>
    </w:p>
    <w:p w14:paraId="49528D9E" w14:textId="77777777" w:rsidR="00BF7DBD" w:rsidRDefault="00000000">
      <w:r>
        <w:t>The hamburger toggle button toggles .active on itself and .open on the mobile menu. When open, document.body.overflow is set to 'hidden' to prevent background scrolling. Clicking any mobile link closes the menu.</w:t>
      </w:r>
    </w:p>
    <w:p w14:paraId="7F0FCA20" w14:textId="77777777" w:rsidR="00BF7DBD" w:rsidRDefault="00000000">
      <w:pPr>
        <w:pStyle w:val="Heading2"/>
      </w:pPr>
      <w:r>
        <w:t>11.4 Scroll Reveal System</w:t>
      </w:r>
    </w:p>
    <w:p w14:paraId="1BCA24C3" w14:textId="77777777" w:rsidR="00BF7DBD" w:rsidRDefault="00000000">
      <w:r>
        <w:t>The setupReveal function adds the .reveal class to all major content elements. The handleReveal function runs on scroll and checks each element's position — when the top of an element enters the viewport (at 88% of the window height), it receives the .revealed class. Grid containers also get .reveal-stagger for staggered child animations with 80ms delays between items.</w:t>
      </w:r>
    </w:p>
    <w:p w14:paraId="34F11F56" w14:textId="77777777" w:rsidR="00BF7DBD" w:rsidRDefault="00000000">
      <w:pPr>
        <w:pStyle w:val="Heading2"/>
      </w:pPr>
      <w:r>
        <w:lastRenderedPageBreak/>
        <w:t>11.5 Cursor Glow</w:t>
      </w:r>
    </w:p>
    <w:p w14:paraId="214BFF8F" w14:textId="77777777" w:rsidR="00BF7DBD" w:rsidRDefault="00000000">
      <w:r>
        <w:t>On desktop devices (detected via matchMedia('(pointer: fine)')), a large, translucent radial gradient div follows the mouse cursor using requestAnimationFrame for smooth 60fps tracking.</w:t>
      </w:r>
    </w:p>
    <w:p w14:paraId="7B97D834" w14:textId="77777777" w:rsidR="00BF7DBD" w:rsidRDefault="00000000">
      <w:pPr>
        <w:pStyle w:val="Heading2"/>
      </w:pPr>
      <w:r>
        <w:t>11.6 Smooth Scroll</w:t>
      </w:r>
    </w:p>
    <w:p w14:paraId="0B4E3922" w14:textId="77777777" w:rsidR="00BF7DBD" w:rsidRDefault="00000000">
      <w:r>
        <w:t>All anchor links (#about, #pillars, etc.) use smooth scrolling with an 80px offset to account for the fixed navigation bar.</w:t>
      </w:r>
    </w:p>
    <w:p w14:paraId="52F27297" w14:textId="77777777" w:rsidR="00BF7DBD" w:rsidRDefault="00000000">
      <w:pPr>
        <w:pStyle w:val="Heading2"/>
      </w:pPr>
      <w:r>
        <w:t>11.7 Contact Form</w:t>
      </w:r>
    </w:p>
    <w:p w14:paraId="3A22EF43" w14:textId="77777777" w:rsidR="00BF7DBD" w:rsidRDefault="00000000">
      <w:r>
        <w:t>The form submission is intercepted (preventDefault). On submit, the button text changes to 'Message sent!' with a teal background, then resets after 2.5 seconds. Currently a visual mock — a backend integration would be needed for actual form submission.</w:t>
      </w:r>
    </w:p>
    <w:p w14:paraId="6941A019" w14:textId="77777777" w:rsidR="00BF7DBD" w:rsidRDefault="00BF7DBD">
      <w:pPr>
        <w:pBdr>
          <w:bottom w:val="single" w:sz="4" w:space="1" w:color="E5E5E5"/>
        </w:pBdr>
        <w:spacing w:before="120"/>
      </w:pPr>
    </w:p>
    <w:p w14:paraId="15A7D938" w14:textId="77777777" w:rsidR="00BF7DBD" w:rsidRDefault="00000000">
      <w:pPr>
        <w:pStyle w:val="Heading1"/>
      </w:pPr>
      <w:r>
        <w:t>12. Step 9 — Responsive Design</w:t>
      </w:r>
    </w:p>
    <w:p w14:paraId="6344EFAA" w14:textId="77777777" w:rsidR="00BF7DBD" w:rsidRDefault="00000000">
      <w:r>
        <w:t>The responsive styles are defined in css/responsive.css with four breakpoints:</w:t>
      </w:r>
    </w:p>
    <w:p w14:paraId="66AB410B" w14:textId="77777777" w:rsidR="00BF7DBD" w:rsidRDefault="00000000">
      <w:pPr>
        <w:pStyle w:val="Heading3"/>
      </w:pPr>
      <w:r>
        <w:t>Breakpoints</w:t>
      </w:r>
    </w:p>
    <w:p w14:paraId="52EB3F9A" w14:textId="77777777" w:rsidR="00BF7DBD" w:rsidRDefault="00000000">
      <w:pPr>
        <w:pStyle w:val="ListBullet"/>
      </w:pPr>
      <w:r>
        <w:rPr>
          <w:b/>
        </w:rPr>
        <w:t>1024px (Tablet) —</w:t>
      </w:r>
      <w:r>
        <w:t xml:space="preserve"> Hero switches to single-column, centre-aligned; ring visual moves above text; About, Mission, Global, Workshops, Founder, and Contact grids collapse to single column</w:t>
      </w:r>
    </w:p>
    <w:p w14:paraId="25F3D369" w14:textId="77777777" w:rsidR="00BF7DBD" w:rsidRDefault="00000000">
      <w:pPr>
        <w:pStyle w:val="ListBullet"/>
      </w:pPr>
      <w:r>
        <w:rPr>
          <w:b/>
        </w:rPr>
        <w:t>768px (Mobile) —</w:t>
      </w:r>
      <w:r>
        <w:t xml:space="preserve"> Desktop nav links hidden, hamburger menu shown; Hero height becomes auto; About values, Pillars, and Research grids become single-column; Form row becomes single-column</w:t>
      </w:r>
    </w:p>
    <w:p w14:paraId="16021C2B" w14:textId="77777777" w:rsidR="00BF7DBD" w:rsidRDefault="00000000">
      <w:pPr>
        <w:pStyle w:val="ListBullet"/>
      </w:pPr>
      <w:r>
        <w:rPr>
          <w:b/>
        </w:rPr>
        <w:t>480px (Small Mobile) —</w:t>
      </w:r>
      <w:r>
        <w:t xml:space="preserve"> Hero action buttons stack vertically; Landing logo shrinks to 100px</w:t>
      </w:r>
    </w:p>
    <w:p w14:paraId="69FF59DC" w14:textId="77777777" w:rsidR="00BF7DBD" w:rsidRDefault="00000000">
      <w:pPr>
        <w:pStyle w:val="ListBullet"/>
      </w:pPr>
      <w:r>
        <w:rPr>
          <w:b/>
        </w:rPr>
        <w:t>1440px (Large Screens) —</w:t>
      </w:r>
      <w:r>
        <w:t xml:space="preserve"> Container max width increases to 1320px for ultra-wide screens</w:t>
      </w:r>
    </w:p>
    <w:p w14:paraId="04274EA0" w14:textId="77777777" w:rsidR="00BF7DBD" w:rsidRDefault="00000000">
      <w:r>
        <w:rPr>
          <w:b/>
          <w:color w:val="00C9A7"/>
        </w:rPr>
        <w:t xml:space="preserve">Note: </w:t>
      </w:r>
      <w:r>
        <w:t>The fluid typography system (CSS clamp()) handles most text scaling automatically, so the breakpoints primarily address layout changes.</w:t>
      </w:r>
    </w:p>
    <w:p w14:paraId="730013B5" w14:textId="77777777" w:rsidR="00BF7DBD" w:rsidRDefault="00BF7DBD">
      <w:pPr>
        <w:pBdr>
          <w:bottom w:val="single" w:sz="4" w:space="1" w:color="E5E5E5"/>
        </w:pBdr>
        <w:spacing w:before="120"/>
      </w:pPr>
    </w:p>
    <w:p w14:paraId="650100CF" w14:textId="77777777" w:rsidR="00BF7DBD" w:rsidRDefault="00000000">
      <w:pPr>
        <w:pStyle w:val="Heading1"/>
      </w:pPr>
      <w:r>
        <w:lastRenderedPageBreak/>
        <w:t>13. Step 10 — Animations &amp; Micro-interactions</w:t>
      </w:r>
    </w:p>
    <w:p w14:paraId="7289015A" w14:textId="77777777" w:rsidR="00BF7DBD" w:rsidRDefault="00000000">
      <w:r>
        <w:t>The site includes several layers of animation to create a polished, engaging experience:</w:t>
      </w:r>
    </w:p>
    <w:p w14:paraId="0D05D914" w14:textId="77777777" w:rsidR="00BF7DBD" w:rsidRDefault="00000000">
      <w:pPr>
        <w:pStyle w:val="ListBullet"/>
      </w:pPr>
      <w:r>
        <w:rPr>
          <w:b/>
        </w:rPr>
        <w:t>CSS @keyframes —</w:t>
      </w:r>
      <w:r>
        <w:t xml:space="preserve"> Logo float (4s infinite, translateY), Logo spin (30s infinite, rotate), Hero ring spin (40s), Ring pulse opacity (6s with staggered delays)</w:t>
      </w:r>
    </w:p>
    <w:p w14:paraId="34657FA6" w14:textId="77777777" w:rsidR="00BF7DBD" w:rsidRDefault="00000000">
      <w:pPr>
        <w:pStyle w:val="ListBullet"/>
      </w:pPr>
      <w:r>
        <w:rPr>
          <w:b/>
        </w:rPr>
        <w:t>Hover transitions —</w:t>
      </w:r>
      <w:r>
        <w:t xml:space="preserve"> Cards lift translateY(-3px to -4px) with shadow on hover; Nav links get animated teal underline; Buttons shift up 1px with shadow; Landing CTA has infinite opacity pulse</w:t>
      </w:r>
    </w:p>
    <w:p w14:paraId="34DEE3AA" w14:textId="77777777" w:rsidR="00BF7DBD" w:rsidRDefault="00000000">
      <w:pPr>
        <w:pStyle w:val="ListBullet"/>
      </w:pPr>
      <w:r>
        <w:rPr>
          <w:b/>
        </w:rPr>
        <w:t>Scroll reveal —</w:t>
      </w:r>
      <w:r>
        <w:t xml:space="preserve"> Elements fade up from 30px below with 0.7s easing; Staggered children in grids with 80ms delay between items</w:t>
      </w:r>
    </w:p>
    <w:p w14:paraId="65D0BADC" w14:textId="77777777" w:rsidR="00BF7DBD" w:rsidRDefault="00000000">
      <w:pPr>
        <w:pStyle w:val="ListBullet"/>
      </w:pPr>
      <w:r>
        <w:rPr>
          <w:b/>
        </w:rPr>
        <w:t>Page transition —</w:t>
      </w:r>
      <w:r>
        <w:t xml:space="preserve"> Main site fades in with 0.9s easing when landing screen is dismissed</w:t>
      </w:r>
    </w:p>
    <w:p w14:paraId="139D7C6A" w14:textId="77777777" w:rsidR="00BF7DBD" w:rsidRDefault="00BF7DBD">
      <w:pPr>
        <w:pBdr>
          <w:bottom w:val="single" w:sz="4" w:space="1" w:color="E5E5E5"/>
        </w:pBdr>
        <w:spacing w:before="120"/>
      </w:pPr>
    </w:p>
    <w:p w14:paraId="1BBAB6F7" w14:textId="77777777" w:rsidR="00BF7DBD" w:rsidRDefault="00000000">
      <w:pPr>
        <w:pStyle w:val="Heading1"/>
      </w:pPr>
      <w:r>
        <w:t>14. Step 11 — Accessibility</w:t>
      </w:r>
    </w:p>
    <w:p w14:paraId="6509EE01" w14:textId="77777777" w:rsidR="00BF7DBD" w:rsidRDefault="00000000">
      <w:r>
        <w:t>Several accessibility features are built in:</w:t>
      </w:r>
    </w:p>
    <w:p w14:paraId="48FC991E" w14:textId="77777777" w:rsidR="00BF7DBD" w:rsidRDefault="00000000">
      <w:pPr>
        <w:pStyle w:val="ListBullet"/>
      </w:pPr>
      <w:r>
        <w:rPr>
          <w:b/>
        </w:rPr>
        <w:t>Reduced motion —</w:t>
      </w:r>
      <w:r>
        <w:t xml:space="preserve"> @media (prefers-reduced-motion: reduce) disables all animations and transitions for users who have indicated they prefer reduced motion in their system settings</w:t>
      </w:r>
    </w:p>
    <w:p w14:paraId="1D8AFE4D" w14:textId="77777777" w:rsidR="00BF7DBD" w:rsidRDefault="00000000">
      <w:pPr>
        <w:pStyle w:val="ListBullet"/>
      </w:pPr>
      <w:r>
        <w:rPr>
          <w:b/>
        </w:rPr>
        <w:t>Focus styles —</w:t>
      </w:r>
      <w:r>
        <w:t xml:space="preserve"> :focus-visible applies a 2px teal outline with 3px offset for keyboard navigation, without showing focus rings on mouse clicks</w:t>
      </w:r>
    </w:p>
    <w:p w14:paraId="784A80BF" w14:textId="77777777" w:rsidR="00BF7DBD" w:rsidRDefault="00000000">
      <w:pPr>
        <w:pStyle w:val="ListBullet"/>
      </w:pPr>
      <w:r>
        <w:rPr>
          <w:b/>
        </w:rPr>
        <w:t>ARIA labels —</w:t>
      </w:r>
      <w:r>
        <w:t xml:space="preserve"> ARIA labels on the logo link, Enter button, and hamburger toggle for screen reader users</w:t>
      </w:r>
    </w:p>
    <w:p w14:paraId="5D3A291A" w14:textId="77777777" w:rsidR="00BF7DBD" w:rsidRDefault="00000000">
      <w:pPr>
        <w:pStyle w:val="ListBullet"/>
      </w:pPr>
      <w:r>
        <w:rPr>
          <w:b/>
        </w:rPr>
        <w:t>Semantic HTML —</w:t>
      </w:r>
      <w:r>
        <w:t xml:space="preserve"> The HTML lang attribute is set to 'en' and proper heading hierarchy (h1 &gt; h2 &gt; h3 &gt; h4) is maintained throughout</w:t>
      </w:r>
    </w:p>
    <w:p w14:paraId="1B47C51B" w14:textId="77777777" w:rsidR="00BF7DBD" w:rsidRDefault="00BF7DBD">
      <w:pPr>
        <w:pBdr>
          <w:bottom w:val="single" w:sz="4" w:space="1" w:color="E5E5E5"/>
        </w:pBdr>
        <w:spacing w:before="120"/>
      </w:pPr>
    </w:p>
    <w:p w14:paraId="2B615D8C" w14:textId="77777777" w:rsidR="00BF7DBD" w:rsidRDefault="00000000">
      <w:pPr>
        <w:pStyle w:val="Heading1"/>
      </w:pPr>
      <w:r>
        <w:lastRenderedPageBreak/>
        <w:t>15. Step 12 — Git &amp; Deployment</w:t>
      </w:r>
    </w:p>
    <w:p w14:paraId="514E9B4D" w14:textId="77777777" w:rsidR="00BF7DBD" w:rsidRDefault="00000000">
      <w:pPr>
        <w:pStyle w:val="Heading2"/>
      </w:pPr>
      <w:r>
        <w:t>15.1 Version Control</w:t>
      </w:r>
    </w:p>
    <w:p w14:paraId="4FA8B1D6" w14:textId="77777777" w:rsidR="00BF7DBD" w:rsidRDefault="00000000">
      <w:r>
        <w:t>The project is hosted on GitHub at github.com/yuhookita/cocolourlife. The commit history shows the development progression:</w:t>
      </w:r>
    </w:p>
    <w:p w14:paraId="15BB48EB" w14:textId="77777777" w:rsidR="00BF7DBD" w:rsidRDefault="00000000">
      <w:pPr>
        <w:pStyle w:val="ListBullet"/>
      </w:pPr>
      <w:r>
        <w:t>Initial file uploads with HTML, CSS, JS, and assets</w:t>
      </w:r>
    </w:p>
    <w:p w14:paraId="4CE9219B" w14:textId="77777777" w:rsidR="00BF7DBD" w:rsidRDefault="00000000">
      <w:pPr>
        <w:pStyle w:val="ListBullet"/>
      </w:pPr>
      <w:r>
        <w:t>Subsequent refinements and content updates</w:t>
      </w:r>
    </w:p>
    <w:p w14:paraId="26BB2707" w14:textId="77777777" w:rsidR="00BF7DBD" w:rsidRDefault="00000000">
      <w:pPr>
        <w:pStyle w:val="Heading2"/>
      </w:pPr>
      <w:r>
        <w:t>15.2 Local Development</w:t>
      </w:r>
    </w:p>
    <w:p w14:paraId="74D50AB6" w14:textId="77777777" w:rsidR="00BF7DBD" w:rsidRDefault="00000000">
      <w:r>
        <w:t>During development with Claude Code, a Ruby WEBrick server was used to serve the site locally on port 8000. This was configured via .claude/launch.json.</w:t>
      </w:r>
    </w:p>
    <w:p w14:paraId="2C08D9C9" w14:textId="77777777" w:rsidR="00BF7DBD" w:rsidRDefault="00000000">
      <w:r>
        <w:t>To run the development server manually:</w:t>
      </w:r>
    </w:p>
    <w:p w14:paraId="6A97BC9F" w14:textId="77777777" w:rsidR="00BF7DBD" w:rsidRDefault="00000000">
      <w:pPr>
        <w:pStyle w:val="CodeBlock"/>
        <w:shd w:val="clear" w:color="auto" w:fill="F5F5F5"/>
      </w:pPr>
      <w:r>
        <w:t>ruby -run -e httpd . -p 8000</w:t>
      </w:r>
    </w:p>
    <w:p w14:paraId="5A2C2056" w14:textId="77777777" w:rsidR="00BF7DBD" w:rsidRDefault="00000000">
      <w:r>
        <w:t>Then open http://localhost:8000 in a browser.</w:t>
      </w:r>
    </w:p>
    <w:p w14:paraId="69E177C1" w14:textId="77777777" w:rsidR="00BF7DBD" w:rsidRDefault="00000000">
      <w:pPr>
        <w:pStyle w:val="Heading2"/>
      </w:pPr>
      <w:r>
        <w:t>15.3 Deployment Options</w:t>
      </w:r>
    </w:p>
    <w:p w14:paraId="09BC1244" w14:textId="77777777" w:rsidR="00BF7DBD" w:rsidRDefault="00000000">
      <w:r>
        <w:t>Since this is a static site (HTML, CSS, JS only), it can be deployed to any static hosting service:</w:t>
      </w:r>
    </w:p>
    <w:p w14:paraId="0F156471" w14:textId="77777777" w:rsidR="00BF7DBD" w:rsidRDefault="00000000">
      <w:pPr>
        <w:pStyle w:val="ListBullet"/>
      </w:pPr>
      <w:r>
        <w:rPr>
          <w:b/>
        </w:rPr>
        <w:t>GitHub Pages —</w:t>
      </w:r>
      <w:r>
        <w:t xml:space="preserve"> Enable GitHub Pages in repo settings, select the main branch</w:t>
      </w:r>
    </w:p>
    <w:p w14:paraId="42BAFD32" w14:textId="77777777" w:rsidR="00BF7DBD" w:rsidRDefault="00000000">
      <w:pPr>
        <w:pStyle w:val="ListBullet"/>
      </w:pPr>
      <w:r>
        <w:rPr>
          <w:b/>
        </w:rPr>
        <w:t>Netlify —</w:t>
      </w:r>
      <w:r>
        <w:t xml:space="preserve"> Connect the GitHub repo for automatic deployments</w:t>
      </w:r>
    </w:p>
    <w:p w14:paraId="1A903F35" w14:textId="77777777" w:rsidR="00BF7DBD" w:rsidRDefault="00000000">
      <w:pPr>
        <w:pStyle w:val="ListBullet"/>
      </w:pPr>
      <w:r>
        <w:rPr>
          <w:b/>
        </w:rPr>
        <w:t>Vercel —</w:t>
      </w:r>
      <w:r>
        <w:t xml:space="preserve"> Use the Vercel CLI or connect via GitHub</w:t>
      </w:r>
    </w:p>
    <w:p w14:paraId="2AD59824" w14:textId="77777777" w:rsidR="00BF7DBD" w:rsidRDefault="00000000">
      <w:pPr>
        <w:pStyle w:val="ListBullet"/>
      </w:pPr>
      <w:r>
        <w:rPr>
          <w:b/>
        </w:rPr>
        <w:t>Traditional hosting —</w:t>
      </w:r>
      <w:r>
        <w:t xml:space="preserve"> Upload the project folder directly to any web host's public directory</w:t>
      </w:r>
    </w:p>
    <w:p w14:paraId="5F3A6648" w14:textId="77777777" w:rsidR="00BF7DBD" w:rsidRDefault="00BF7DBD">
      <w:pPr>
        <w:pBdr>
          <w:bottom w:val="single" w:sz="4" w:space="1" w:color="E5E5E5"/>
        </w:pBdr>
        <w:spacing w:before="120"/>
      </w:pPr>
    </w:p>
    <w:p w14:paraId="5E72C3C0" w14:textId="77777777" w:rsidR="00BF7DBD" w:rsidRDefault="00000000">
      <w:pPr>
        <w:pStyle w:val="Heading1"/>
      </w:pPr>
      <w:r>
        <w:t>16. File Reference</w:t>
      </w:r>
    </w:p>
    <w:p w14:paraId="73CC96A8" w14:textId="77777777" w:rsidR="00BF7DBD" w:rsidRDefault="00000000">
      <w:r>
        <w:t>Quick reference showing what each file contains and its approximate size:</w:t>
      </w:r>
    </w:p>
    <w:tbl>
      <w:tblPr>
        <w:tblStyle w:val="TableGrid"/>
        <w:tblW w:w="0" w:type="auto"/>
        <w:tblLook w:val="04A0" w:firstRow="1" w:lastRow="0" w:firstColumn="1" w:lastColumn="0" w:noHBand="0" w:noVBand="1"/>
      </w:tblPr>
      <w:tblGrid>
        <w:gridCol w:w="3118"/>
        <w:gridCol w:w="3116"/>
        <w:gridCol w:w="3116"/>
      </w:tblGrid>
      <w:tr w:rsidR="00BF7DBD" w14:paraId="493FF2E8" w14:textId="77777777">
        <w:tc>
          <w:tcPr>
            <w:tcW w:w="3120" w:type="dxa"/>
            <w:shd w:val="clear" w:color="auto" w:fill="F0F0F0"/>
          </w:tcPr>
          <w:p w14:paraId="0ABC992E" w14:textId="77777777" w:rsidR="00BF7DBD" w:rsidRDefault="00000000">
            <w:r>
              <w:rPr>
                <w:b/>
                <w:sz w:val="18"/>
              </w:rPr>
              <w:t>File</w:t>
            </w:r>
          </w:p>
        </w:tc>
        <w:tc>
          <w:tcPr>
            <w:tcW w:w="3120" w:type="dxa"/>
            <w:shd w:val="clear" w:color="auto" w:fill="F0F0F0"/>
          </w:tcPr>
          <w:p w14:paraId="004D2DA4" w14:textId="77777777" w:rsidR="00BF7DBD" w:rsidRDefault="00000000">
            <w:r>
              <w:rPr>
                <w:b/>
                <w:sz w:val="18"/>
              </w:rPr>
              <w:t>Description</w:t>
            </w:r>
          </w:p>
        </w:tc>
        <w:tc>
          <w:tcPr>
            <w:tcW w:w="3120" w:type="dxa"/>
            <w:shd w:val="clear" w:color="auto" w:fill="F0F0F0"/>
          </w:tcPr>
          <w:p w14:paraId="2BDC9B56" w14:textId="77777777" w:rsidR="00BF7DBD" w:rsidRDefault="00000000">
            <w:r>
              <w:rPr>
                <w:b/>
                <w:sz w:val="18"/>
              </w:rPr>
              <w:t>Key Contents</w:t>
            </w:r>
          </w:p>
        </w:tc>
      </w:tr>
      <w:tr w:rsidR="00BF7DBD" w14:paraId="7DBC19CA" w14:textId="77777777">
        <w:tc>
          <w:tcPr>
            <w:tcW w:w="3120" w:type="dxa"/>
          </w:tcPr>
          <w:p w14:paraId="35568D24" w14:textId="77777777" w:rsidR="00BF7DBD" w:rsidRDefault="00000000">
            <w:r>
              <w:rPr>
                <w:sz w:val="18"/>
              </w:rPr>
              <w:t>index.html</w:t>
            </w:r>
          </w:p>
        </w:tc>
        <w:tc>
          <w:tcPr>
            <w:tcW w:w="3120" w:type="dxa"/>
          </w:tcPr>
          <w:p w14:paraId="54717645" w14:textId="77777777" w:rsidR="00BF7DBD" w:rsidRDefault="00000000">
            <w:r>
              <w:rPr>
                <w:sz w:val="18"/>
              </w:rPr>
              <w:t>Main HTML document</w:t>
            </w:r>
          </w:p>
        </w:tc>
        <w:tc>
          <w:tcPr>
            <w:tcW w:w="3120" w:type="dxa"/>
          </w:tcPr>
          <w:p w14:paraId="1FD306E4" w14:textId="77777777" w:rsidR="00BF7DBD" w:rsidRDefault="00000000">
            <w:r>
              <w:rPr>
                <w:sz w:val="18"/>
              </w:rPr>
              <w:t>All sections, SVG logos, contact form, semantic structure</w:t>
            </w:r>
          </w:p>
        </w:tc>
      </w:tr>
      <w:tr w:rsidR="00BF7DBD" w14:paraId="19A52ACD" w14:textId="77777777">
        <w:tc>
          <w:tcPr>
            <w:tcW w:w="3120" w:type="dxa"/>
          </w:tcPr>
          <w:p w14:paraId="343646BB" w14:textId="77777777" w:rsidR="00BF7DBD" w:rsidRDefault="00000000">
            <w:r>
              <w:rPr>
                <w:sz w:val="18"/>
              </w:rPr>
              <w:lastRenderedPageBreak/>
              <w:t>css/variables.css</w:t>
            </w:r>
          </w:p>
        </w:tc>
        <w:tc>
          <w:tcPr>
            <w:tcW w:w="3120" w:type="dxa"/>
          </w:tcPr>
          <w:p w14:paraId="21444070" w14:textId="77777777" w:rsidR="00BF7DBD" w:rsidRDefault="00000000">
            <w:r>
              <w:rPr>
                <w:sz w:val="18"/>
              </w:rPr>
              <w:t>Design system tokens</w:t>
            </w:r>
          </w:p>
        </w:tc>
        <w:tc>
          <w:tcPr>
            <w:tcW w:w="3120" w:type="dxa"/>
          </w:tcPr>
          <w:p w14:paraId="5268CD9F" w14:textId="77777777" w:rsidR="00BF7DBD" w:rsidRDefault="00000000">
            <w:r>
              <w:rPr>
                <w:sz w:val="18"/>
              </w:rPr>
              <w:t>Colours, typography scale, spacing, shadows, transitions, z-index</w:t>
            </w:r>
          </w:p>
        </w:tc>
      </w:tr>
      <w:tr w:rsidR="00BF7DBD" w14:paraId="0622C4F6" w14:textId="77777777">
        <w:tc>
          <w:tcPr>
            <w:tcW w:w="3120" w:type="dxa"/>
          </w:tcPr>
          <w:p w14:paraId="7067AC5F" w14:textId="77777777" w:rsidR="00BF7DBD" w:rsidRDefault="00000000">
            <w:r>
              <w:rPr>
                <w:sz w:val="18"/>
              </w:rPr>
              <w:t>css/base.css</w:t>
            </w:r>
          </w:p>
        </w:tc>
        <w:tc>
          <w:tcPr>
            <w:tcW w:w="3120" w:type="dxa"/>
          </w:tcPr>
          <w:p w14:paraId="544CB7AA" w14:textId="77777777" w:rsidR="00BF7DBD" w:rsidRDefault="00000000">
            <w:r>
              <w:rPr>
                <w:sz w:val="18"/>
              </w:rPr>
              <w:t>Foundation styles</w:t>
            </w:r>
          </w:p>
        </w:tc>
        <w:tc>
          <w:tcPr>
            <w:tcW w:w="3120" w:type="dxa"/>
          </w:tcPr>
          <w:p w14:paraId="1E2ED80A" w14:textId="77777777" w:rsidR="00BF7DBD" w:rsidRDefault="00000000">
            <w:r>
              <w:rPr>
                <w:sz w:val="18"/>
              </w:rPr>
              <w:t>CSS reset, body, headings, links, buttons, containers, reveal classes</w:t>
            </w:r>
          </w:p>
        </w:tc>
      </w:tr>
      <w:tr w:rsidR="00BF7DBD" w14:paraId="15BC82DD" w14:textId="77777777">
        <w:tc>
          <w:tcPr>
            <w:tcW w:w="3120" w:type="dxa"/>
          </w:tcPr>
          <w:p w14:paraId="7EEAD639" w14:textId="77777777" w:rsidR="00BF7DBD" w:rsidRDefault="00000000">
            <w:r>
              <w:rPr>
                <w:sz w:val="18"/>
              </w:rPr>
              <w:t>css/landing.css</w:t>
            </w:r>
          </w:p>
        </w:tc>
        <w:tc>
          <w:tcPr>
            <w:tcW w:w="3120" w:type="dxa"/>
          </w:tcPr>
          <w:p w14:paraId="12294624" w14:textId="77777777" w:rsidR="00BF7DBD" w:rsidRDefault="00000000">
            <w:r>
              <w:rPr>
                <w:sz w:val="18"/>
              </w:rPr>
              <w:t>Landing screen</w:t>
            </w:r>
          </w:p>
        </w:tc>
        <w:tc>
          <w:tcPr>
            <w:tcW w:w="3120" w:type="dxa"/>
          </w:tcPr>
          <w:p w14:paraId="5474891A" w14:textId="77777777" w:rsidR="00BF7DBD" w:rsidRDefault="00000000">
            <w:r>
              <w:rPr>
                <w:sz w:val="18"/>
              </w:rPr>
              <w:t>Full-screen overlay, logo animation, colour burst, light wash</w:t>
            </w:r>
          </w:p>
        </w:tc>
      </w:tr>
      <w:tr w:rsidR="00BF7DBD" w14:paraId="4025B149" w14:textId="77777777">
        <w:tc>
          <w:tcPr>
            <w:tcW w:w="3120" w:type="dxa"/>
          </w:tcPr>
          <w:p w14:paraId="7BF518A5" w14:textId="77777777" w:rsidR="00BF7DBD" w:rsidRDefault="00000000">
            <w:r>
              <w:rPr>
                <w:sz w:val="18"/>
              </w:rPr>
              <w:t>css/nav.css</w:t>
            </w:r>
          </w:p>
        </w:tc>
        <w:tc>
          <w:tcPr>
            <w:tcW w:w="3120" w:type="dxa"/>
          </w:tcPr>
          <w:p w14:paraId="04BF7346" w14:textId="77777777" w:rsidR="00BF7DBD" w:rsidRDefault="00000000">
            <w:r>
              <w:rPr>
                <w:sz w:val="18"/>
              </w:rPr>
              <w:t>Navigation</w:t>
            </w:r>
          </w:p>
        </w:tc>
        <w:tc>
          <w:tcPr>
            <w:tcW w:w="3120" w:type="dxa"/>
          </w:tcPr>
          <w:p w14:paraId="3FB5E52C" w14:textId="77777777" w:rsidR="00BF7DBD" w:rsidRDefault="00000000">
            <w:r>
              <w:rPr>
                <w:sz w:val="18"/>
              </w:rPr>
              <w:t>Fixed nav, frosted glass, hover underlines, mobile menu, hamburger</w:t>
            </w:r>
          </w:p>
        </w:tc>
      </w:tr>
      <w:tr w:rsidR="00BF7DBD" w14:paraId="2EB38BA4" w14:textId="77777777">
        <w:tc>
          <w:tcPr>
            <w:tcW w:w="3120" w:type="dxa"/>
          </w:tcPr>
          <w:p w14:paraId="010F115E" w14:textId="77777777" w:rsidR="00BF7DBD" w:rsidRDefault="00000000">
            <w:r>
              <w:rPr>
                <w:sz w:val="18"/>
              </w:rPr>
              <w:t>css/sections.css</w:t>
            </w:r>
          </w:p>
        </w:tc>
        <w:tc>
          <w:tcPr>
            <w:tcW w:w="3120" w:type="dxa"/>
          </w:tcPr>
          <w:p w14:paraId="3A1A0071" w14:textId="77777777" w:rsidR="00BF7DBD" w:rsidRDefault="00000000">
            <w:r>
              <w:rPr>
                <w:sz w:val="18"/>
              </w:rPr>
              <w:t>Content sections</w:t>
            </w:r>
          </w:p>
        </w:tc>
        <w:tc>
          <w:tcPr>
            <w:tcW w:w="3120" w:type="dxa"/>
          </w:tcPr>
          <w:p w14:paraId="128FB8DC" w14:textId="77777777" w:rsidR="00BF7DBD" w:rsidRDefault="00000000">
            <w:r>
              <w:rPr>
                <w:sz w:val="18"/>
              </w:rPr>
              <w:t>Hero, About, Mission, Pillars, Research, Global, Workshops, Founder, Contact, Footer</w:t>
            </w:r>
          </w:p>
        </w:tc>
      </w:tr>
      <w:tr w:rsidR="00BF7DBD" w14:paraId="039D2991" w14:textId="77777777">
        <w:tc>
          <w:tcPr>
            <w:tcW w:w="3120" w:type="dxa"/>
          </w:tcPr>
          <w:p w14:paraId="3900E380" w14:textId="77777777" w:rsidR="00BF7DBD" w:rsidRDefault="00000000">
            <w:r>
              <w:rPr>
                <w:sz w:val="18"/>
              </w:rPr>
              <w:t>css/components.css</w:t>
            </w:r>
          </w:p>
        </w:tc>
        <w:tc>
          <w:tcPr>
            <w:tcW w:w="3120" w:type="dxa"/>
          </w:tcPr>
          <w:p w14:paraId="722485EE" w14:textId="77777777" w:rsidR="00BF7DBD" w:rsidRDefault="00000000">
            <w:r>
              <w:rPr>
                <w:sz w:val="18"/>
              </w:rPr>
              <w:t>Shared components</w:t>
            </w:r>
          </w:p>
        </w:tc>
        <w:tc>
          <w:tcPr>
            <w:tcW w:w="3120" w:type="dxa"/>
          </w:tcPr>
          <w:p w14:paraId="7E32F2E5" w14:textId="77777777" w:rsidR="00BF7DBD" w:rsidRDefault="00000000">
            <w:r>
              <w:rPr>
                <w:sz w:val="18"/>
              </w:rPr>
              <w:t>Stagger reveal, cursor glow, page transition, focus styles, reduced motion</w:t>
            </w:r>
          </w:p>
        </w:tc>
      </w:tr>
      <w:tr w:rsidR="00BF7DBD" w14:paraId="477B8589" w14:textId="77777777">
        <w:tc>
          <w:tcPr>
            <w:tcW w:w="3120" w:type="dxa"/>
          </w:tcPr>
          <w:p w14:paraId="3F504238" w14:textId="77777777" w:rsidR="00BF7DBD" w:rsidRDefault="00000000">
            <w:r>
              <w:rPr>
                <w:sz w:val="18"/>
              </w:rPr>
              <w:t>css/responsive.css</w:t>
            </w:r>
          </w:p>
        </w:tc>
        <w:tc>
          <w:tcPr>
            <w:tcW w:w="3120" w:type="dxa"/>
          </w:tcPr>
          <w:p w14:paraId="05092E12" w14:textId="77777777" w:rsidR="00BF7DBD" w:rsidRDefault="00000000">
            <w:r>
              <w:rPr>
                <w:sz w:val="18"/>
              </w:rPr>
              <w:t>Media queries</w:t>
            </w:r>
          </w:p>
        </w:tc>
        <w:tc>
          <w:tcPr>
            <w:tcW w:w="3120" w:type="dxa"/>
          </w:tcPr>
          <w:p w14:paraId="4C392634" w14:textId="77777777" w:rsidR="00BF7DBD" w:rsidRDefault="00000000">
            <w:r>
              <w:rPr>
                <w:sz w:val="18"/>
              </w:rPr>
              <w:t>Four breakpoints: 1024px, 768px, 480px, 1440px</w:t>
            </w:r>
          </w:p>
        </w:tc>
      </w:tr>
      <w:tr w:rsidR="00BF7DBD" w14:paraId="63D9600F" w14:textId="77777777">
        <w:tc>
          <w:tcPr>
            <w:tcW w:w="3120" w:type="dxa"/>
          </w:tcPr>
          <w:p w14:paraId="68BEC124" w14:textId="77777777" w:rsidR="00BF7DBD" w:rsidRDefault="00000000">
            <w:r>
              <w:rPr>
                <w:sz w:val="18"/>
              </w:rPr>
              <w:t>js/main.js</w:t>
            </w:r>
          </w:p>
        </w:tc>
        <w:tc>
          <w:tcPr>
            <w:tcW w:w="3120" w:type="dxa"/>
          </w:tcPr>
          <w:p w14:paraId="79048340" w14:textId="77777777" w:rsidR="00BF7DBD" w:rsidRDefault="00000000">
            <w:r>
              <w:rPr>
                <w:sz w:val="18"/>
              </w:rPr>
              <w:t>All JavaScript</w:t>
            </w:r>
          </w:p>
        </w:tc>
        <w:tc>
          <w:tcPr>
            <w:tcW w:w="3120" w:type="dxa"/>
          </w:tcPr>
          <w:p w14:paraId="3D2C3426" w14:textId="77777777" w:rsidR="00BF7DBD" w:rsidRDefault="00000000">
            <w:r>
              <w:rPr>
                <w:sz w:val="18"/>
              </w:rPr>
              <w:t>Landing transition, scroll nav, mobile menu, reveal, cursor glow, smooth scroll, form</w:t>
            </w:r>
          </w:p>
        </w:tc>
      </w:tr>
      <w:tr w:rsidR="00BF7DBD" w14:paraId="7D34DAA6" w14:textId="77777777">
        <w:tc>
          <w:tcPr>
            <w:tcW w:w="3120" w:type="dxa"/>
          </w:tcPr>
          <w:p w14:paraId="2546F984" w14:textId="77777777" w:rsidR="00BF7DBD" w:rsidRDefault="00000000">
            <w:r>
              <w:rPr>
                <w:sz w:val="18"/>
              </w:rPr>
              <w:t>assets/</w:t>
            </w:r>
          </w:p>
        </w:tc>
        <w:tc>
          <w:tcPr>
            <w:tcW w:w="3120" w:type="dxa"/>
          </w:tcPr>
          <w:p w14:paraId="2EDEFD2B" w14:textId="77777777" w:rsidR="00BF7DBD" w:rsidRDefault="00000000">
            <w:r>
              <w:rPr>
                <w:sz w:val="18"/>
              </w:rPr>
              <w:t>Static assets</w:t>
            </w:r>
          </w:p>
        </w:tc>
        <w:tc>
          <w:tcPr>
            <w:tcW w:w="3120" w:type="dxa"/>
          </w:tcPr>
          <w:p w14:paraId="3BA327A6" w14:textId="77777777" w:rsidR="00BF7DBD" w:rsidRDefault="00000000">
            <w:r>
              <w:rPr>
                <w:sz w:val="18"/>
              </w:rPr>
              <w:t>yuho.png (founder photo), favicon.svg</w:t>
            </w:r>
          </w:p>
        </w:tc>
      </w:tr>
    </w:tbl>
    <w:p w14:paraId="6FB52037" w14:textId="77777777" w:rsidR="00BF7DBD" w:rsidRDefault="00BF7DBD">
      <w:pPr>
        <w:pBdr>
          <w:bottom w:val="single" w:sz="4" w:space="1" w:color="E5E5E5"/>
        </w:pBdr>
        <w:spacing w:before="120"/>
      </w:pPr>
    </w:p>
    <w:p w14:paraId="12A1DF3C" w14:textId="77777777" w:rsidR="00BF7DBD" w:rsidRDefault="00000000">
      <w:pPr>
        <w:pStyle w:val="Heading1"/>
      </w:pPr>
      <w:r>
        <w:t>17. Colour Palette Reference</w:t>
      </w:r>
    </w:p>
    <w:p w14:paraId="66FDC102" w14:textId="77777777" w:rsidR="00BF7DBD" w:rsidRDefault="00000000">
      <w:r>
        <w:t>The five primary accent colours and their usage throughout the site:</w:t>
      </w:r>
    </w:p>
    <w:tbl>
      <w:tblPr>
        <w:tblStyle w:val="TableGrid"/>
        <w:tblW w:w="0" w:type="auto"/>
        <w:tblLook w:val="04A0" w:firstRow="1" w:lastRow="0" w:firstColumn="1" w:lastColumn="0" w:noHBand="0" w:noVBand="1"/>
      </w:tblPr>
      <w:tblGrid>
        <w:gridCol w:w="3116"/>
        <w:gridCol w:w="3117"/>
        <w:gridCol w:w="3117"/>
      </w:tblGrid>
      <w:tr w:rsidR="00BF7DBD" w14:paraId="6B8BAA93" w14:textId="77777777">
        <w:tc>
          <w:tcPr>
            <w:tcW w:w="3120" w:type="dxa"/>
            <w:shd w:val="clear" w:color="auto" w:fill="F0F0F0"/>
          </w:tcPr>
          <w:p w14:paraId="2FE25D1E" w14:textId="77777777" w:rsidR="00BF7DBD" w:rsidRDefault="00000000">
            <w:r>
              <w:rPr>
                <w:b/>
                <w:sz w:val="20"/>
              </w:rPr>
              <w:t>Colour</w:t>
            </w:r>
          </w:p>
        </w:tc>
        <w:tc>
          <w:tcPr>
            <w:tcW w:w="3120" w:type="dxa"/>
            <w:shd w:val="clear" w:color="auto" w:fill="F0F0F0"/>
          </w:tcPr>
          <w:p w14:paraId="1A1B1740" w14:textId="77777777" w:rsidR="00BF7DBD" w:rsidRDefault="00000000">
            <w:r>
              <w:rPr>
                <w:b/>
                <w:sz w:val="20"/>
              </w:rPr>
              <w:t>Hex Code</w:t>
            </w:r>
          </w:p>
        </w:tc>
        <w:tc>
          <w:tcPr>
            <w:tcW w:w="3120" w:type="dxa"/>
            <w:shd w:val="clear" w:color="auto" w:fill="F0F0F0"/>
          </w:tcPr>
          <w:p w14:paraId="1C57B371" w14:textId="77777777" w:rsidR="00BF7DBD" w:rsidRDefault="00000000">
            <w:r>
              <w:rPr>
                <w:b/>
                <w:sz w:val="20"/>
              </w:rPr>
              <w:t>Usage</w:t>
            </w:r>
          </w:p>
        </w:tc>
      </w:tr>
      <w:tr w:rsidR="00BF7DBD" w14:paraId="17BACE15" w14:textId="77777777">
        <w:tc>
          <w:tcPr>
            <w:tcW w:w="3120" w:type="dxa"/>
          </w:tcPr>
          <w:p w14:paraId="681BAFE7" w14:textId="77777777" w:rsidR="00BF7DBD" w:rsidRDefault="00000000">
            <w:r>
              <w:rPr>
                <w:sz w:val="20"/>
              </w:rPr>
              <w:t>Teal</w:t>
            </w:r>
          </w:p>
        </w:tc>
        <w:tc>
          <w:tcPr>
            <w:tcW w:w="3120" w:type="dxa"/>
          </w:tcPr>
          <w:p w14:paraId="09381D58" w14:textId="77777777" w:rsidR="00BF7DBD" w:rsidRDefault="00000000">
            <w:r>
              <w:rPr>
                <w:sz w:val="20"/>
              </w:rPr>
              <w:t>#00c9a7</w:t>
            </w:r>
          </w:p>
        </w:tc>
        <w:tc>
          <w:tcPr>
            <w:tcW w:w="3120" w:type="dxa"/>
          </w:tcPr>
          <w:p w14:paraId="48CA6613" w14:textId="77777777" w:rsidR="00BF7DBD" w:rsidRDefault="00000000">
            <w:r>
              <w:rPr>
                <w:sz w:val="20"/>
              </w:rPr>
              <w:t>Primary accent, section labels, focus outlines, CoPractice pillar</w:t>
            </w:r>
          </w:p>
        </w:tc>
      </w:tr>
      <w:tr w:rsidR="00BF7DBD" w14:paraId="05F0BB5F" w14:textId="77777777">
        <w:tc>
          <w:tcPr>
            <w:tcW w:w="3120" w:type="dxa"/>
          </w:tcPr>
          <w:p w14:paraId="7480B3AC" w14:textId="77777777" w:rsidR="00BF7DBD" w:rsidRDefault="00000000">
            <w:r>
              <w:rPr>
                <w:sz w:val="20"/>
              </w:rPr>
              <w:t>Blue</w:t>
            </w:r>
          </w:p>
        </w:tc>
        <w:tc>
          <w:tcPr>
            <w:tcW w:w="3120" w:type="dxa"/>
          </w:tcPr>
          <w:p w14:paraId="0879C898" w14:textId="77777777" w:rsidR="00BF7DBD" w:rsidRDefault="00000000">
            <w:r>
              <w:rPr>
                <w:sz w:val="20"/>
              </w:rPr>
              <w:t>#4da6ff</w:t>
            </w:r>
          </w:p>
        </w:tc>
        <w:tc>
          <w:tcPr>
            <w:tcW w:w="3120" w:type="dxa"/>
          </w:tcPr>
          <w:p w14:paraId="4311337B" w14:textId="77777777" w:rsidR="00BF7DBD" w:rsidRDefault="00000000">
            <w:r>
              <w:rPr>
                <w:sz w:val="20"/>
              </w:rPr>
              <w:t>Logo gradient, CoAspire pillar, Japan partnership card</w:t>
            </w:r>
          </w:p>
        </w:tc>
      </w:tr>
      <w:tr w:rsidR="00BF7DBD" w14:paraId="2A2A56D7" w14:textId="77777777">
        <w:tc>
          <w:tcPr>
            <w:tcW w:w="3120" w:type="dxa"/>
          </w:tcPr>
          <w:p w14:paraId="7F50DC23" w14:textId="77777777" w:rsidR="00BF7DBD" w:rsidRDefault="00000000">
            <w:r>
              <w:rPr>
                <w:sz w:val="20"/>
              </w:rPr>
              <w:t>Yellow</w:t>
            </w:r>
          </w:p>
        </w:tc>
        <w:tc>
          <w:tcPr>
            <w:tcW w:w="3120" w:type="dxa"/>
          </w:tcPr>
          <w:p w14:paraId="5C1A267F" w14:textId="77777777" w:rsidR="00BF7DBD" w:rsidRDefault="00000000">
            <w:r>
              <w:rPr>
                <w:sz w:val="20"/>
              </w:rPr>
              <w:t>#ffd93d</w:t>
            </w:r>
          </w:p>
        </w:tc>
        <w:tc>
          <w:tcPr>
            <w:tcW w:w="3120" w:type="dxa"/>
          </w:tcPr>
          <w:p w14:paraId="7243B2AC" w14:textId="77777777" w:rsidR="00BF7DBD" w:rsidRDefault="00000000">
            <w:r>
              <w:rPr>
                <w:sz w:val="20"/>
              </w:rPr>
              <w:t>Logo gradient, CoAcademy pillar, warmth accents</w:t>
            </w:r>
          </w:p>
        </w:tc>
      </w:tr>
      <w:tr w:rsidR="00BF7DBD" w14:paraId="1F8EE016" w14:textId="77777777">
        <w:tc>
          <w:tcPr>
            <w:tcW w:w="3120" w:type="dxa"/>
          </w:tcPr>
          <w:p w14:paraId="35522E3A" w14:textId="77777777" w:rsidR="00BF7DBD" w:rsidRDefault="00000000">
            <w:r>
              <w:rPr>
                <w:sz w:val="20"/>
              </w:rPr>
              <w:t>Red</w:t>
            </w:r>
          </w:p>
        </w:tc>
        <w:tc>
          <w:tcPr>
            <w:tcW w:w="3120" w:type="dxa"/>
          </w:tcPr>
          <w:p w14:paraId="2CC442C9" w14:textId="77777777" w:rsidR="00BF7DBD" w:rsidRDefault="00000000">
            <w:r>
              <w:rPr>
                <w:sz w:val="20"/>
              </w:rPr>
              <w:t>#ff6b6b</w:t>
            </w:r>
          </w:p>
        </w:tc>
        <w:tc>
          <w:tcPr>
            <w:tcW w:w="3120" w:type="dxa"/>
          </w:tcPr>
          <w:p w14:paraId="0042D916" w14:textId="77777777" w:rsidR="00BF7DBD" w:rsidRDefault="00000000">
            <w:r>
              <w:rPr>
                <w:sz w:val="20"/>
              </w:rPr>
              <w:t>Logo gradient, CoAdvisory pillar, energy accents</w:t>
            </w:r>
          </w:p>
        </w:tc>
      </w:tr>
      <w:tr w:rsidR="00BF7DBD" w14:paraId="1E9DDDDF" w14:textId="77777777">
        <w:tc>
          <w:tcPr>
            <w:tcW w:w="3120" w:type="dxa"/>
          </w:tcPr>
          <w:p w14:paraId="47375D39" w14:textId="77777777" w:rsidR="00BF7DBD" w:rsidRDefault="00000000">
            <w:r>
              <w:rPr>
                <w:sz w:val="20"/>
              </w:rPr>
              <w:lastRenderedPageBreak/>
              <w:t>Purple</w:t>
            </w:r>
          </w:p>
        </w:tc>
        <w:tc>
          <w:tcPr>
            <w:tcW w:w="3120" w:type="dxa"/>
          </w:tcPr>
          <w:p w14:paraId="32002288" w14:textId="77777777" w:rsidR="00BF7DBD" w:rsidRDefault="00000000">
            <w:r>
              <w:rPr>
                <w:sz w:val="20"/>
              </w:rPr>
              <w:t>#c44dff</w:t>
            </w:r>
          </w:p>
        </w:tc>
        <w:tc>
          <w:tcPr>
            <w:tcW w:w="3120" w:type="dxa"/>
          </w:tcPr>
          <w:p w14:paraId="4A39988B" w14:textId="77777777" w:rsidR="00BF7DBD" w:rsidRDefault="00000000">
            <w:r>
              <w:rPr>
                <w:sz w:val="20"/>
              </w:rPr>
              <w:t>Logo gradient, CoLab pillar, Global Network card</w:t>
            </w:r>
          </w:p>
        </w:tc>
      </w:tr>
    </w:tbl>
    <w:p w14:paraId="29557188" w14:textId="77777777" w:rsidR="00BF7DBD" w:rsidRDefault="00BF7DBD">
      <w:pPr>
        <w:pBdr>
          <w:bottom w:val="single" w:sz="4" w:space="1" w:color="E5E5E5"/>
        </w:pBdr>
        <w:spacing w:before="120"/>
      </w:pPr>
    </w:p>
    <w:p w14:paraId="4DF126C0" w14:textId="77777777" w:rsidR="00BF7DBD" w:rsidRDefault="00000000">
      <w:pPr>
        <w:pStyle w:val="Heading1"/>
      </w:pPr>
      <w:r>
        <w:t>18. Tips for Future Development</w:t>
      </w:r>
    </w:p>
    <w:p w14:paraId="3768845E" w14:textId="77777777" w:rsidR="00BF7DBD" w:rsidRDefault="00000000">
      <w:pPr>
        <w:pStyle w:val="Heading3"/>
      </w:pPr>
      <w:r>
        <w:t>Content Updates</w:t>
      </w:r>
    </w:p>
    <w:p w14:paraId="3FAAE436" w14:textId="77777777" w:rsidR="00BF7DBD" w:rsidRDefault="00000000">
      <w:pPr>
        <w:pStyle w:val="ListBullet"/>
      </w:pPr>
      <w:r>
        <w:t>All text content is in index.html — search for the section ID (e.g., #about, #pillars) to find and edit content</w:t>
      </w:r>
    </w:p>
    <w:p w14:paraId="1A01D232" w14:textId="77777777" w:rsidR="00BF7DBD" w:rsidRDefault="00000000">
      <w:pPr>
        <w:pStyle w:val="ListBullet"/>
      </w:pPr>
      <w:r>
        <w:t>To add a new section, copy an existing section block, update the ID and content, and add a link in both the desktop and mobile navigation</w:t>
      </w:r>
    </w:p>
    <w:p w14:paraId="52E99531" w14:textId="77777777" w:rsidR="00BF7DBD" w:rsidRDefault="00000000">
      <w:pPr>
        <w:pStyle w:val="ListBullet"/>
      </w:pPr>
      <w:r>
        <w:t>The founder photo can be replaced by swapping assets/yuho.png with a new image of the same filename</w:t>
      </w:r>
    </w:p>
    <w:p w14:paraId="660D4826" w14:textId="77777777" w:rsidR="00BF7DBD" w:rsidRDefault="00000000">
      <w:pPr>
        <w:pStyle w:val="Heading3"/>
      </w:pPr>
      <w:r>
        <w:t>Styling Changes</w:t>
      </w:r>
    </w:p>
    <w:p w14:paraId="2695C15C" w14:textId="77777777" w:rsidR="00BF7DBD" w:rsidRDefault="00000000">
      <w:pPr>
        <w:pStyle w:val="ListBullet"/>
      </w:pPr>
      <w:r>
        <w:t>To change the colour scheme, update the accent colours in css/variables.css — the entire site will update automatically</w:t>
      </w:r>
    </w:p>
    <w:p w14:paraId="5A279AF2" w14:textId="77777777" w:rsidR="00BF7DBD" w:rsidRDefault="00000000">
      <w:pPr>
        <w:pStyle w:val="ListBullet"/>
      </w:pPr>
      <w:r>
        <w:t>To change typography, update the Google Fonts import in index.html and the --font-sans variable</w:t>
      </w:r>
    </w:p>
    <w:p w14:paraId="3C701C6B" w14:textId="77777777" w:rsidR="00BF7DBD" w:rsidRDefault="00000000">
      <w:pPr>
        <w:pStyle w:val="ListBullet"/>
      </w:pPr>
      <w:r>
        <w:t>Section spacing can be adjusted via the --space-section variable</w:t>
      </w:r>
    </w:p>
    <w:p w14:paraId="33FEFAEE" w14:textId="77777777" w:rsidR="00BF7DBD" w:rsidRDefault="00000000">
      <w:pPr>
        <w:pStyle w:val="Heading3"/>
      </w:pPr>
      <w:r>
        <w:t>Functionality Additions</w:t>
      </w:r>
    </w:p>
    <w:p w14:paraId="57ED4FEE" w14:textId="77777777" w:rsidR="00BF7DBD" w:rsidRDefault="00000000">
      <w:pPr>
        <w:pStyle w:val="ListBullet"/>
      </w:pPr>
      <w:r>
        <w:t>To make the contact form functional, integrate with a service like Formspree, Netlify Forms, or a custom backend API</w:t>
      </w:r>
    </w:p>
    <w:p w14:paraId="462044A3" w14:textId="77777777" w:rsidR="00BF7DBD" w:rsidRDefault="00000000">
      <w:pPr>
        <w:pStyle w:val="ListBullet"/>
      </w:pPr>
      <w:r>
        <w:t>To add Google Analytics, insert the tracking script in the &lt;head&gt; of index.html</w:t>
      </w:r>
    </w:p>
    <w:p w14:paraId="5EF5FF9F" w14:textId="77777777" w:rsidR="00BF7DBD" w:rsidRDefault="00000000">
      <w:pPr>
        <w:pStyle w:val="ListBullet"/>
      </w:pPr>
      <w:r>
        <w:t>Blog or individual pages can be added by creating new HTML files and linking them from the navigation</w:t>
      </w:r>
    </w:p>
    <w:p w14:paraId="1E5C71DF" w14:textId="77777777" w:rsidR="00BF7DBD" w:rsidRDefault="00000000">
      <w:pPr>
        <w:pStyle w:val="Heading3"/>
      </w:pPr>
      <w:r>
        <w:t>Working with Claude Code</w:t>
      </w:r>
    </w:p>
    <w:p w14:paraId="5B893C32" w14:textId="77777777" w:rsidR="00BF7DBD" w:rsidRDefault="00000000">
      <w:pPr>
        <w:pStyle w:val="ListBullet"/>
      </w:pPr>
      <w:r>
        <w:t>Claude Code can be used to iterate on the design by describing desired changes in natural language</w:t>
      </w:r>
    </w:p>
    <w:p w14:paraId="3AD72F3E" w14:textId="77777777" w:rsidR="00BF7DBD" w:rsidRDefault="00000000">
      <w:pPr>
        <w:pStyle w:val="ListBullet"/>
      </w:pPr>
      <w:r>
        <w:t>Use Claude Code to add new sections, refine animations, or debug layout issues</w:t>
      </w:r>
    </w:p>
    <w:p w14:paraId="6C3C38A2" w14:textId="77777777" w:rsidR="00BF7DBD" w:rsidRDefault="00000000">
      <w:pPr>
        <w:pStyle w:val="ListBullet"/>
      </w:pPr>
      <w:r>
        <w:lastRenderedPageBreak/>
        <w:t>The .claude/ directory stores project-specific permissions and server configuration for Claude Code</w:t>
      </w:r>
    </w:p>
    <w:sectPr w:rsidR="00BF7D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448630">
    <w:abstractNumId w:val="8"/>
  </w:num>
  <w:num w:numId="2" w16cid:durableId="245385290">
    <w:abstractNumId w:val="6"/>
  </w:num>
  <w:num w:numId="3" w16cid:durableId="1341129536">
    <w:abstractNumId w:val="5"/>
  </w:num>
  <w:num w:numId="4" w16cid:durableId="13772528">
    <w:abstractNumId w:val="4"/>
  </w:num>
  <w:num w:numId="5" w16cid:durableId="759446477">
    <w:abstractNumId w:val="7"/>
  </w:num>
  <w:num w:numId="6" w16cid:durableId="1552768377">
    <w:abstractNumId w:val="3"/>
  </w:num>
  <w:num w:numId="7" w16cid:durableId="1378894775">
    <w:abstractNumId w:val="2"/>
  </w:num>
  <w:num w:numId="8" w16cid:durableId="2058814409">
    <w:abstractNumId w:val="1"/>
  </w:num>
  <w:num w:numId="9" w16cid:durableId="834342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DC2"/>
    <w:rsid w:val="00034616"/>
    <w:rsid w:val="0006063C"/>
    <w:rsid w:val="0015074B"/>
    <w:rsid w:val="0029639D"/>
    <w:rsid w:val="00326F90"/>
    <w:rsid w:val="007C3490"/>
    <w:rsid w:val="00AA1D8D"/>
    <w:rsid w:val="00B47730"/>
    <w:rsid w:val="00BF7D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62BBC"/>
  <w14:defaultImageDpi w14:val="300"/>
  <w15:docId w15:val="{EC321D2A-9AB5-1545-9CB1-82D8F30B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0A0A0A"/>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A1A1A"/>
      <w:sz w:val="3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b/>
      <w:bCs/>
      <w:color w:val="00C9A7"/>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urier New" w:hAnsi="Courier New"/>
      <w:color w:val="2D2D2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3316</Words>
  <Characters>18905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Yuho Okita</cp:lastModifiedBy>
  <cp:revision>2</cp:revision>
  <dcterms:created xsi:type="dcterms:W3CDTF">2026-03-07T03:30:00Z</dcterms:created>
  <dcterms:modified xsi:type="dcterms:W3CDTF">2026-03-07T03:30:00Z</dcterms:modified>
  <cp:category/>
</cp:coreProperties>
</file>