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62BCA" w14:textId="0EA79870" w:rsidR="002C6485" w:rsidRDefault="002C6485" w:rsidP="005F527E">
      <w:pPr>
        <w:rPr>
          <w:sz w:val="32"/>
          <w:szCs w:val="32"/>
          <w:lang w:val="en-US"/>
        </w:rPr>
      </w:pPr>
      <w:r w:rsidRPr="00FA5F67">
        <w:rPr>
          <w:sz w:val="32"/>
          <w:szCs w:val="32"/>
          <w:lang w:val="en-US"/>
        </w:rPr>
        <w:t>Intro to SQL Server Management Studio (SSM</w:t>
      </w:r>
      <w:r w:rsidR="0047105D">
        <w:rPr>
          <w:sz w:val="32"/>
          <w:szCs w:val="32"/>
          <w:lang w:val="en-US"/>
        </w:rPr>
        <w:t>S</w:t>
      </w:r>
      <w:r w:rsidRPr="00FA5F67">
        <w:rPr>
          <w:sz w:val="32"/>
          <w:szCs w:val="32"/>
          <w:lang w:val="en-US"/>
        </w:rPr>
        <w:t>)</w:t>
      </w:r>
    </w:p>
    <w:p w14:paraId="0ECAA666" w14:textId="7C94A32E" w:rsidR="005F527E" w:rsidRPr="005F527E" w:rsidRDefault="005F527E" w:rsidP="005F52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(You have to do the first part only if you have not </w:t>
      </w:r>
      <w:proofErr w:type="gramStart"/>
      <w:r>
        <w:rPr>
          <w:sz w:val="32"/>
          <w:szCs w:val="32"/>
          <w:lang w:val="en-US"/>
        </w:rPr>
        <w:t>restore</w:t>
      </w:r>
      <w:proofErr w:type="gramEnd"/>
      <w:r>
        <w:rPr>
          <w:sz w:val="32"/>
          <w:szCs w:val="32"/>
          <w:lang w:val="en-US"/>
        </w:rPr>
        <w:t xml:space="preserve"> the Adventurework201</w:t>
      </w:r>
      <w:r w:rsidR="0047105D">
        <w:rPr>
          <w:sz w:val="32"/>
          <w:szCs w:val="32"/>
          <w:lang w:val="en-US"/>
        </w:rPr>
        <w:t>9</w:t>
      </w:r>
      <w:r>
        <w:rPr>
          <w:sz w:val="32"/>
          <w:szCs w:val="32"/>
          <w:lang w:val="en-US"/>
        </w:rPr>
        <w:t xml:space="preserve"> database yet)</w:t>
      </w:r>
    </w:p>
    <w:p w14:paraId="0F5E4B82" w14:textId="6D556EBC" w:rsidR="00C5368F" w:rsidRDefault="00461C52" w:rsidP="00FA5F67">
      <w:pPr>
        <w:pStyle w:val="ListParagraph"/>
        <w:numPr>
          <w:ilvl w:val="0"/>
          <w:numId w:val="2"/>
        </w:numPr>
        <w:rPr>
          <w:lang w:val="en-US"/>
        </w:rPr>
      </w:pPr>
      <w:r w:rsidRPr="00FA5F67">
        <w:rPr>
          <w:lang w:val="en-US"/>
        </w:rPr>
        <w:t xml:space="preserve">Download </w:t>
      </w:r>
      <w:proofErr w:type="spellStart"/>
      <w:r w:rsidRPr="00FA5F67">
        <w:rPr>
          <w:lang w:val="en-US"/>
        </w:rPr>
        <w:t>AdventureWorks</w:t>
      </w:r>
      <w:proofErr w:type="spellEnd"/>
      <w:r w:rsidRPr="00FA5F67">
        <w:rPr>
          <w:lang w:val="en-US"/>
        </w:rPr>
        <w:t xml:space="preserve"> sample database from Microsoft website</w:t>
      </w:r>
      <w:r w:rsidR="00C95F10" w:rsidRPr="00FA5F67">
        <w:rPr>
          <w:lang w:val="en-US"/>
        </w:rPr>
        <w:t xml:space="preserve"> (201</w:t>
      </w:r>
      <w:r w:rsidR="0047105D">
        <w:rPr>
          <w:lang w:val="en-US"/>
        </w:rPr>
        <w:t>9</w:t>
      </w:r>
      <w:r w:rsidR="00C95F10" w:rsidRPr="00FA5F67">
        <w:rPr>
          <w:lang w:val="en-US"/>
        </w:rPr>
        <w:t xml:space="preserve"> version</w:t>
      </w:r>
      <w:r w:rsidR="00964110" w:rsidRPr="00FA5F67">
        <w:rPr>
          <w:lang w:val="en-US"/>
        </w:rPr>
        <w:t>-&gt;</w:t>
      </w:r>
      <w:r w:rsidR="00CC00E9" w:rsidRPr="00FA5F67">
        <w:rPr>
          <w:lang w:val="en-US"/>
        </w:rPr>
        <w:t>Adventure Works 201</w:t>
      </w:r>
      <w:r w:rsidR="0047105D">
        <w:rPr>
          <w:lang w:val="en-US"/>
        </w:rPr>
        <w:t>9</w:t>
      </w:r>
      <w:r w:rsidR="00CC00E9" w:rsidRPr="00FA5F67">
        <w:rPr>
          <w:lang w:val="en-US"/>
        </w:rPr>
        <w:t xml:space="preserve"> Full Database Backup.zip</w:t>
      </w:r>
      <w:r w:rsidR="00C95F10" w:rsidRPr="00FA5F67">
        <w:rPr>
          <w:lang w:val="en-US"/>
        </w:rPr>
        <w:t>)</w:t>
      </w:r>
    </w:p>
    <w:p w14:paraId="0186129E" w14:textId="7B6F2CBC" w:rsidR="0047105D" w:rsidRDefault="0047105D" w:rsidP="0047105D">
      <w:pPr>
        <w:pStyle w:val="ListParagraph"/>
        <w:rPr>
          <w:lang w:val="en-US"/>
        </w:rPr>
      </w:pPr>
      <w:hyperlink r:id="rId5" w:history="1">
        <w:r w:rsidRPr="00132068">
          <w:rPr>
            <w:rStyle w:val="Hyperlink"/>
            <w:lang w:val="en-US"/>
          </w:rPr>
          <w:t>https://docs.microsoft.com/en-us/sql/samples/adventureworks-install-configure?view=sql-server-ver15&amp;tabs=ssms</w:t>
        </w:r>
      </w:hyperlink>
    </w:p>
    <w:p w14:paraId="75573EDD" w14:textId="77777777" w:rsidR="0047105D" w:rsidRDefault="0047105D" w:rsidP="0047105D">
      <w:pPr>
        <w:pStyle w:val="ListParagraph"/>
        <w:rPr>
          <w:lang w:val="en-US"/>
        </w:rPr>
      </w:pPr>
    </w:p>
    <w:p w14:paraId="214C9189" w14:textId="5FD88755" w:rsidR="00B67CFB" w:rsidRDefault="00C5368F" w:rsidP="0047105D">
      <w:pPr>
        <w:pStyle w:val="ListParagraph"/>
        <w:rPr>
          <w:lang w:val="en-US"/>
        </w:rPr>
      </w:pPr>
      <w:r w:rsidRPr="00FA2288">
        <w:rPr>
          <w:b/>
          <w:bCs/>
          <w:lang w:val="en-US"/>
        </w:rPr>
        <w:t>You can also download it from your school</w:t>
      </w:r>
      <w:r w:rsidR="0047105D">
        <w:rPr>
          <w:b/>
          <w:bCs/>
          <w:lang w:val="en-US"/>
        </w:rPr>
        <w:t>’s</w:t>
      </w:r>
      <w:r w:rsidRPr="00FA2288">
        <w:rPr>
          <w:b/>
          <w:bCs/>
          <w:lang w:val="en-US"/>
        </w:rPr>
        <w:t xml:space="preserve"> portal</w:t>
      </w:r>
      <w:r w:rsidR="0047105D">
        <w:rPr>
          <w:b/>
          <w:bCs/>
          <w:lang w:val="en-US"/>
        </w:rPr>
        <w:t xml:space="preserve"> (Microsoft Teams)</w:t>
      </w:r>
      <w:r w:rsidRPr="00FA2288">
        <w:rPr>
          <w:b/>
          <w:bCs/>
          <w:lang w:val="en-US"/>
        </w:rPr>
        <w:t>.</w:t>
      </w:r>
      <w:r w:rsidR="00461C52" w:rsidRPr="00FA5F67">
        <w:rPr>
          <w:lang w:val="en-US"/>
        </w:rPr>
        <w:br/>
      </w:r>
    </w:p>
    <w:p w14:paraId="11780A91" w14:textId="2C0AEED9" w:rsidR="00B67CFB" w:rsidRPr="0047105D" w:rsidRDefault="00B67CFB" w:rsidP="00FA5F6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572BA">
        <w:rPr>
          <w:sz w:val="24"/>
          <w:szCs w:val="24"/>
          <w:lang w:val="en-US"/>
        </w:rPr>
        <w:t xml:space="preserve">Download the </w:t>
      </w:r>
      <w:hyperlink r:id="rId6" w:history="1">
        <w:r w:rsidR="0047105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AdventureWorks2019.bak</w:t>
        </w:r>
      </w:hyperlink>
    </w:p>
    <w:p w14:paraId="3A79CADB" w14:textId="77777777" w:rsidR="0047105D" w:rsidRPr="008572BA" w:rsidRDefault="0047105D" w:rsidP="0047105D">
      <w:pPr>
        <w:pStyle w:val="ListParagraph"/>
        <w:rPr>
          <w:sz w:val="24"/>
          <w:szCs w:val="24"/>
          <w:lang w:val="en-US"/>
        </w:rPr>
      </w:pPr>
    </w:p>
    <w:p w14:paraId="4BCB543E" w14:textId="77777777" w:rsidR="0047105D" w:rsidRDefault="007D53A8" w:rsidP="00FA5F6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572BA">
        <w:rPr>
          <w:sz w:val="24"/>
          <w:szCs w:val="24"/>
          <w:lang w:val="en-US"/>
        </w:rPr>
        <w:t>You will need to either put the file in a path that SSMS will know or leave it where it is and have permissions issues. As I am the administrator on my own system, I will put the file where all .</w:t>
      </w:r>
      <w:proofErr w:type="spellStart"/>
      <w:r w:rsidRPr="008572BA">
        <w:rPr>
          <w:sz w:val="24"/>
          <w:szCs w:val="24"/>
          <w:lang w:val="en-US"/>
        </w:rPr>
        <w:t>bak</w:t>
      </w:r>
      <w:proofErr w:type="spellEnd"/>
      <w:r w:rsidRPr="008572BA">
        <w:rPr>
          <w:sz w:val="24"/>
          <w:szCs w:val="24"/>
          <w:lang w:val="en-US"/>
        </w:rPr>
        <w:t xml:space="preserve"> files go, in the folder: </w:t>
      </w:r>
    </w:p>
    <w:p w14:paraId="526BB88C" w14:textId="77777777" w:rsidR="0047105D" w:rsidRPr="0047105D" w:rsidRDefault="0047105D" w:rsidP="0047105D">
      <w:pPr>
        <w:pStyle w:val="ListParagraph"/>
        <w:rPr>
          <w:sz w:val="24"/>
          <w:szCs w:val="24"/>
          <w:lang w:val="en-US"/>
        </w:rPr>
      </w:pPr>
    </w:p>
    <w:p w14:paraId="453A0F54" w14:textId="6D680D18" w:rsidR="00B67CFB" w:rsidRPr="008572BA" w:rsidRDefault="007D53A8" w:rsidP="0047105D">
      <w:pPr>
        <w:pStyle w:val="ListParagraph"/>
        <w:rPr>
          <w:sz w:val="24"/>
          <w:szCs w:val="24"/>
          <w:lang w:val="en-US"/>
        </w:rPr>
      </w:pPr>
      <w:r w:rsidRPr="008572BA">
        <w:rPr>
          <w:sz w:val="24"/>
          <w:szCs w:val="24"/>
          <w:lang w:val="en-US"/>
        </w:rPr>
        <w:t>D:\Program Files\Microsoft SQL Server\MSSQL13.MSSQLSERVER\MSSQL\Backup</w:t>
      </w:r>
    </w:p>
    <w:p w14:paraId="5F6ADB43" w14:textId="493C770C" w:rsidR="007D53A8" w:rsidRPr="00452787" w:rsidRDefault="007D53A8">
      <w:pPr>
        <w:rPr>
          <w:b/>
          <w:lang w:val="en-US"/>
        </w:rPr>
      </w:pPr>
      <w:r w:rsidRPr="00452787">
        <w:rPr>
          <w:b/>
          <w:lang w:val="en-US"/>
        </w:rPr>
        <w:t>Note this is MY SYSTEM NOT yours</w:t>
      </w:r>
      <w:r w:rsidR="0047105D">
        <w:rPr>
          <w:b/>
          <w:lang w:val="en-US"/>
        </w:rPr>
        <w:t xml:space="preserve"> so the folder you created for the SSMS might be different. </w:t>
      </w:r>
    </w:p>
    <w:p w14:paraId="216A79B3" w14:textId="104F0018" w:rsidR="007D53A8" w:rsidRPr="00647903" w:rsidRDefault="007D53A8">
      <w:pPr>
        <w:rPr>
          <w:sz w:val="24"/>
          <w:szCs w:val="24"/>
          <w:lang w:val="en-US"/>
        </w:rPr>
      </w:pPr>
      <w:r w:rsidRPr="00647903">
        <w:rPr>
          <w:sz w:val="24"/>
          <w:szCs w:val="24"/>
          <w:lang w:val="en-US"/>
        </w:rPr>
        <w:t>The image below shows where SQL Server will look for all .</w:t>
      </w:r>
      <w:proofErr w:type="spellStart"/>
      <w:r w:rsidRPr="00647903">
        <w:rPr>
          <w:sz w:val="24"/>
          <w:szCs w:val="24"/>
          <w:lang w:val="en-US"/>
        </w:rPr>
        <w:t>bak</w:t>
      </w:r>
      <w:proofErr w:type="spellEnd"/>
      <w:r w:rsidRPr="00647903">
        <w:rPr>
          <w:sz w:val="24"/>
          <w:szCs w:val="24"/>
          <w:lang w:val="en-US"/>
        </w:rPr>
        <w:t xml:space="preserve"> files</w:t>
      </w:r>
      <w:r w:rsidR="0057468B">
        <w:rPr>
          <w:rFonts w:hint="cs"/>
          <w:sz w:val="24"/>
          <w:szCs w:val="24"/>
          <w:rtl/>
          <w:lang w:val="en-US"/>
        </w:rPr>
        <w:t>.</w:t>
      </w:r>
    </w:p>
    <w:p w14:paraId="0CCB9223" w14:textId="77777777" w:rsidR="007D53A8" w:rsidRDefault="007D53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AF43A0" wp14:editId="7228DE3D">
            <wp:extent cx="4070350" cy="2987098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661" cy="299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EE7A" w14:textId="77777777" w:rsidR="007D53A8" w:rsidRDefault="007D53A8">
      <w:pPr>
        <w:rPr>
          <w:lang w:val="en-US"/>
        </w:rPr>
      </w:pPr>
    </w:p>
    <w:p w14:paraId="5D16AD23" w14:textId="77777777" w:rsidR="00B67CFB" w:rsidRPr="000C1F8E" w:rsidRDefault="00EF1E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image below shows the end-</w:t>
      </w:r>
      <w:r w:rsidR="00C45BE3" w:rsidRPr="000C1F8E">
        <w:rPr>
          <w:sz w:val="24"/>
          <w:szCs w:val="24"/>
          <w:lang w:val="en-US"/>
        </w:rPr>
        <w:t>result of restoring the .</w:t>
      </w:r>
      <w:proofErr w:type="spellStart"/>
      <w:r w:rsidR="00C45BE3" w:rsidRPr="000C1F8E">
        <w:rPr>
          <w:sz w:val="24"/>
          <w:szCs w:val="24"/>
          <w:lang w:val="en-US"/>
        </w:rPr>
        <w:t>bak</w:t>
      </w:r>
      <w:proofErr w:type="spellEnd"/>
      <w:r w:rsidR="00C45BE3" w:rsidRPr="000C1F8E">
        <w:rPr>
          <w:sz w:val="24"/>
          <w:szCs w:val="24"/>
          <w:lang w:val="en-US"/>
        </w:rPr>
        <w:t xml:space="preserve"> file, we will still need to refresh in order to see the actual tables and values etc.</w:t>
      </w:r>
    </w:p>
    <w:p w14:paraId="49FD0A6E" w14:textId="77777777" w:rsidR="00C45BE3" w:rsidRDefault="00C45BE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619E20" wp14:editId="30FC21A5">
            <wp:extent cx="32385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FB53" w14:textId="77777777" w:rsidR="00C45BE3" w:rsidRDefault="00C45BE3">
      <w:pPr>
        <w:rPr>
          <w:lang w:val="en-US"/>
        </w:rPr>
      </w:pPr>
    </w:p>
    <w:p w14:paraId="2E075F11" w14:textId="77777777" w:rsidR="007D53A8" w:rsidRPr="003B5317" w:rsidRDefault="0001080F">
      <w:pPr>
        <w:rPr>
          <w:color w:val="385623" w:themeColor="accent6" w:themeShade="80"/>
          <w:sz w:val="36"/>
          <w:szCs w:val="36"/>
          <w:lang w:val="en-US"/>
        </w:rPr>
      </w:pPr>
      <w:r w:rsidRPr="003B5317">
        <w:rPr>
          <w:color w:val="385623" w:themeColor="accent6" w:themeShade="80"/>
          <w:sz w:val="36"/>
          <w:szCs w:val="36"/>
          <w:lang w:val="en-US"/>
        </w:rPr>
        <w:t>Tasks:</w:t>
      </w:r>
    </w:p>
    <w:p w14:paraId="6BD6E6B1" w14:textId="15032DD8" w:rsidR="0001080F" w:rsidRPr="00FE20F6" w:rsidRDefault="0001080F" w:rsidP="0001080F">
      <w:pPr>
        <w:pStyle w:val="ListParagraph"/>
        <w:numPr>
          <w:ilvl w:val="0"/>
          <w:numId w:val="1"/>
        </w:numPr>
        <w:rPr>
          <w:color w:val="385623" w:themeColor="accent6" w:themeShade="80"/>
          <w:sz w:val="24"/>
          <w:szCs w:val="24"/>
          <w:lang w:val="en-US"/>
        </w:rPr>
      </w:pPr>
      <w:r w:rsidRPr="00FE20F6">
        <w:rPr>
          <w:color w:val="385623" w:themeColor="accent6" w:themeShade="80"/>
          <w:sz w:val="24"/>
          <w:szCs w:val="24"/>
          <w:lang w:val="en-US"/>
        </w:rPr>
        <w:t xml:space="preserve">Try to find all registered servers on your system; </w:t>
      </w:r>
      <w:r w:rsidRPr="00FE20F6">
        <w:rPr>
          <w:i/>
          <w:color w:val="385623" w:themeColor="accent6" w:themeShade="80"/>
          <w:sz w:val="24"/>
          <w:szCs w:val="24"/>
          <w:lang w:val="en-US"/>
        </w:rPr>
        <w:t>hint its under views</w:t>
      </w:r>
      <w:r w:rsidR="0057468B">
        <w:rPr>
          <w:rFonts w:hint="cs"/>
          <w:i/>
          <w:color w:val="385623" w:themeColor="accent6" w:themeShade="80"/>
          <w:sz w:val="24"/>
          <w:szCs w:val="24"/>
          <w:rtl/>
          <w:lang w:val="en-US"/>
        </w:rPr>
        <w:t>.</w:t>
      </w:r>
      <w:r w:rsidR="000311F8">
        <w:rPr>
          <w:color w:val="385623" w:themeColor="accent6" w:themeShade="80"/>
          <w:sz w:val="24"/>
          <w:szCs w:val="24"/>
          <w:lang w:val="en-US"/>
        </w:rPr>
        <w:br/>
      </w:r>
    </w:p>
    <w:p w14:paraId="2E5CF423" w14:textId="40F9013F" w:rsidR="0001080F" w:rsidRPr="00FE20F6" w:rsidRDefault="0001080F" w:rsidP="0001080F">
      <w:pPr>
        <w:pStyle w:val="ListParagraph"/>
        <w:numPr>
          <w:ilvl w:val="0"/>
          <w:numId w:val="1"/>
        </w:numPr>
        <w:rPr>
          <w:i/>
          <w:color w:val="385623" w:themeColor="accent6" w:themeShade="80"/>
          <w:sz w:val="24"/>
          <w:szCs w:val="24"/>
          <w:lang w:val="en-US"/>
        </w:rPr>
      </w:pPr>
      <w:r w:rsidRPr="00FE20F6">
        <w:rPr>
          <w:color w:val="385623" w:themeColor="accent6" w:themeShade="80"/>
          <w:sz w:val="24"/>
          <w:szCs w:val="24"/>
          <w:lang w:val="en-US"/>
        </w:rPr>
        <w:t>Disconnect from the current server and then connect again</w:t>
      </w:r>
      <w:r w:rsidRPr="00FE20F6">
        <w:rPr>
          <w:i/>
          <w:color w:val="385623" w:themeColor="accent6" w:themeShade="80"/>
          <w:sz w:val="24"/>
          <w:szCs w:val="24"/>
          <w:lang w:val="en-US"/>
        </w:rPr>
        <w:t>; hint you can use Object Explorer</w:t>
      </w:r>
      <w:r w:rsidR="005245B0">
        <w:rPr>
          <w:i/>
          <w:color w:val="385623" w:themeColor="accent6" w:themeShade="80"/>
          <w:sz w:val="24"/>
          <w:szCs w:val="24"/>
          <w:lang w:val="en-US"/>
        </w:rPr>
        <w:t>.</w:t>
      </w:r>
      <w:r w:rsidR="000311F8">
        <w:rPr>
          <w:i/>
          <w:color w:val="385623" w:themeColor="accent6" w:themeShade="80"/>
          <w:sz w:val="24"/>
          <w:szCs w:val="24"/>
          <w:lang w:val="en-US"/>
        </w:rPr>
        <w:br/>
      </w:r>
    </w:p>
    <w:p w14:paraId="3F0EA27B" w14:textId="2BB1943F" w:rsidR="001E4D65" w:rsidRPr="00FE20F6" w:rsidRDefault="001E4D65" w:rsidP="001E4D65">
      <w:pPr>
        <w:pStyle w:val="ListParagraph"/>
        <w:numPr>
          <w:ilvl w:val="0"/>
          <w:numId w:val="1"/>
        </w:numPr>
        <w:rPr>
          <w:color w:val="385623" w:themeColor="accent6" w:themeShade="80"/>
          <w:sz w:val="24"/>
          <w:szCs w:val="24"/>
          <w:lang w:val="en-US"/>
        </w:rPr>
      </w:pPr>
      <w:r w:rsidRPr="00FE20F6">
        <w:rPr>
          <w:color w:val="385623" w:themeColor="accent6" w:themeShade="80"/>
          <w:sz w:val="24"/>
          <w:szCs w:val="24"/>
          <w:lang w:val="en-US"/>
        </w:rPr>
        <w:t>Display the query window, this is where you will be doing most of your work</w:t>
      </w:r>
      <w:r w:rsidR="005245B0">
        <w:rPr>
          <w:color w:val="385623" w:themeColor="accent6" w:themeShade="80"/>
          <w:sz w:val="24"/>
          <w:szCs w:val="24"/>
          <w:lang w:val="en-US"/>
        </w:rPr>
        <w:t>.</w:t>
      </w:r>
      <w:r w:rsidR="000311F8">
        <w:rPr>
          <w:color w:val="385623" w:themeColor="accent6" w:themeShade="80"/>
          <w:sz w:val="24"/>
          <w:szCs w:val="24"/>
          <w:lang w:val="en-US"/>
        </w:rPr>
        <w:br/>
      </w:r>
    </w:p>
    <w:p w14:paraId="2F7C1244" w14:textId="7FED0B65" w:rsidR="00C75DA3" w:rsidRPr="00FE20F6" w:rsidRDefault="00C75DA3" w:rsidP="001E4D65">
      <w:pPr>
        <w:pStyle w:val="ListParagraph"/>
        <w:numPr>
          <w:ilvl w:val="0"/>
          <w:numId w:val="1"/>
        </w:numPr>
        <w:rPr>
          <w:color w:val="385623" w:themeColor="accent6" w:themeShade="80"/>
          <w:sz w:val="24"/>
          <w:szCs w:val="24"/>
          <w:lang w:val="en-US"/>
        </w:rPr>
      </w:pPr>
      <w:r w:rsidRPr="00FE20F6">
        <w:rPr>
          <w:color w:val="385623" w:themeColor="accent6" w:themeShade="80"/>
          <w:sz w:val="24"/>
          <w:szCs w:val="24"/>
          <w:lang w:val="en-US"/>
        </w:rPr>
        <w:t xml:space="preserve">Open the </w:t>
      </w:r>
      <w:r w:rsidRPr="00FE20F6">
        <w:rPr>
          <w:b/>
          <w:color w:val="385623" w:themeColor="accent6" w:themeShade="80"/>
          <w:sz w:val="24"/>
          <w:szCs w:val="24"/>
          <w:lang w:val="en-US"/>
        </w:rPr>
        <w:t>Properties</w:t>
      </w:r>
      <w:r w:rsidRPr="00FE20F6">
        <w:rPr>
          <w:color w:val="385623" w:themeColor="accent6" w:themeShade="80"/>
          <w:sz w:val="24"/>
          <w:szCs w:val="24"/>
          <w:lang w:val="en-US"/>
        </w:rPr>
        <w:t xml:space="preserve"> window</w:t>
      </w:r>
      <w:r w:rsidR="005245B0">
        <w:rPr>
          <w:color w:val="385623" w:themeColor="accent6" w:themeShade="80"/>
          <w:sz w:val="24"/>
          <w:szCs w:val="24"/>
          <w:lang w:val="en-US"/>
        </w:rPr>
        <w:t>. (There is a shortcut you can use. Find it.)</w:t>
      </w:r>
      <w:r w:rsidR="000311F8">
        <w:rPr>
          <w:color w:val="385623" w:themeColor="accent6" w:themeShade="80"/>
          <w:sz w:val="24"/>
          <w:szCs w:val="24"/>
          <w:lang w:val="en-US"/>
        </w:rPr>
        <w:br/>
      </w:r>
    </w:p>
    <w:p w14:paraId="45D57C6A" w14:textId="33CB6ED3" w:rsidR="001E4D65" w:rsidRPr="00FE20F6" w:rsidRDefault="00712808" w:rsidP="001E4D65">
      <w:pPr>
        <w:pStyle w:val="ListParagraph"/>
        <w:numPr>
          <w:ilvl w:val="0"/>
          <w:numId w:val="1"/>
        </w:numPr>
        <w:rPr>
          <w:color w:val="385623" w:themeColor="accent6" w:themeShade="80"/>
          <w:sz w:val="24"/>
          <w:szCs w:val="24"/>
          <w:lang w:val="en-US"/>
        </w:rPr>
      </w:pPr>
      <w:r w:rsidRPr="00FE20F6">
        <w:rPr>
          <w:color w:val="385623" w:themeColor="accent6" w:themeShade="80"/>
          <w:sz w:val="24"/>
          <w:szCs w:val="24"/>
          <w:lang w:val="en"/>
        </w:rPr>
        <w:t xml:space="preserve">Display </w:t>
      </w:r>
      <w:r w:rsidR="00410F98" w:rsidRPr="00FE20F6">
        <w:rPr>
          <w:color w:val="385623" w:themeColor="accent6" w:themeShade="80"/>
          <w:sz w:val="24"/>
          <w:szCs w:val="24"/>
          <w:lang w:val="en"/>
        </w:rPr>
        <w:t xml:space="preserve">then hide, </w:t>
      </w:r>
      <w:r w:rsidRPr="00FE20F6">
        <w:rPr>
          <w:color w:val="385623" w:themeColor="accent6" w:themeShade="80"/>
          <w:sz w:val="24"/>
          <w:szCs w:val="24"/>
          <w:lang w:val="en"/>
        </w:rPr>
        <w:t xml:space="preserve">the </w:t>
      </w:r>
      <w:r w:rsidRPr="00FE20F6">
        <w:rPr>
          <w:rStyle w:val="Strong"/>
          <w:color w:val="385623" w:themeColor="accent6" w:themeShade="80"/>
          <w:sz w:val="24"/>
          <w:szCs w:val="24"/>
          <w:lang w:val="en"/>
        </w:rPr>
        <w:t>Object Explorer Details</w:t>
      </w:r>
      <w:r w:rsidRPr="00FE20F6">
        <w:rPr>
          <w:color w:val="385623" w:themeColor="accent6" w:themeShade="80"/>
          <w:sz w:val="24"/>
          <w:szCs w:val="24"/>
          <w:lang w:val="en"/>
        </w:rPr>
        <w:t xml:space="preserve"> page; </w:t>
      </w:r>
      <w:r w:rsidRPr="00FE20F6">
        <w:rPr>
          <w:i/>
          <w:color w:val="385623" w:themeColor="accent6" w:themeShade="80"/>
          <w:sz w:val="24"/>
          <w:szCs w:val="24"/>
          <w:lang w:val="en"/>
        </w:rPr>
        <w:t>hint F7</w:t>
      </w:r>
      <w:r w:rsidR="005245B0">
        <w:rPr>
          <w:i/>
          <w:color w:val="385623" w:themeColor="accent6" w:themeShade="80"/>
          <w:sz w:val="24"/>
          <w:szCs w:val="24"/>
          <w:lang w:val="en"/>
        </w:rPr>
        <w:t>.</w:t>
      </w:r>
      <w:r w:rsidR="004A33B2">
        <w:rPr>
          <w:color w:val="385623" w:themeColor="accent6" w:themeShade="80"/>
          <w:sz w:val="24"/>
          <w:szCs w:val="24"/>
          <w:lang w:val="en-US"/>
        </w:rPr>
        <w:br/>
      </w:r>
    </w:p>
    <w:p w14:paraId="2A12D3D0" w14:textId="123A71D5" w:rsidR="00712808" w:rsidRPr="00FE20F6" w:rsidRDefault="0010681E" w:rsidP="001E4D65">
      <w:pPr>
        <w:pStyle w:val="ListParagraph"/>
        <w:numPr>
          <w:ilvl w:val="0"/>
          <w:numId w:val="1"/>
        </w:numPr>
        <w:rPr>
          <w:color w:val="385623" w:themeColor="accent6" w:themeShade="80"/>
          <w:sz w:val="24"/>
          <w:szCs w:val="24"/>
          <w:lang w:val="en-US"/>
        </w:rPr>
      </w:pPr>
      <w:r w:rsidRPr="00FE20F6">
        <w:rPr>
          <w:color w:val="385623" w:themeColor="accent6" w:themeShade="80"/>
          <w:sz w:val="24"/>
          <w:szCs w:val="24"/>
          <w:lang w:val="en-US"/>
        </w:rPr>
        <w:t xml:space="preserve">Configure your environment to open the </w:t>
      </w:r>
      <w:r w:rsidRPr="00FE20F6">
        <w:rPr>
          <w:b/>
          <w:color w:val="385623" w:themeColor="accent6" w:themeShade="80"/>
          <w:sz w:val="24"/>
          <w:szCs w:val="24"/>
          <w:lang w:val="en-US"/>
        </w:rPr>
        <w:t>Query Window</w:t>
      </w:r>
      <w:r w:rsidRPr="00FE20F6">
        <w:rPr>
          <w:color w:val="385623" w:themeColor="accent6" w:themeShade="80"/>
          <w:sz w:val="24"/>
          <w:szCs w:val="24"/>
          <w:lang w:val="en-US"/>
        </w:rPr>
        <w:t xml:space="preserve"> when SSMS starts</w:t>
      </w:r>
      <w:r w:rsidR="00031D5E" w:rsidRPr="00FE20F6">
        <w:rPr>
          <w:color w:val="385623" w:themeColor="accent6" w:themeShade="80"/>
          <w:sz w:val="24"/>
          <w:szCs w:val="24"/>
          <w:lang w:val="en-US"/>
        </w:rPr>
        <w:t>, test it.</w:t>
      </w:r>
      <w:r w:rsidR="005245B0">
        <w:rPr>
          <w:color w:val="385623" w:themeColor="accent6" w:themeShade="80"/>
          <w:sz w:val="24"/>
          <w:szCs w:val="24"/>
          <w:lang w:val="en-US"/>
        </w:rPr>
        <w:t xml:space="preserve"> Is it possible to change the Background? Do a little research on Internet.</w:t>
      </w:r>
      <w:r w:rsidR="00CC2FDF">
        <w:rPr>
          <w:color w:val="385623" w:themeColor="accent6" w:themeShade="80"/>
          <w:sz w:val="24"/>
          <w:szCs w:val="24"/>
          <w:lang w:val="en-US"/>
        </w:rPr>
        <w:br/>
      </w:r>
    </w:p>
    <w:p w14:paraId="5BF9D906" w14:textId="32C8EEED" w:rsidR="00031D5E" w:rsidRPr="005245B0" w:rsidRDefault="00031D5E" w:rsidP="005245B0">
      <w:pPr>
        <w:pStyle w:val="ListParagraph"/>
        <w:numPr>
          <w:ilvl w:val="0"/>
          <w:numId w:val="1"/>
        </w:numPr>
        <w:rPr>
          <w:color w:val="385623" w:themeColor="accent6" w:themeShade="80"/>
          <w:sz w:val="24"/>
          <w:szCs w:val="24"/>
          <w:lang w:val="en-US"/>
        </w:rPr>
      </w:pPr>
      <w:r w:rsidRPr="00FE20F6">
        <w:rPr>
          <w:color w:val="385623" w:themeColor="accent6" w:themeShade="80"/>
          <w:sz w:val="24"/>
          <w:szCs w:val="24"/>
          <w:lang w:val="en-US"/>
        </w:rPr>
        <w:lastRenderedPageBreak/>
        <w:t xml:space="preserve">Now restore everything you just did by restoring to default: </w:t>
      </w:r>
      <w:r w:rsidRPr="00FE20F6">
        <w:rPr>
          <w:i/>
          <w:color w:val="385623" w:themeColor="accent6" w:themeShade="80"/>
          <w:sz w:val="24"/>
          <w:szCs w:val="24"/>
          <w:lang w:val="en-US"/>
        </w:rPr>
        <w:t>hint, Reset Window Layout</w:t>
      </w:r>
      <w:r w:rsidR="005245B0">
        <w:rPr>
          <w:i/>
          <w:color w:val="385623" w:themeColor="accent6" w:themeShade="80"/>
          <w:sz w:val="24"/>
          <w:szCs w:val="24"/>
          <w:lang w:val="en-US"/>
        </w:rPr>
        <w:t>.</w:t>
      </w:r>
      <w:r w:rsidR="009123CB">
        <w:rPr>
          <w:i/>
          <w:color w:val="385623" w:themeColor="accent6" w:themeShade="80"/>
          <w:sz w:val="24"/>
          <w:szCs w:val="24"/>
          <w:lang w:val="en-US"/>
        </w:rPr>
        <w:br/>
      </w:r>
    </w:p>
    <w:p w14:paraId="1B079C5D" w14:textId="77777777" w:rsidR="00850C1F" w:rsidRPr="00FE20F6" w:rsidRDefault="00850C1F" w:rsidP="00D12213">
      <w:pPr>
        <w:pStyle w:val="ListParagraph"/>
        <w:numPr>
          <w:ilvl w:val="0"/>
          <w:numId w:val="1"/>
        </w:numPr>
        <w:rPr>
          <w:color w:val="385623" w:themeColor="accent6" w:themeShade="80"/>
          <w:lang w:val="en-US"/>
        </w:rPr>
      </w:pPr>
      <w:r w:rsidRPr="00FE20F6">
        <w:rPr>
          <w:color w:val="385623" w:themeColor="accent6" w:themeShade="80"/>
          <w:sz w:val="24"/>
          <w:szCs w:val="24"/>
          <w:lang w:val="en-US"/>
        </w:rPr>
        <w:t xml:space="preserve">Disk Usage by Table for your AW </w:t>
      </w:r>
      <w:proofErr w:type="spellStart"/>
      <w:r w:rsidRPr="00FE20F6">
        <w:rPr>
          <w:color w:val="385623" w:themeColor="accent6" w:themeShade="80"/>
          <w:sz w:val="24"/>
          <w:szCs w:val="24"/>
          <w:lang w:val="en-US"/>
        </w:rPr>
        <w:t>db</w:t>
      </w:r>
      <w:proofErr w:type="spellEnd"/>
      <w:r w:rsidRPr="00FE20F6">
        <w:rPr>
          <w:color w:val="385623" w:themeColor="accent6" w:themeShade="80"/>
          <w:sz w:val="24"/>
          <w:szCs w:val="24"/>
          <w:lang w:val="en-US"/>
        </w:rPr>
        <w:t xml:space="preserve"> is always a good statistic to see how your </w:t>
      </w:r>
      <w:proofErr w:type="spellStart"/>
      <w:r w:rsidRPr="00FE20F6">
        <w:rPr>
          <w:color w:val="385623" w:themeColor="accent6" w:themeShade="80"/>
          <w:sz w:val="24"/>
          <w:szCs w:val="24"/>
          <w:lang w:val="en-US"/>
        </w:rPr>
        <w:t>db</w:t>
      </w:r>
      <w:proofErr w:type="spellEnd"/>
      <w:r w:rsidRPr="00FE20F6">
        <w:rPr>
          <w:color w:val="385623" w:themeColor="accent6" w:themeShade="80"/>
          <w:sz w:val="24"/>
          <w:szCs w:val="24"/>
          <w:lang w:val="en-US"/>
        </w:rPr>
        <w:t xml:space="preserve"> is doing in</w:t>
      </w:r>
      <w:r w:rsidRPr="00FE20F6">
        <w:rPr>
          <w:color w:val="385623" w:themeColor="accent6" w:themeShade="80"/>
          <w:lang w:val="en-US"/>
        </w:rPr>
        <w:t xml:space="preserve"> terms of disk space, try it:</w:t>
      </w:r>
      <w:r w:rsidR="000C1F8E" w:rsidRPr="00FE20F6">
        <w:rPr>
          <w:color w:val="385623" w:themeColor="accent6" w:themeShade="80"/>
          <w:lang w:val="en-US"/>
        </w:rPr>
        <w:br/>
      </w:r>
      <w:r w:rsidRPr="00FE20F6">
        <w:rPr>
          <w:color w:val="385623" w:themeColor="accent6" w:themeShade="80"/>
          <w:lang w:val="en-US"/>
        </w:rPr>
        <w:br/>
      </w:r>
      <w:r w:rsidRPr="00FE20F6">
        <w:rPr>
          <w:noProof/>
          <w:color w:val="385623" w:themeColor="accent6" w:themeShade="80"/>
          <w:lang w:val="en-US"/>
        </w:rPr>
        <w:drawing>
          <wp:inline distT="0" distB="0" distL="0" distR="0" wp14:anchorId="53A37FB2" wp14:editId="4266B7D1">
            <wp:extent cx="5943600" cy="27863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57" cy="278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65D1" w14:textId="7BE12926" w:rsidR="00850C1F" w:rsidRPr="00FE20F6" w:rsidRDefault="00850C1F" w:rsidP="00850C1F">
      <w:pPr>
        <w:pStyle w:val="ListParagraph"/>
        <w:rPr>
          <w:color w:val="385623" w:themeColor="accent6" w:themeShade="80"/>
          <w:sz w:val="24"/>
          <w:szCs w:val="24"/>
          <w:lang w:val="en-US"/>
        </w:rPr>
      </w:pPr>
      <w:r w:rsidRPr="00FE20F6">
        <w:rPr>
          <w:color w:val="385623" w:themeColor="accent6" w:themeShade="80"/>
          <w:sz w:val="24"/>
          <w:szCs w:val="24"/>
          <w:lang w:val="en-US"/>
        </w:rPr>
        <w:t xml:space="preserve">NOTE: this report is about the </w:t>
      </w:r>
      <w:proofErr w:type="spellStart"/>
      <w:r w:rsidRPr="00FE20F6">
        <w:rPr>
          <w:color w:val="385623" w:themeColor="accent6" w:themeShade="80"/>
          <w:sz w:val="24"/>
          <w:szCs w:val="24"/>
          <w:lang w:val="en-US"/>
        </w:rPr>
        <w:t>AdventureWorks</w:t>
      </w:r>
      <w:proofErr w:type="spellEnd"/>
      <w:r w:rsidRPr="00FE20F6">
        <w:rPr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 w:rsidRPr="00FE20F6">
        <w:rPr>
          <w:color w:val="385623" w:themeColor="accent6" w:themeShade="80"/>
          <w:sz w:val="24"/>
          <w:szCs w:val="24"/>
          <w:lang w:val="en-US"/>
        </w:rPr>
        <w:t>db</w:t>
      </w:r>
      <w:proofErr w:type="spellEnd"/>
      <w:r w:rsidRPr="00FE20F6">
        <w:rPr>
          <w:color w:val="385623" w:themeColor="accent6" w:themeShade="80"/>
          <w:sz w:val="24"/>
          <w:szCs w:val="24"/>
          <w:lang w:val="en-US"/>
        </w:rPr>
        <w:t xml:space="preserve"> </w:t>
      </w:r>
      <w:r w:rsidRPr="00FE20F6">
        <w:rPr>
          <w:b/>
          <w:color w:val="385623" w:themeColor="accent6" w:themeShade="80"/>
          <w:sz w:val="24"/>
          <w:szCs w:val="24"/>
          <w:lang w:val="en-US"/>
        </w:rPr>
        <w:t>NOT</w:t>
      </w:r>
      <w:r w:rsidRPr="00FE20F6">
        <w:rPr>
          <w:color w:val="385623" w:themeColor="accent6" w:themeShade="80"/>
          <w:sz w:val="24"/>
          <w:szCs w:val="24"/>
          <w:lang w:val="en-US"/>
        </w:rPr>
        <w:t xml:space="preserve"> the Server</w:t>
      </w:r>
      <w:r w:rsidR="005245B0">
        <w:rPr>
          <w:color w:val="385623" w:themeColor="accent6" w:themeShade="80"/>
          <w:sz w:val="24"/>
          <w:szCs w:val="24"/>
          <w:lang w:val="en-US"/>
        </w:rPr>
        <w:t>.</w:t>
      </w:r>
      <w:r w:rsidR="00DF35CE">
        <w:rPr>
          <w:color w:val="385623" w:themeColor="accent6" w:themeShade="80"/>
          <w:sz w:val="24"/>
          <w:szCs w:val="24"/>
          <w:lang w:val="en-US"/>
        </w:rPr>
        <w:br/>
      </w:r>
    </w:p>
    <w:p w14:paraId="267CC816" w14:textId="77777777" w:rsidR="00850C1F" w:rsidRPr="003B5317" w:rsidRDefault="00850C1F" w:rsidP="00850C1F">
      <w:pPr>
        <w:pStyle w:val="ListParagraph"/>
        <w:numPr>
          <w:ilvl w:val="0"/>
          <w:numId w:val="1"/>
        </w:numPr>
        <w:rPr>
          <w:color w:val="385623" w:themeColor="accent6" w:themeShade="80"/>
          <w:lang w:val="en-US"/>
        </w:rPr>
      </w:pPr>
      <w:r w:rsidRPr="00FE20F6">
        <w:rPr>
          <w:color w:val="385623" w:themeColor="accent6" w:themeShade="80"/>
          <w:sz w:val="24"/>
          <w:szCs w:val="24"/>
          <w:lang w:val="en-US"/>
        </w:rPr>
        <w:t xml:space="preserve">Now look for </w:t>
      </w:r>
      <w:r w:rsidRPr="003B5317">
        <w:rPr>
          <w:i/>
          <w:color w:val="385623" w:themeColor="accent6" w:themeShade="80"/>
          <w:sz w:val="24"/>
          <w:szCs w:val="24"/>
          <w:lang w:val="en-US"/>
        </w:rPr>
        <w:t>Top Transactions by Age</w:t>
      </w:r>
      <w:r w:rsidRPr="00FE20F6">
        <w:rPr>
          <w:color w:val="385623" w:themeColor="accent6" w:themeShade="80"/>
          <w:sz w:val="24"/>
          <w:szCs w:val="24"/>
          <w:lang w:val="en-US"/>
        </w:rPr>
        <w:t xml:space="preserve">. </w:t>
      </w:r>
      <w:proofErr w:type="gramStart"/>
      <w:r w:rsidRPr="00FE20F6">
        <w:rPr>
          <w:color w:val="385623" w:themeColor="accent6" w:themeShade="80"/>
          <w:sz w:val="24"/>
          <w:szCs w:val="24"/>
          <w:lang w:val="en-US"/>
        </w:rPr>
        <w:t>Of course</w:t>
      </w:r>
      <w:proofErr w:type="gramEnd"/>
      <w:r w:rsidRPr="00FE20F6">
        <w:rPr>
          <w:color w:val="385623" w:themeColor="accent6" w:themeShade="80"/>
          <w:sz w:val="24"/>
          <w:szCs w:val="24"/>
          <w:lang w:val="en-US"/>
        </w:rPr>
        <w:t xml:space="preserve"> we do not have any as yet, but </w:t>
      </w:r>
      <w:r w:rsidR="00BD56CC" w:rsidRPr="00FE20F6">
        <w:rPr>
          <w:color w:val="385623" w:themeColor="accent6" w:themeShade="80"/>
          <w:sz w:val="24"/>
          <w:szCs w:val="24"/>
          <w:lang w:val="en-US"/>
        </w:rPr>
        <w:t xml:space="preserve">now go back to just </w:t>
      </w:r>
      <w:r w:rsidR="00BD56CC" w:rsidRPr="003B5317">
        <w:rPr>
          <w:i/>
          <w:color w:val="385623" w:themeColor="accent6" w:themeShade="80"/>
          <w:sz w:val="24"/>
          <w:szCs w:val="24"/>
          <w:lang w:val="en-US"/>
        </w:rPr>
        <w:t>Reports</w:t>
      </w:r>
      <w:r w:rsidR="00BD56CC" w:rsidRPr="00FE20F6">
        <w:rPr>
          <w:color w:val="385623" w:themeColor="accent6" w:themeShade="80"/>
          <w:sz w:val="24"/>
          <w:szCs w:val="24"/>
          <w:lang w:val="en-US"/>
        </w:rPr>
        <w:t xml:space="preserve"> and see if you </w:t>
      </w:r>
      <w:r w:rsidR="00BD56CC" w:rsidRPr="00FE20F6">
        <w:rPr>
          <w:b/>
          <w:color w:val="385623" w:themeColor="accent6" w:themeShade="80"/>
          <w:sz w:val="24"/>
          <w:szCs w:val="24"/>
          <w:lang w:val="en-US"/>
        </w:rPr>
        <w:t>notice</w:t>
      </w:r>
      <w:r w:rsidR="00BD56CC" w:rsidRPr="00FE20F6">
        <w:rPr>
          <w:color w:val="385623" w:themeColor="accent6" w:themeShade="80"/>
          <w:sz w:val="24"/>
          <w:szCs w:val="24"/>
          <w:lang w:val="en-US"/>
        </w:rPr>
        <w:t xml:space="preserve"> something about the options you have now, compared with when we started!</w:t>
      </w:r>
      <w:r w:rsidR="00BD56CC" w:rsidRPr="00FE20F6">
        <w:rPr>
          <w:color w:val="385623" w:themeColor="accent6" w:themeShade="80"/>
          <w:lang w:val="en-US"/>
        </w:rPr>
        <w:br/>
      </w:r>
      <w:r w:rsidR="00BD56CC" w:rsidRPr="00FE20F6">
        <w:rPr>
          <w:noProof/>
          <w:color w:val="385623" w:themeColor="accent6" w:themeShade="80"/>
          <w:lang w:val="en-US"/>
        </w:rPr>
        <w:drawing>
          <wp:inline distT="0" distB="0" distL="0" distR="0" wp14:anchorId="79A692D5" wp14:editId="1AA0AA58">
            <wp:extent cx="3503319" cy="26670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342" cy="267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C092" w14:textId="77777777" w:rsidR="003B5317" w:rsidRPr="00FE20F6" w:rsidRDefault="003B5317" w:rsidP="003B5317">
      <w:pPr>
        <w:pStyle w:val="ListParagraph"/>
        <w:rPr>
          <w:color w:val="385623" w:themeColor="accent6" w:themeShade="80"/>
          <w:lang w:val="en-US"/>
        </w:rPr>
      </w:pPr>
    </w:p>
    <w:p w14:paraId="632C6CF1" w14:textId="09011850" w:rsidR="00BD56CC" w:rsidRPr="00FE20F6" w:rsidRDefault="00E80D54" w:rsidP="00850C1F">
      <w:pPr>
        <w:pStyle w:val="ListParagraph"/>
        <w:numPr>
          <w:ilvl w:val="0"/>
          <w:numId w:val="1"/>
        </w:numPr>
        <w:rPr>
          <w:color w:val="385623" w:themeColor="accent6" w:themeShade="80"/>
          <w:sz w:val="24"/>
          <w:szCs w:val="24"/>
          <w:lang w:val="en-US"/>
        </w:rPr>
      </w:pPr>
      <w:r w:rsidRPr="00FE20F6">
        <w:rPr>
          <w:color w:val="385623" w:themeColor="accent6" w:themeShade="80"/>
          <w:sz w:val="24"/>
          <w:szCs w:val="24"/>
          <w:lang w:val="en-US"/>
        </w:rPr>
        <w:t xml:space="preserve">Attempt to find and run the </w:t>
      </w:r>
      <w:r w:rsidRPr="003B5317">
        <w:rPr>
          <w:i/>
          <w:color w:val="385623" w:themeColor="accent6" w:themeShade="80"/>
          <w:sz w:val="24"/>
          <w:szCs w:val="24"/>
          <w:lang w:val="en-US"/>
        </w:rPr>
        <w:t>Activity Monitor</w:t>
      </w:r>
      <w:r w:rsidR="005245B0">
        <w:rPr>
          <w:color w:val="385623" w:themeColor="accent6" w:themeShade="80"/>
          <w:sz w:val="24"/>
          <w:szCs w:val="24"/>
          <w:lang w:val="en-US"/>
        </w:rPr>
        <w:t>.</w:t>
      </w:r>
      <w:r w:rsidR="00F5499B">
        <w:rPr>
          <w:color w:val="385623" w:themeColor="accent6" w:themeShade="80"/>
          <w:sz w:val="24"/>
          <w:szCs w:val="24"/>
          <w:lang w:val="en-US"/>
        </w:rPr>
        <w:br/>
      </w:r>
    </w:p>
    <w:p w14:paraId="3A5C3377" w14:textId="42A973D6" w:rsidR="00E80D54" w:rsidRPr="00FE20F6" w:rsidRDefault="00E80D54" w:rsidP="00850C1F">
      <w:pPr>
        <w:pStyle w:val="ListParagraph"/>
        <w:numPr>
          <w:ilvl w:val="0"/>
          <w:numId w:val="1"/>
        </w:numPr>
        <w:rPr>
          <w:color w:val="385623" w:themeColor="accent6" w:themeShade="80"/>
          <w:sz w:val="24"/>
          <w:szCs w:val="24"/>
          <w:lang w:val="en-US"/>
        </w:rPr>
      </w:pPr>
      <w:r w:rsidRPr="00FE20F6">
        <w:rPr>
          <w:color w:val="385623" w:themeColor="accent6" w:themeShade="80"/>
          <w:sz w:val="24"/>
          <w:szCs w:val="24"/>
          <w:lang w:val="en-US"/>
        </w:rPr>
        <w:lastRenderedPageBreak/>
        <w:t>In OE</w:t>
      </w:r>
      <w:r w:rsidR="005245B0">
        <w:rPr>
          <w:color w:val="385623" w:themeColor="accent6" w:themeShade="80"/>
          <w:sz w:val="24"/>
          <w:szCs w:val="24"/>
          <w:lang w:val="en-US"/>
        </w:rPr>
        <w:t xml:space="preserve"> (Object Explorer)</w:t>
      </w:r>
      <w:r w:rsidRPr="00FE20F6">
        <w:rPr>
          <w:color w:val="385623" w:themeColor="accent6" w:themeShade="80"/>
          <w:sz w:val="24"/>
          <w:szCs w:val="24"/>
          <w:lang w:val="en-US"/>
        </w:rPr>
        <w:t xml:space="preserve">, go down to </w:t>
      </w:r>
      <w:r w:rsidRPr="003B5317">
        <w:rPr>
          <w:i/>
          <w:color w:val="385623" w:themeColor="accent6" w:themeShade="80"/>
          <w:sz w:val="24"/>
          <w:szCs w:val="24"/>
          <w:lang w:val="en-US"/>
        </w:rPr>
        <w:t>Management -&gt; SQL Server</w:t>
      </w:r>
      <w:r w:rsidRPr="00FE20F6">
        <w:rPr>
          <w:color w:val="385623" w:themeColor="accent6" w:themeShade="80"/>
          <w:sz w:val="24"/>
          <w:szCs w:val="24"/>
          <w:lang w:val="en-US"/>
        </w:rPr>
        <w:t xml:space="preserve"> Logs and </w:t>
      </w:r>
      <w:proofErr w:type="gramStart"/>
      <w:r w:rsidRPr="00FE20F6">
        <w:rPr>
          <w:color w:val="385623" w:themeColor="accent6" w:themeShade="80"/>
          <w:sz w:val="24"/>
          <w:szCs w:val="24"/>
          <w:lang w:val="en-US"/>
        </w:rPr>
        <w:t>take a look</w:t>
      </w:r>
      <w:proofErr w:type="gramEnd"/>
      <w:r w:rsidRPr="00FE20F6">
        <w:rPr>
          <w:color w:val="385623" w:themeColor="accent6" w:themeShade="80"/>
          <w:sz w:val="24"/>
          <w:szCs w:val="24"/>
          <w:lang w:val="en-US"/>
        </w:rPr>
        <w:t xml:space="preserve"> at the current logs (view server logs) Do you remember what the last thing we did on the server? It should show up here.</w:t>
      </w:r>
      <w:r w:rsidR="00F5499B">
        <w:rPr>
          <w:color w:val="385623" w:themeColor="accent6" w:themeShade="80"/>
          <w:sz w:val="24"/>
          <w:szCs w:val="24"/>
          <w:lang w:val="en-US"/>
        </w:rPr>
        <w:br/>
      </w:r>
    </w:p>
    <w:p w14:paraId="7E2F34DE" w14:textId="77777777" w:rsidR="002A3300" w:rsidRPr="00FE20F6" w:rsidRDefault="002A3300" w:rsidP="004F004C">
      <w:pPr>
        <w:pStyle w:val="ListParagraph"/>
        <w:numPr>
          <w:ilvl w:val="0"/>
          <w:numId w:val="1"/>
        </w:numPr>
        <w:rPr>
          <w:color w:val="385623" w:themeColor="accent6" w:themeShade="80"/>
          <w:lang w:val="en-US"/>
        </w:rPr>
      </w:pPr>
      <w:r w:rsidRPr="00FE20F6">
        <w:rPr>
          <w:color w:val="385623" w:themeColor="accent6" w:themeShade="80"/>
          <w:sz w:val="24"/>
          <w:szCs w:val="24"/>
          <w:lang w:val="en-US"/>
        </w:rPr>
        <w:t>R</w:t>
      </w:r>
      <w:r w:rsidR="004F004C">
        <w:rPr>
          <w:color w:val="385623" w:themeColor="accent6" w:themeShade="80"/>
          <w:sz w:val="24"/>
          <w:szCs w:val="24"/>
          <w:lang w:val="en-US"/>
        </w:rPr>
        <w:t>ight</w:t>
      </w:r>
      <w:r w:rsidRPr="00FE20F6">
        <w:rPr>
          <w:color w:val="385623" w:themeColor="accent6" w:themeShade="80"/>
          <w:sz w:val="24"/>
          <w:szCs w:val="24"/>
          <w:lang w:val="en-US"/>
        </w:rPr>
        <w:t xml:space="preserve">-click AW </w:t>
      </w:r>
      <w:proofErr w:type="spellStart"/>
      <w:r w:rsidRPr="00FE20F6">
        <w:rPr>
          <w:color w:val="385623" w:themeColor="accent6" w:themeShade="80"/>
          <w:sz w:val="24"/>
          <w:szCs w:val="24"/>
          <w:lang w:val="en-US"/>
        </w:rPr>
        <w:t>db</w:t>
      </w:r>
      <w:proofErr w:type="spellEnd"/>
      <w:r w:rsidRPr="00FE20F6">
        <w:rPr>
          <w:color w:val="385623" w:themeColor="accent6" w:themeShade="80"/>
          <w:sz w:val="24"/>
          <w:szCs w:val="24"/>
          <w:lang w:val="en-US"/>
        </w:rPr>
        <w:t xml:space="preserve"> and look at </w:t>
      </w:r>
      <w:proofErr w:type="spellStart"/>
      <w:r w:rsidRPr="00FE20F6">
        <w:rPr>
          <w:color w:val="385623" w:themeColor="accent6" w:themeShade="80"/>
          <w:sz w:val="24"/>
          <w:szCs w:val="24"/>
          <w:lang w:val="en-US"/>
        </w:rPr>
        <w:t>it’s</w:t>
      </w:r>
      <w:proofErr w:type="spellEnd"/>
      <w:r w:rsidRPr="00FE20F6">
        <w:rPr>
          <w:color w:val="385623" w:themeColor="accent6" w:themeShade="80"/>
          <w:sz w:val="24"/>
          <w:szCs w:val="24"/>
          <w:lang w:val="en-US"/>
        </w:rPr>
        <w:t xml:space="preserve"> properties. Once there look at Files (under general) there is no owner!</w:t>
      </w:r>
      <w:r w:rsidR="00F32B24" w:rsidRPr="00FE20F6">
        <w:rPr>
          <w:color w:val="385623" w:themeColor="accent6" w:themeShade="80"/>
          <w:sz w:val="24"/>
          <w:szCs w:val="24"/>
          <w:lang w:val="en-US"/>
        </w:rPr>
        <w:t xml:space="preserve"> Now, attempt to Create a DB Diagram</w:t>
      </w:r>
      <w:r w:rsidR="000C1F8E" w:rsidRPr="00FE20F6">
        <w:rPr>
          <w:color w:val="385623" w:themeColor="accent6" w:themeShade="80"/>
          <w:sz w:val="24"/>
          <w:szCs w:val="24"/>
          <w:lang w:val="en-US"/>
        </w:rPr>
        <w:br/>
      </w:r>
      <w:r w:rsidR="00F32B24" w:rsidRPr="00FE20F6">
        <w:rPr>
          <w:color w:val="385623" w:themeColor="accent6" w:themeShade="80"/>
          <w:sz w:val="24"/>
          <w:szCs w:val="24"/>
          <w:lang w:val="en-US"/>
        </w:rPr>
        <w:br/>
      </w:r>
      <w:r w:rsidR="00F32B24" w:rsidRPr="00FE20F6">
        <w:rPr>
          <w:noProof/>
          <w:color w:val="385623" w:themeColor="accent6" w:themeShade="80"/>
          <w:lang w:val="en-US"/>
        </w:rPr>
        <w:drawing>
          <wp:inline distT="0" distB="0" distL="0" distR="0" wp14:anchorId="0DDE29DA" wp14:editId="1EF8477F">
            <wp:extent cx="3038475" cy="136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2447" w14:textId="77777777" w:rsidR="000C1F8E" w:rsidRPr="00FE20F6" w:rsidRDefault="000C1F8E" w:rsidP="00F32B24">
      <w:pPr>
        <w:pStyle w:val="ListParagraph"/>
        <w:rPr>
          <w:color w:val="385623" w:themeColor="accent6" w:themeShade="80"/>
          <w:sz w:val="24"/>
          <w:szCs w:val="24"/>
          <w:lang w:val="en-US"/>
        </w:rPr>
      </w:pPr>
    </w:p>
    <w:p w14:paraId="10D8ACE9" w14:textId="77777777" w:rsidR="000C1F8E" w:rsidRPr="00FE20F6" w:rsidRDefault="000C1F8E" w:rsidP="00F32B24">
      <w:pPr>
        <w:pStyle w:val="ListParagraph"/>
        <w:rPr>
          <w:color w:val="385623" w:themeColor="accent6" w:themeShade="80"/>
          <w:sz w:val="24"/>
          <w:szCs w:val="24"/>
          <w:lang w:val="en-US"/>
        </w:rPr>
      </w:pPr>
    </w:p>
    <w:p w14:paraId="636E1686" w14:textId="77777777" w:rsidR="000C1F8E" w:rsidRPr="00FE20F6" w:rsidRDefault="000C1F8E" w:rsidP="00F32B24">
      <w:pPr>
        <w:pStyle w:val="ListParagraph"/>
        <w:rPr>
          <w:color w:val="385623" w:themeColor="accent6" w:themeShade="80"/>
          <w:sz w:val="24"/>
          <w:szCs w:val="24"/>
          <w:lang w:val="en-US"/>
        </w:rPr>
      </w:pPr>
    </w:p>
    <w:p w14:paraId="1162EF25" w14:textId="67DC9CAC" w:rsidR="00F32B24" w:rsidRPr="00FE20F6" w:rsidRDefault="00F32B24" w:rsidP="00D9224E">
      <w:pPr>
        <w:pStyle w:val="ListParagraph"/>
        <w:rPr>
          <w:color w:val="385623" w:themeColor="accent6" w:themeShade="80"/>
          <w:lang w:val="en-US"/>
        </w:rPr>
      </w:pPr>
      <w:r w:rsidRPr="00FE20F6">
        <w:rPr>
          <w:color w:val="385623" w:themeColor="accent6" w:themeShade="80"/>
          <w:sz w:val="24"/>
          <w:szCs w:val="24"/>
          <w:lang w:val="en-US"/>
        </w:rPr>
        <w:t xml:space="preserve">You should get a </w:t>
      </w:r>
      <w:r w:rsidR="00D9224E">
        <w:rPr>
          <w:color w:val="385623" w:themeColor="accent6" w:themeShade="80"/>
          <w:sz w:val="24"/>
          <w:szCs w:val="24"/>
          <w:lang w:val="en-US"/>
        </w:rPr>
        <w:t>warning</w:t>
      </w:r>
      <w:r w:rsidRPr="00FE20F6">
        <w:rPr>
          <w:color w:val="385623" w:themeColor="accent6" w:themeShade="80"/>
          <w:sz w:val="24"/>
          <w:szCs w:val="24"/>
          <w:lang w:val="en-US"/>
        </w:rPr>
        <w:t xml:space="preserve"> message, about permissions. Well it</w:t>
      </w:r>
      <w:r w:rsidR="004F004C">
        <w:rPr>
          <w:color w:val="385623" w:themeColor="accent6" w:themeShade="80"/>
          <w:sz w:val="24"/>
          <w:szCs w:val="24"/>
          <w:lang w:val="en-US"/>
        </w:rPr>
        <w:t xml:space="preserve"> i</w:t>
      </w:r>
      <w:r w:rsidRPr="00FE20F6">
        <w:rPr>
          <w:color w:val="385623" w:themeColor="accent6" w:themeShade="80"/>
          <w:sz w:val="24"/>
          <w:szCs w:val="24"/>
          <w:lang w:val="en-US"/>
        </w:rPr>
        <w:t>s b</w:t>
      </w:r>
      <w:r w:rsidR="004F004C">
        <w:rPr>
          <w:color w:val="385623" w:themeColor="accent6" w:themeShade="80"/>
          <w:sz w:val="24"/>
          <w:szCs w:val="24"/>
          <w:lang w:val="en-US"/>
        </w:rPr>
        <w:t xml:space="preserve">ecause we have no owner </w:t>
      </w:r>
      <w:r w:rsidRPr="00FE20F6">
        <w:rPr>
          <w:color w:val="385623" w:themeColor="accent6" w:themeShade="80"/>
          <w:sz w:val="24"/>
          <w:szCs w:val="24"/>
          <w:lang w:val="en-US"/>
        </w:rPr>
        <w:t xml:space="preserve">yet. Now go back </w:t>
      </w:r>
      <w:proofErr w:type="gramStart"/>
      <w:r w:rsidRPr="00FE20F6">
        <w:rPr>
          <w:color w:val="385623" w:themeColor="accent6" w:themeShade="80"/>
          <w:sz w:val="24"/>
          <w:szCs w:val="24"/>
          <w:lang w:val="en-US"/>
        </w:rPr>
        <w:t>in</w:t>
      </w:r>
      <w:r w:rsidR="004F004C">
        <w:rPr>
          <w:color w:val="385623" w:themeColor="accent6" w:themeShade="80"/>
          <w:sz w:val="24"/>
          <w:szCs w:val="24"/>
          <w:lang w:val="en-US"/>
        </w:rPr>
        <w:t xml:space="preserve"> to</w:t>
      </w:r>
      <w:proofErr w:type="gramEnd"/>
      <w:r w:rsidR="004F004C">
        <w:rPr>
          <w:color w:val="385623" w:themeColor="accent6" w:themeShade="80"/>
          <w:sz w:val="24"/>
          <w:szCs w:val="24"/>
          <w:lang w:val="en-US"/>
        </w:rPr>
        <w:t xml:space="preserve"> Properties of AW and enter the</w:t>
      </w:r>
      <w:r w:rsidRPr="00FE20F6">
        <w:rPr>
          <w:color w:val="385623" w:themeColor="accent6" w:themeShade="80"/>
          <w:sz w:val="24"/>
          <w:szCs w:val="24"/>
          <w:lang w:val="en-US"/>
        </w:rPr>
        <w:t xml:space="preserve"> owner, the image below shows MY system</w:t>
      </w:r>
      <w:r w:rsidR="005245B0">
        <w:rPr>
          <w:color w:val="385623" w:themeColor="accent6" w:themeShade="80"/>
          <w:sz w:val="24"/>
          <w:szCs w:val="24"/>
          <w:lang w:val="en-US"/>
        </w:rPr>
        <w:t>. We will try it again when teaching Database Diagrams.</w:t>
      </w:r>
      <w:r w:rsidR="002C66FA">
        <w:rPr>
          <w:color w:val="385623" w:themeColor="accent6" w:themeShade="80"/>
          <w:sz w:val="24"/>
          <w:szCs w:val="24"/>
          <w:lang w:val="en-US"/>
        </w:rPr>
        <w:br/>
      </w:r>
      <w:r w:rsidRPr="00FE20F6">
        <w:rPr>
          <w:color w:val="385623" w:themeColor="accent6" w:themeShade="80"/>
          <w:lang w:val="en-US"/>
        </w:rPr>
        <w:br/>
      </w:r>
      <w:r w:rsidRPr="00FE20F6">
        <w:rPr>
          <w:noProof/>
          <w:color w:val="385623" w:themeColor="accent6" w:themeShade="80"/>
          <w:lang w:val="en-US"/>
        </w:rPr>
        <w:drawing>
          <wp:inline distT="0" distB="0" distL="0" distR="0" wp14:anchorId="35DB8890" wp14:editId="2153DF14">
            <wp:extent cx="3327312" cy="3060700"/>
            <wp:effectExtent l="0" t="0" r="698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04" cy="307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1777" w14:textId="77777777" w:rsidR="00F32B24" w:rsidRPr="00FE20F6" w:rsidRDefault="00F32B24" w:rsidP="00F32B24">
      <w:pPr>
        <w:pStyle w:val="ListParagraph"/>
        <w:rPr>
          <w:color w:val="385623" w:themeColor="accent6" w:themeShade="80"/>
          <w:lang w:val="en-US"/>
        </w:rPr>
      </w:pPr>
    </w:p>
    <w:p w14:paraId="27BA5013" w14:textId="77777777" w:rsidR="005245B0" w:rsidRDefault="00433F2F" w:rsidP="00D9224E">
      <w:pPr>
        <w:pStyle w:val="ListParagraph"/>
        <w:numPr>
          <w:ilvl w:val="0"/>
          <w:numId w:val="1"/>
        </w:numPr>
        <w:rPr>
          <w:color w:val="385623" w:themeColor="accent6" w:themeShade="80"/>
          <w:sz w:val="24"/>
          <w:szCs w:val="24"/>
          <w:lang w:val="en-US"/>
        </w:rPr>
      </w:pPr>
      <w:r w:rsidRPr="00FE20F6">
        <w:rPr>
          <w:color w:val="385623" w:themeColor="accent6" w:themeShade="80"/>
          <w:sz w:val="24"/>
          <w:szCs w:val="24"/>
          <w:lang w:val="en-US"/>
        </w:rPr>
        <w:t>Check out Options in this same area (DB Properties)</w:t>
      </w:r>
      <w:r w:rsidR="005245B0">
        <w:rPr>
          <w:color w:val="385623" w:themeColor="accent6" w:themeShade="80"/>
          <w:sz w:val="24"/>
          <w:szCs w:val="24"/>
          <w:lang w:val="en-US"/>
        </w:rPr>
        <w:t>.</w:t>
      </w:r>
    </w:p>
    <w:p w14:paraId="2FF5A37A" w14:textId="77777777" w:rsidR="005245B0" w:rsidRDefault="005245B0" w:rsidP="005245B0">
      <w:pPr>
        <w:pStyle w:val="ListParagraph"/>
        <w:rPr>
          <w:color w:val="385623" w:themeColor="accent6" w:themeShade="80"/>
          <w:sz w:val="24"/>
          <w:szCs w:val="24"/>
          <w:lang w:val="en-US"/>
        </w:rPr>
      </w:pPr>
    </w:p>
    <w:p w14:paraId="28F9EC79" w14:textId="3819355D" w:rsidR="00E80D54" w:rsidRPr="00D9224E" w:rsidRDefault="005245B0" w:rsidP="005245B0">
      <w:pPr>
        <w:pStyle w:val="ListParagraph"/>
        <w:rPr>
          <w:color w:val="385623" w:themeColor="accent6" w:themeShade="80"/>
          <w:sz w:val="24"/>
          <w:szCs w:val="24"/>
          <w:lang w:val="en-US"/>
        </w:rPr>
      </w:pPr>
      <w:r w:rsidRPr="005245B0">
        <w:rPr>
          <w:color w:val="385623" w:themeColor="accent6" w:themeShade="80"/>
          <w:sz w:val="24"/>
          <w:szCs w:val="24"/>
          <w:highlight w:val="yellow"/>
          <w:lang w:val="en-US"/>
        </w:rPr>
        <w:lastRenderedPageBreak/>
        <w:t>Congratulations. If you did all the steps above, it means you are ready to write more complex queries in the next weeks.</w:t>
      </w:r>
      <w:r w:rsidR="00F5499B">
        <w:rPr>
          <w:color w:val="385623" w:themeColor="accent6" w:themeShade="80"/>
          <w:sz w:val="24"/>
          <w:szCs w:val="24"/>
          <w:lang w:val="en-US"/>
        </w:rPr>
        <w:br/>
      </w:r>
    </w:p>
    <w:sectPr w:rsidR="00E80D54" w:rsidRPr="00D92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5D53"/>
    <w:multiLevelType w:val="hybridMultilevel"/>
    <w:tmpl w:val="8D22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42DA7"/>
    <w:multiLevelType w:val="hybridMultilevel"/>
    <w:tmpl w:val="A5205B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0MDM1MLA0NDQ2tjRQ0lEKTi0uzszPAykwqQUAzod0XiwAAAA="/>
  </w:docVars>
  <w:rsids>
    <w:rsidRoot w:val="00404BDC"/>
    <w:rsid w:val="0001080F"/>
    <w:rsid w:val="000311F8"/>
    <w:rsid w:val="00031D5E"/>
    <w:rsid w:val="000C1F8E"/>
    <w:rsid w:val="0010681E"/>
    <w:rsid w:val="001E4D65"/>
    <w:rsid w:val="002A3300"/>
    <w:rsid w:val="002B4FF8"/>
    <w:rsid w:val="002C6485"/>
    <w:rsid w:val="002C66FA"/>
    <w:rsid w:val="003B5317"/>
    <w:rsid w:val="00404BDC"/>
    <w:rsid w:val="00410F98"/>
    <w:rsid w:val="00433F2F"/>
    <w:rsid w:val="0044269F"/>
    <w:rsid w:val="00452787"/>
    <w:rsid w:val="00461C52"/>
    <w:rsid w:val="0047105D"/>
    <w:rsid w:val="0049711A"/>
    <w:rsid w:val="004A33B2"/>
    <w:rsid w:val="004E6344"/>
    <w:rsid w:val="004F004C"/>
    <w:rsid w:val="004F7674"/>
    <w:rsid w:val="005245B0"/>
    <w:rsid w:val="00556D64"/>
    <w:rsid w:val="0057468B"/>
    <w:rsid w:val="005F527E"/>
    <w:rsid w:val="00630896"/>
    <w:rsid w:val="00647903"/>
    <w:rsid w:val="007076CD"/>
    <w:rsid w:val="00712808"/>
    <w:rsid w:val="00731077"/>
    <w:rsid w:val="00745166"/>
    <w:rsid w:val="007746C7"/>
    <w:rsid w:val="007D53A8"/>
    <w:rsid w:val="00850C1F"/>
    <w:rsid w:val="008572BA"/>
    <w:rsid w:val="00905794"/>
    <w:rsid w:val="009123CB"/>
    <w:rsid w:val="0091259C"/>
    <w:rsid w:val="00950D35"/>
    <w:rsid w:val="00964110"/>
    <w:rsid w:val="009B5F98"/>
    <w:rsid w:val="009F7CA7"/>
    <w:rsid w:val="00A053E2"/>
    <w:rsid w:val="00B67CFB"/>
    <w:rsid w:val="00BD56CC"/>
    <w:rsid w:val="00C00C5F"/>
    <w:rsid w:val="00C41968"/>
    <w:rsid w:val="00C45BE3"/>
    <w:rsid w:val="00C5368F"/>
    <w:rsid w:val="00C75DA3"/>
    <w:rsid w:val="00C95F10"/>
    <w:rsid w:val="00CC00E9"/>
    <w:rsid w:val="00CC2FDF"/>
    <w:rsid w:val="00D12213"/>
    <w:rsid w:val="00D9224E"/>
    <w:rsid w:val="00DF35CE"/>
    <w:rsid w:val="00E80D54"/>
    <w:rsid w:val="00EE1B8A"/>
    <w:rsid w:val="00EF1E15"/>
    <w:rsid w:val="00F32B24"/>
    <w:rsid w:val="00F5499B"/>
    <w:rsid w:val="00FA2288"/>
    <w:rsid w:val="00FA5F67"/>
    <w:rsid w:val="00FC3DC1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A9F1"/>
  <w15:chartTrackingRefBased/>
  <w15:docId w15:val="{2BDD3AFF-A638-42F4-9A65-645C309B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C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8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280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71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sql-server-samples/releases/download/adventureworks/AdventureWorks2019.ba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microsoft.com/en-us/sql/samples/adventureworks-install-configure?view=sql-server-ver15&amp;tabs=ssms" TargetMode="Externa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6FE3C323531449863BF78B071DC50" ma:contentTypeVersion="2" ma:contentTypeDescription="Create a new document." ma:contentTypeScope="" ma:versionID="03228003a9105e7df017a44f8d8009da">
  <xsd:schema xmlns:xsd="http://www.w3.org/2001/XMLSchema" xmlns:xs="http://www.w3.org/2001/XMLSchema" xmlns:p="http://schemas.microsoft.com/office/2006/metadata/properties" xmlns:ns2="a090d9f8-4da9-4a3b-8109-43da49e9b3d9" targetNamespace="http://schemas.microsoft.com/office/2006/metadata/properties" ma:root="true" ma:fieldsID="18fb4038381d021bc18aac58a106ee7d" ns2:_="">
    <xsd:import namespace="a090d9f8-4da9-4a3b-8109-43da49e9b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0d9f8-4da9-4a3b-8109-43da49e9b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97EEEC-FF16-41F8-BB77-E0E2AA82DBEC}"/>
</file>

<file path=customXml/itemProps2.xml><?xml version="1.0" encoding="utf-8"?>
<ds:datastoreItem xmlns:ds="http://schemas.openxmlformats.org/officeDocument/2006/customXml" ds:itemID="{BA99FCBC-92DC-47FD-AF19-AD714C3F0A57}"/>
</file>

<file path=customXml/itemProps3.xml><?xml version="1.0" encoding="utf-8"?>
<ds:datastoreItem xmlns:ds="http://schemas.openxmlformats.org/officeDocument/2006/customXml" ds:itemID="{D9A10DC8-C813-4C91-9BAB-391FE22AEB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</dc:creator>
  <cp:keywords/>
  <dc:description/>
  <cp:lastModifiedBy>Maziar Shajari</cp:lastModifiedBy>
  <cp:revision>3</cp:revision>
  <dcterms:created xsi:type="dcterms:W3CDTF">2021-01-27T17:11:00Z</dcterms:created>
  <dcterms:modified xsi:type="dcterms:W3CDTF">2021-01-27T17:20:00Z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0x0101006776FE3C323531449863BF78B071DC50</vt:lpwstr>
  </property>
</Properties>
</file>