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B564" w14:textId="77777777" w:rsidR="00B14083" w:rsidRPr="00B14083" w:rsidRDefault="00B14083" w:rsidP="00B14083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14083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14:paraId="2D20C660" w14:textId="77777777" w:rsidR="00B14083" w:rsidRPr="00B14083" w:rsidRDefault="00B14083" w:rsidP="00B14083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14083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14083" w:rsidRPr="00B14083" w14:paraId="566E9113" w14:textId="77777777" w:rsidTr="00B14083">
        <w:tc>
          <w:tcPr>
            <w:tcW w:w="0" w:type="auto"/>
            <w:noWrap/>
            <w:vAlign w:val="center"/>
            <w:hideMark/>
          </w:tcPr>
          <w:p w14:paraId="5D670CE4" w14:textId="77777777" w:rsidR="00B14083" w:rsidRPr="00B14083" w:rsidRDefault="00B14083" w:rsidP="00B14083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66739F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5A28C5FA" w14:textId="77777777" w:rsidTr="00B14083">
        <w:tc>
          <w:tcPr>
            <w:tcW w:w="0" w:type="auto"/>
            <w:vMerge w:val="restart"/>
            <w:hideMark/>
          </w:tcPr>
          <w:p w14:paraId="6AC05879" w14:textId="77777777" w:rsidR="00B14083" w:rsidRPr="00B14083" w:rsidRDefault="00B14083" w:rsidP="00B1408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14083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629EC3E" wp14:editId="4159077A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EFA3D" w14:textId="77777777" w:rsidR="00B14083" w:rsidRPr="00B14083" w:rsidRDefault="00B14083" w:rsidP="00B1408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4083">
              <w:rPr>
                <w:rFonts w:ascii="inherit" w:eastAsia="Times New Roman" w:hAnsi="inherit" w:cs="Times New Roman"/>
                <w:sz w:val="20"/>
                <w:szCs w:val="20"/>
              </w:rPr>
              <w:t>API stands for : </w:t>
            </w:r>
          </w:p>
        </w:tc>
        <w:tc>
          <w:tcPr>
            <w:tcW w:w="0" w:type="auto"/>
            <w:vAlign w:val="center"/>
            <w:hideMark/>
          </w:tcPr>
          <w:p w14:paraId="09A2DFAA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B26A4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65006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4269E75A" w14:textId="77777777" w:rsidTr="00B14083">
        <w:tc>
          <w:tcPr>
            <w:tcW w:w="0" w:type="auto"/>
            <w:vMerge/>
            <w:vAlign w:val="center"/>
            <w:hideMark/>
          </w:tcPr>
          <w:p w14:paraId="693FF2D1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398"/>
            </w:tblGrid>
            <w:tr w:rsidR="00B14083" w:rsidRPr="00B14083" w14:paraId="10C73040" w14:textId="77777777">
              <w:tc>
                <w:tcPr>
                  <w:tcW w:w="0" w:type="auto"/>
                  <w:hideMark/>
                </w:tcPr>
                <w:p w14:paraId="55532473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AA3886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F809E07" wp14:editId="543B29B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A476A56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Application Programming Interface</w:t>
                  </w:r>
                </w:p>
              </w:tc>
            </w:tr>
            <w:tr w:rsidR="00B14083" w:rsidRPr="00B14083" w14:paraId="40A2D6DD" w14:textId="77777777">
              <w:tc>
                <w:tcPr>
                  <w:tcW w:w="0" w:type="auto"/>
                  <w:hideMark/>
                </w:tcPr>
                <w:p w14:paraId="4492B3E8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B0CAF03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Application Prototype Interactions </w:t>
                  </w:r>
                </w:p>
              </w:tc>
            </w:tr>
            <w:tr w:rsidR="00B14083" w:rsidRPr="00B14083" w14:paraId="0265A2B8" w14:textId="77777777">
              <w:tc>
                <w:tcPr>
                  <w:tcW w:w="0" w:type="auto"/>
                  <w:vAlign w:val="center"/>
                  <w:hideMark/>
                </w:tcPr>
                <w:p w14:paraId="4219AEC8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5307F8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Apply Programmatic Interface </w:t>
                  </w:r>
                </w:p>
              </w:tc>
            </w:tr>
            <w:tr w:rsidR="00B14083" w:rsidRPr="00B14083" w14:paraId="0BBD0ABD" w14:textId="77777777">
              <w:tc>
                <w:tcPr>
                  <w:tcW w:w="0" w:type="auto"/>
                  <w:vAlign w:val="center"/>
                  <w:hideMark/>
                </w:tcPr>
                <w:p w14:paraId="1020166F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094C89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BB3926" wp14:editId="358C5C71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1C9F4B2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Application Programming Interface</w:t>
                  </w:r>
                </w:p>
              </w:tc>
            </w:tr>
            <w:tr w:rsidR="00B14083" w:rsidRPr="00B14083" w14:paraId="78020238" w14:textId="77777777">
              <w:tc>
                <w:tcPr>
                  <w:tcW w:w="0" w:type="auto"/>
                  <w:vAlign w:val="center"/>
                  <w:hideMark/>
                </w:tcPr>
                <w:p w14:paraId="6E519F5E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5BC784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Application Programming Interaction </w:t>
                  </w:r>
                </w:p>
              </w:tc>
            </w:tr>
          </w:tbl>
          <w:p w14:paraId="001C146F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48A3FD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C80D90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CF759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DD2F40" w14:textId="77777777" w:rsidR="00B14083" w:rsidRPr="00B14083" w:rsidRDefault="00B14083" w:rsidP="00B14083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14083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14:paraId="076A9600" w14:textId="77777777" w:rsidR="00B14083" w:rsidRPr="00B14083" w:rsidRDefault="00B14083" w:rsidP="00B14083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14083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14083" w:rsidRPr="00B14083" w14:paraId="16347C4B" w14:textId="77777777" w:rsidTr="00B14083">
        <w:tc>
          <w:tcPr>
            <w:tcW w:w="0" w:type="auto"/>
            <w:noWrap/>
            <w:vAlign w:val="center"/>
            <w:hideMark/>
          </w:tcPr>
          <w:p w14:paraId="1F093945" w14:textId="77777777" w:rsidR="00B14083" w:rsidRPr="00B14083" w:rsidRDefault="00B14083" w:rsidP="00B14083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FE6D98B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17057D55" w14:textId="77777777" w:rsidTr="00B14083">
        <w:tc>
          <w:tcPr>
            <w:tcW w:w="0" w:type="auto"/>
            <w:vMerge w:val="restart"/>
            <w:hideMark/>
          </w:tcPr>
          <w:p w14:paraId="76911811" w14:textId="77777777" w:rsidR="00B14083" w:rsidRPr="00B14083" w:rsidRDefault="00B14083" w:rsidP="00B1408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14083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4C33BC8" wp14:editId="30D9549A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547AD" w14:textId="77777777" w:rsidR="00B14083" w:rsidRPr="00B14083" w:rsidRDefault="00B14083" w:rsidP="00B1408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4083">
              <w:rPr>
                <w:rFonts w:ascii="inherit" w:eastAsia="Times New Roman" w:hAnsi="inherit" w:cs="Times New Roman"/>
                <w:sz w:val="20"/>
                <w:szCs w:val="20"/>
              </w:rPr>
              <w:t>The Fetch API is basically a modern replacement for _______</w:t>
            </w:r>
          </w:p>
        </w:tc>
        <w:tc>
          <w:tcPr>
            <w:tcW w:w="0" w:type="auto"/>
            <w:vAlign w:val="center"/>
            <w:hideMark/>
          </w:tcPr>
          <w:p w14:paraId="5DAB894B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EED19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A8C4E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67B7989F" w14:textId="77777777" w:rsidTr="00B14083">
        <w:tc>
          <w:tcPr>
            <w:tcW w:w="0" w:type="auto"/>
            <w:vMerge/>
            <w:vAlign w:val="center"/>
            <w:hideMark/>
          </w:tcPr>
          <w:p w14:paraId="48A5D60F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41"/>
            </w:tblGrid>
            <w:tr w:rsidR="00B14083" w:rsidRPr="00B14083" w14:paraId="67695AC1" w14:textId="77777777">
              <w:tc>
                <w:tcPr>
                  <w:tcW w:w="0" w:type="auto"/>
                  <w:hideMark/>
                </w:tcPr>
                <w:p w14:paraId="1D11CF6C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4F3122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C8F75D5" wp14:editId="46A836B5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2C1CC975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XHR</w:t>
                  </w:r>
                </w:p>
              </w:tc>
            </w:tr>
            <w:tr w:rsidR="00B14083" w:rsidRPr="00B14083" w14:paraId="7368BF8C" w14:textId="77777777">
              <w:tc>
                <w:tcPr>
                  <w:tcW w:w="0" w:type="auto"/>
                  <w:hideMark/>
                </w:tcPr>
                <w:p w14:paraId="4FCB825E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D552B56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E479EC9" wp14:editId="5CA36779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76C5E41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XHR</w:t>
                  </w:r>
                </w:p>
              </w:tc>
            </w:tr>
            <w:tr w:rsidR="00B14083" w:rsidRPr="00B14083" w14:paraId="5E361448" w14:textId="77777777">
              <w:tc>
                <w:tcPr>
                  <w:tcW w:w="0" w:type="auto"/>
                  <w:vAlign w:val="center"/>
                  <w:hideMark/>
                </w:tcPr>
                <w:p w14:paraId="14895932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2F860A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API </w:t>
                  </w:r>
                </w:p>
              </w:tc>
            </w:tr>
            <w:tr w:rsidR="00B14083" w:rsidRPr="00B14083" w14:paraId="48534F6B" w14:textId="77777777">
              <w:tc>
                <w:tcPr>
                  <w:tcW w:w="0" w:type="auto"/>
                  <w:vAlign w:val="center"/>
                  <w:hideMark/>
                </w:tcPr>
                <w:p w14:paraId="5BB508AA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1A3AEC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WebAudio API </w:t>
                  </w:r>
                </w:p>
              </w:tc>
            </w:tr>
            <w:tr w:rsidR="00B14083" w:rsidRPr="00B14083" w14:paraId="5AB1F349" w14:textId="77777777">
              <w:tc>
                <w:tcPr>
                  <w:tcW w:w="0" w:type="auto"/>
                  <w:vAlign w:val="center"/>
                  <w:hideMark/>
                </w:tcPr>
                <w:p w14:paraId="3F1A93FD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AC1BC3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DOM </w:t>
                  </w:r>
                </w:p>
              </w:tc>
            </w:tr>
          </w:tbl>
          <w:p w14:paraId="77CF23A3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0972889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FB0795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EA39D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66FCC2" w14:textId="77777777" w:rsidR="00B14083" w:rsidRPr="00B14083" w:rsidRDefault="00B14083" w:rsidP="00B14083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14083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14:paraId="4EFB4EA8" w14:textId="77777777" w:rsidR="00B14083" w:rsidRPr="00B14083" w:rsidRDefault="00B14083" w:rsidP="00B14083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14083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14083" w:rsidRPr="00B14083" w14:paraId="241AAC72" w14:textId="77777777" w:rsidTr="00B14083">
        <w:tc>
          <w:tcPr>
            <w:tcW w:w="0" w:type="auto"/>
            <w:noWrap/>
            <w:vAlign w:val="center"/>
            <w:hideMark/>
          </w:tcPr>
          <w:p w14:paraId="1A055501" w14:textId="77777777" w:rsidR="00B14083" w:rsidRPr="00B14083" w:rsidRDefault="00B14083" w:rsidP="00B14083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9AD643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19569929" w14:textId="77777777" w:rsidTr="00B14083">
        <w:tc>
          <w:tcPr>
            <w:tcW w:w="0" w:type="auto"/>
            <w:vMerge w:val="restart"/>
            <w:hideMark/>
          </w:tcPr>
          <w:p w14:paraId="2E565EAB" w14:textId="77777777" w:rsidR="00B14083" w:rsidRPr="00B14083" w:rsidRDefault="00B14083" w:rsidP="00B1408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14083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3C580BA" wp14:editId="4AE80509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A8403" w14:textId="77777777" w:rsidR="00B14083" w:rsidRPr="00B14083" w:rsidRDefault="00B14083" w:rsidP="00B1408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4083">
              <w:rPr>
                <w:rFonts w:ascii="inherit" w:eastAsia="Times New Roman" w:hAnsi="inherit" w:cs="Times New Roman"/>
                <w:sz w:val="20"/>
                <w:szCs w:val="20"/>
              </w:rPr>
              <w:t>APIs help you write more complex code and incorporate more complext functionality. </w:t>
            </w:r>
          </w:p>
          <w:p w14:paraId="71274246" w14:textId="77777777" w:rsidR="00B14083" w:rsidRPr="00B14083" w:rsidRDefault="00B14083" w:rsidP="00B1408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0A2679CF" w14:textId="77777777" w:rsidR="00B14083" w:rsidRPr="00B14083" w:rsidRDefault="00B14083" w:rsidP="00B1408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BAFC7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313E7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8F37A6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4FBFC851" w14:textId="77777777" w:rsidTr="00B14083">
        <w:tc>
          <w:tcPr>
            <w:tcW w:w="0" w:type="auto"/>
            <w:vMerge/>
            <w:vAlign w:val="center"/>
            <w:hideMark/>
          </w:tcPr>
          <w:p w14:paraId="2A3E7E6B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14083" w:rsidRPr="00B14083" w14:paraId="629DA6A3" w14:textId="77777777">
              <w:tc>
                <w:tcPr>
                  <w:tcW w:w="0" w:type="auto"/>
                  <w:hideMark/>
                </w:tcPr>
                <w:p w14:paraId="3A8499C3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0BA998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215FD37" wp14:editId="60A003BD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75DCA0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B14083" w:rsidRPr="00B14083" w14:paraId="730E0EE3" w14:textId="77777777">
              <w:tc>
                <w:tcPr>
                  <w:tcW w:w="0" w:type="auto"/>
                  <w:hideMark/>
                </w:tcPr>
                <w:p w14:paraId="550EA41D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DBAD1C4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14083" w:rsidRPr="00B14083" w14:paraId="7D351F6B" w14:textId="77777777">
              <w:tc>
                <w:tcPr>
                  <w:tcW w:w="0" w:type="auto"/>
                  <w:vAlign w:val="center"/>
                  <w:hideMark/>
                </w:tcPr>
                <w:p w14:paraId="7D5E0DA0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3DBA60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5BC64EA" wp14:editId="57785D7E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23A31C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7A033930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8B5E73D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4F24B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FE6A3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74A1BF" w14:textId="77777777" w:rsidR="00B14083" w:rsidRPr="00B14083" w:rsidRDefault="00B14083" w:rsidP="00B14083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14083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14:paraId="146DD975" w14:textId="77777777" w:rsidR="00B14083" w:rsidRPr="00B14083" w:rsidRDefault="00B14083" w:rsidP="00B14083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14083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14083" w:rsidRPr="00B14083" w14:paraId="5C060CDF" w14:textId="77777777" w:rsidTr="00B14083">
        <w:tc>
          <w:tcPr>
            <w:tcW w:w="0" w:type="auto"/>
            <w:noWrap/>
            <w:vAlign w:val="center"/>
            <w:hideMark/>
          </w:tcPr>
          <w:p w14:paraId="553C1267" w14:textId="77777777" w:rsidR="00B14083" w:rsidRPr="00B14083" w:rsidRDefault="00B14083" w:rsidP="00B14083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9ADC65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58E5E8D8" w14:textId="77777777" w:rsidTr="00B14083">
        <w:tc>
          <w:tcPr>
            <w:tcW w:w="0" w:type="auto"/>
            <w:vMerge w:val="restart"/>
            <w:hideMark/>
          </w:tcPr>
          <w:p w14:paraId="6F289C5A" w14:textId="77777777" w:rsidR="00B14083" w:rsidRPr="00B14083" w:rsidRDefault="00B14083" w:rsidP="00B1408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14083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FA7879C" wp14:editId="190A4789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324A1" w14:textId="77777777" w:rsidR="00B14083" w:rsidRPr="00B14083" w:rsidRDefault="00B14083" w:rsidP="00B1408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4083">
              <w:rPr>
                <w:rFonts w:ascii="inherit" w:eastAsia="Times New Roman" w:hAnsi="inherit" w:cs="Times New Roman"/>
                <w:sz w:val="20"/>
                <w:szCs w:val="20"/>
              </w:rPr>
              <w:t>APIs can help us add a range of functionality including (choose all that apply) : </w:t>
            </w:r>
          </w:p>
        </w:tc>
        <w:tc>
          <w:tcPr>
            <w:tcW w:w="0" w:type="auto"/>
            <w:vAlign w:val="center"/>
            <w:hideMark/>
          </w:tcPr>
          <w:p w14:paraId="07A0F8C0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73A36F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51B052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2889EA94" w14:textId="77777777" w:rsidTr="00B14083">
        <w:tc>
          <w:tcPr>
            <w:tcW w:w="0" w:type="auto"/>
            <w:vMerge/>
            <w:vAlign w:val="center"/>
            <w:hideMark/>
          </w:tcPr>
          <w:p w14:paraId="07228303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3094"/>
            </w:tblGrid>
            <w:tr w:rsidR="00B14083" w:rsidRPr="00B14083" w14:paraId="56594868" w14:textId="77777777">
              <w:tc>
                <w:tcPr>
                  <w:tcW w:w="0" w:type="auto"/>
                  <w:hideMark/>
                </w:tcPr>
                <w:p w14:paraId="5208B21A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32A56923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6720C5" wp14:editId="216102C8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EBF2774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manipulating documents</w:t>
                  </w:r>
                </w:p>
              </w:tc>
            </w:tr>
            <w:tr w:rsidR="00B14083" w:rsidRPr="00B14083" w14:paraId="6C492010" w14:textId="77777777">
              <w:tc>
                <w:tcPr>
                  <w:tcW w:w="0" w:type="auto"/>
                  <w:hideMark/>
                </w:tcPr>
                <w:p w14:paraId="3A3BB19F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19F38F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B464A3" wp14:editId="20857A9D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1A183C6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fetching data from a server </w:t>
                  </w:r>
                </w:p>
              </w:tc>
            </w:tr>
            <w:tr w:rsidR="00B14083" w:rsidRPr="00B14083" w14:paraId="65E9E68C" w14:textId="77777777">
              <w:tc>
                <w:tcPr>
                  <w:tcW w:w="0" w:type="auto"/>
                  <w:hideMark/>
                </w:tcPr>
                <w:p w14:paraId="4C5FFD8C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8EC7E4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BD91C2" wp14:editId="728D8635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15973C1D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client-side storage </w:t>
                  </w:r>
                </w:p>
              </w:tc>
            </w:tr>
            <w:tr w:rsidR="00B14083" w:rsidRPr="00B14083" w14:paraId="39EA13BC" w14:textId="77777777">
              <w:tc>
                <w:tcPr>
                  <w:tcW w:w="0" w:type="auto"/>
                  <w:hideMark/>
                </w:tcPr>
                <w:p w14:paraId="593E63AC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829D05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A628B14" wp14:editId="717E406D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2CE92FF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drawing and manipulating graphics</w:t>
                  </w:r>
                </w:p>
              </w:tc>
            </w:tr>
            <w:tr w:rsidR="00B14083" w:rsidRPr="00B14083" w14:paraId="40CF4B18" w14:textId="77777777">
              <w:tc>
                <w:tcPr>
                  <w:tcW w:w="0" w:type="auto"/>
                  <w:hideMark/>
                </w:tcPr>
                <w:p w14:paraId="6403D7A1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742E82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37A7E5A" wp14:editId="5D4DF3C6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3E28DDBC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manipulating documents</w:t>
                  </w:r>
                </w:p>
              </w:tc>
            </w:tr>
            <w:tr w:rsidR="00B14083" w:rsidRPr="00B14083" w14:paraId="3EE77F56" w14:textId="77777777">
              <w:tc>
                <w:tcPr>
                  <w:tcW w:w="0" w:type="auto"/>
                  <w:vAlign w:val="center"/>
                  <w:hideMark/>
                </w:tcPr>
                <w:p w14:paraId="6B80A15F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BBA88E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28DCBCC" wp14:editId="64D014EB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A3E30EA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fetching data from a server </w:t>
                  </w:r>
                </w:p>
              </w:tc>
            </w:tr>
            <w:tr w:rsidR="00B14083" w:rsidRPr="00B14083" w14:paraId="52F51DF7" w14:textId="77777777">
              <w:tc>
                <w:tcPr>
                  <w:tcW w:w="0" w:type="auto"/>
                  <w:vAlign w:val="center"/>
                  <w:hideMark/>
                </w:tcPr>
                <w:p w14:paraId="520CE9AC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6D46BF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DBF63F9" wp14:editId="526B10D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7F3FF05D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client-side storage </w:t>
                  </w:r>
                </w:p>
              </w:tc>
            </w:tr>
            <w:tr w:rsidR="00B14083" w:rsidRPr="00B14083" w14:paraId="7D7B8048" w14:textId="77777777">
              <w:tc>
                <w:tcPr>
                  <w:tcW w:w="0" w:type="auto"/>
                  <w:vAlign w:val="center"/>
                  <w:hideMark/>
                </w:tcPr>
                <w:p w14:paraId="208B6213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3E4879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70CEBB" wp14:editId="32B7CD9A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566F0E11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drawing and manipulating graphics</w:t>
                  </w:r>
                </w:p>
              </w:tc>
            </w:tr>
          </w:tbl>
          <w:p w14:paraId="05F54FC2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F0173DC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C6831B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A087E4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F904CF" w14:textId="77777777" w:rsidR="00B14083" w:rsidRPr="00B14083" w:rsidRDefault="00B14083" w:rsidP="00B14083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14083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14:paraId="653A5941" w14:textId="77777777" w:rsidR="00B14083" w:rsidRPr="00B14083" w:rsidRDefault="00B14083" w:rsidP="00B14083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14083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14083" w:rsidRPr="00B14083" w14:paraId="5C2CABA0" w14:textId="77777777" w:rsidTr="00B14083">
        <w:tc>
          <w:tcPr>
            <w:tcW w:w="0" w:type="auto"/>
            <w:noWrap/>
            <w:vAlign w:val="center"/>
            <w:hideMark/>
          </w:tcPr>
          <w:p w14:paraId="0A7F0D93" w14:textId="77777777" w:rsidR="00B14083" w:rsidRPr="00B14083" w:rsidRDefault="00B14083" w:rsidP="00B14083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3876A6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701AFBE3" w14:textId="77777777" w:rsidTr="00B14083">
        <w:tc>
          <w:tcPr>
            <w:tcW w:w="0" w:type="auto"/>
            <w:vMerge w:val="restart"/>
            <w:hideMark/>
          </w:tcPr>
          <w:p w14:paraId="38C0F37D" w14:textId="77777777" w:rsidR="00B14083" w:rsidRPr="00B14083" w:rsidRDefault="00B14083" w:rsidP="00B1408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14083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057558D" wp14:editId="4179DC70">
                  <wp:extent cx="323850" cy="32385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49DE7F" w14:textId="77777777" w:rsidR="00B14083" w:rsidRPr="00B14083" w:rsidRDefault="00B14083" w:rsidP="00B1408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4083">
              <w:rPr>
                <w:rFonts w:ascii="inherit" w:eastAsia="Times New Roman" w:hAnsi="inherit" w:cs="Times New Roman"/>
                <w:sz w:val="20"/>
                <w:szCs w:val="20"/>
              </w:rPr>
              <w:t>______________ APIs are built into your web browser and are able to expose data from the browser and surrounding computer environment and do useful complex things with it</w:t>
            </w:r>
          </w:p>
        </w:tc>
        <w:tc>
          <w:tcPr>
            <w:tcW w:w="0" w:type="auto"/>
            <w:vAlign w:val="center"/>
            <w:hideMark/>
          </w:tcPr>
          <w:p w14:paraId="75E9910A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E23D9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1EF02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1FA42E3A" w14:textId="77777777" w:rsidTr="00B14083">
        <w:tc>
          <w:tcPr>
            <w:tcW w:w="0" w:type="auto"/>
            <w:vMerge/>
            <w:vAlign w:val="center"/>
            <w:hideMark/>
          </w:tcPr>
          <w:p w14:paraId="563E1D56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24"/>
            </w:tblGrid>
            <w:tr w:rsidR="00B14083" w:rsidRPr="00B14083" w14:paraId="2ED7E69F" w14:textId="77777777">
              <w:tc>
                <w:tcPr>
                  <w:tcW w:w="0" w:type="auto"/>
                  <w:hideMark/>
                </w:tcPr>
                <w:p w14:paraId="27F85F69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70F996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B0A82D6" wp14:editId="5D4A36E3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4F23E368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Browser</w:t>
                  </w:r>
                </w:p>
              </w:tc>
            </w:tr>
            <w:tr w:rsidR="00B14083" w:rsidRPr="00B14083" w14:paraId="759DF4B4" w14:textId="77777777">
              <w:tc>
                <w:tcPr>
                  <w:tcW w:w="0" w:type="auto"/>
                  <w:hideMark/>
                </w:tcPr>
                <w:p w14:paraId="2BB7336F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3D02B7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these options </w:t>
                  </w:r>
                </w:p>
              </w:tc>
            </w:tr>
            <w:tr w:rsidR="00B14083" w:rsidRPr="00B14083" w14:paraId="2EE79DA5" w14:textId="77777777">
              <w:tc>
                <w:tcPr>
                  <w:tcW w:w="0" w:type="auto"/>
                  <w:vAlign w:val="center"/>
                  <w:hideMark/>
                </w:tcPr>
                <w:p w14:paraId="47C18F82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AB3A47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DOM</w:t>
                  </w:r>
                </w:p>
              </w:tc>
            </w:tr>
            <w:tr w:rsidR="00B14083" w:rsidRPr="00B14083" w14:paraId="62E81208" w14:textId="77777777">
              <w:tc>
                <w:tcPr>
                  <w:tcW w:w="0" w:type="auto"/>
                  <w:vAlign w:val="center"/>
                  <w:hideMark/>
                </w:tcPr>
                <w:p w14:paraId="06979358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FC469F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3289915" wp14:editId="47855C59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14:paraId="0C2E2FAF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Browser</w:t>
                  </w:r>
                </w:p>
              </w:tc>
            </w:tr>
            <w:tr w:rsidR="00B14083" w:rsidRPr="00B14083" w14:paraId="43019498" w14:textId="77777777">
              <w:tc>
                <w:tcPr>
                  <w:tcW w:w="0" w:type="auto"/>
                  <w:vAlign w:val="center"/>
                  <w:hideMark/>
                </w:tcPr>
                <w:p w14:paraId="7C08A55A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BC75D6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Third-Party </w:t>
                  </w:r>
                </w:p>
              </w:tc>
            </w:tr>
          </w:tbl>
          <w:p w14:paraId="2EAE5CD1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22B9058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D78AF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1B76AB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8E3212" w14:textId="77777777" w:rsidR="00B14083" w:rsidRPr="00B14083" w:rsidRDefault="00B14083" w:rsidP="00B14083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14083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14:paraId="0223D5ED" w14:textId="77777777" w:rsidR="00B14083" w:rsidRPr="00B14083" w:rsidRDefault="00B14083" w:rsidP="00B14083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14083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14083" w:rsidRPr="00B14083" w14:paraId="11CE8FDE" w14:textId="77777777" w:rsidTr="00B14083">
        <w:tc>
          <w:tcPr>
            <w:tcW w:w="0" w:type="auto"/>
            <w:noWrap/>
            <w:vAlign w:val="center"/>
            <w:hideMark/>
          </w:tcPr>
          <w:p w14:paraId="33D2A277" w14:textId="77777777" w:rsidR="00B14083" w:rsidRPr="00B14083" w:rsidRDefault="00B14083" w:rsidP="00B14083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2AF8002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2663177F" w14:textId="77777777" w:rsidTr="00B14083">
        <w:tc>
          <w:tcPr>
            <w:tcW w:w="0" w:type="auto"/>
            <w:vMerge w:val="restart"/>
            <w:hideMark/>
          </w:tcPr>
          <w:p w14:paraId="3C71E189" w14:textId="77777777" w:rsidR="00B14083" w:rsidRPr="00B14083" w:rsidRDefault="00B14083" w:rsidP="00B1408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14083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2349222" wp14:editId="15D6FDFE">
                  <wp:extent cx="323850" cy="32385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60CD9" w14:textId="77777777" w:rsidR="00B14083" w:rsidRPr="00B14083" w:rsidRDefault="00B14083" w:rsidP="00B1408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4083">
              <w:rPr>
                <w:rFonts w:ascii="inherit" w:eastAsia="Times New Roman" w:hAnsi="inherit" w:cs="Times New Roman"/>
                <w:sz w:val="20"/>
                <w:szCs w:val="20"/>
              </w:rPr>
              <w:t>The Document Object Model (DOM) is a set of APIs for controlling HTML and styling information.</w:t>
            </w:r>
          </w:p>
        </w:tc>
        <w:tc>
          <w:tcPr>
            <w:tcW w:w="0" w:type="auto"/>
            <w:vAlign w:val="center"/>
            <w:hideMark/>
          </w:tcPr>
          <w:p w14:paraId="4F87D6FE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4FB959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65476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3C798F5D" w14:textId="77777777" w:rsidTr="00B14083">
        <w:tc>
          <w:tcPr>
            <w:tcW w:w="0" w:type="auto"/>
            <w:vMerge/>
            <w:vAlign w:val="center"/>
            <w:hideMark/>
          </w:tcPr>
          <w:p w14:paraId="42893AE1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14083" w:rsidRPr="00B14083" w14:paraId="7C901E77" w14:textId="77777777">
              <w:tc>
                <w:tcPr>
                  <w:tcW w:w="0" w:type="auto"/>
                  <w:hideMark/>
                </w:tcPr>
                <w:p w14:paraId="25A4981D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6C6A3A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3DAB25E" wp14:editId="27F9A9B9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33F6CD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14083" w:rsidRPr="00B14083" w14:paraId="5220A567" w14:textId="77777777">
              <w:tc>
                <w:tcPr>
                  <w:tcW w:w="0" w:type="auto"/>
                  <w:hideMark/>
                </w:tcPr>
                <w:p w14:paraId="3FEDAF25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C64F848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F0F580" wp14:editId="4A06FA6E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95B3D3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14083" w:rsidRPr="00B14083" w14:paraId="561AAFA9" w14:textId="77777777">
              <w:tc>
                <w:tcPr>
                  <w:tcW w:w="0" w:type="auto"/>
                  <w:vAlign w:val="center"/>
                  <w:hideMark/>
                </w:tcPr>
                <w:p w14:paraId="49765502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A7F97A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58D1C747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2D6C351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FA9B6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EE4FD5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7DAA0B" w14:textId="77777777" w:rsidR="00B14083" w:rsidRPr="00B14083" w:rsidRDefault="00B14083" w:rsidP="00B14083">
      <w:pPr>
        <w:numPr>
          <w:ilvl w:val="0"/>
          <w:numId w:val="1"/>
        </w:numPr>
        <w:shd w:val="clear" w:color="auto" w:fill="FFFFFF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14083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14:paraId="55F137DE" w14:textId="77777777" w:rsidR="00B14083" w:rsidRPr="00B14083" w:rsidRDefault="00B14083" w:rsidP="00B14083">
      <w:pPr>
        <w:shd w:val="clear" w:color="auto" w:fill="FFFFFF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14083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14083" w:rsidRPr="00B14083" w14:paraId="140F09D1" w14:textId="77777777" w:rsidTr="00B14083">
        <w:tc>
          <w:tcPr>
            <w:tcW w:w="0" w:type="auto"/>
            <w:noWrap/>
            <w:vAlign w:val="center"/>
            <w:hideMark/>
          </w:tcPr>
          <w:p w14:paraId="21F9319E" w14:textId="77777777" w:rsidR="00B14083" w:rsidRPr="00B14083" w:rsidRDefault="00B14083" w:rsidP="00B14083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F13870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4C8CEFF2" w14:textId="77777777" w:rsidTr="00B14083">
        <w:tc>
          <w:tcPr>
            <w:tcW w:w="0" w:type="auto"/>
            <w:vMerge w:val="restart"/>
            <w:hideMark/>
          </w:tcPr>
          <w:p w14:paraId="1FF84469" w14:textId="77777777" w:rsidR="00B14083" w:rsidRPr="00B14083" w:rsidRDefault="00B14083" w:rsidP="00B1408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14083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8C21A04" wp14:editId="196CCCF1">
                  <wp:extent cx="323850" cy="3238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652D70" w14:textId="77777777" w:rsidR="00B14083" w:rsidRPr="00B14083" w:rsidRDefault="00B14083" w:rsidP="00B1408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4083">
              <w:rPr>
                <w:rFonts w:ascii="inherit" w:eastAsia="Times New Roman" w:hAnsi="inherit" w:cs="Times New Roman"/>
                <w:sz w:val="20"/>
                <w:szCs w:val="20"/>
              </w:rPr>
              <w:t>APIs are part of JavaScript. </w:t>
            </w:r>
          </w:p>
          <w:p w14:paraId="4E8CEB7E" w14:textId="77777777" w:rsidR="00B14083" w:rsidRPr="00B14083" w:rsidRDefault="00B14083" w:rsidP="00B1408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31765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153045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991D8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37CE544C" w14:textId="77777777" w:rsidTr="00B14083">
        <w:tc>
          <w:tcPr>
            <w:tcW w:w="0" w:type="auto"/>
            <w:vMerge/>
            <w:vAlign w:val="center"/>
            <w:hideMark/>
          </w:tcPr>
          <w:p w14:paraId="55DE0701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14083" w:rsidRPr="00B14083" w14:paraId="479D5FEE" w14:textId="77777777">
              <w:tc>
                <w:tcPr>
                  <w:tcW w:w="0" w:type="auto"/>
                  <w:hideMark/>
                </w:tcPr>
                <w:p w14:paraId="41BFA760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84EAEF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DFF09F2" wp14:editId="3C2D854C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35C398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  <w:tr w:rsidR="00B14083" w:rsidRPr="00B14083" w14:paraId="446C6AAD" w14:textId="77777777">
              <w:tc>
                <w:tcPr>
                  <w:tcW w:w="0" w:type="auto"/>
                  <w:hideMark/>
                </w:tcPr>
                <w:p w14:paraId="7B7612C3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BAB2DB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14083" w:rsidRPr="00B14083" w14:paraId="609D4DF8" w14:textId="77777777">
              <w:tc>
                <w:tcPr>
                  <w:tcW w:w="0" w:type="auto"/>
                  <w:vAlign w:val="center"/>
                  <w:hideMark/>
                </w:tcPr>
                <w:p w14:paraId="0E455714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2A40C8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95F7C2B" wp14:editId="1F2B4302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03FA12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0DC4FD3C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33ADFA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63F17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F2514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84ADE5" w14:textId="77777777" w:rsidR="00B14083" w:rsidRPr="00B14083" w:rsidRDefault="00B14083" w:rsidP="00B14083">
      <w:pPr>
        <w:numPr>
          <w:ilvl w:val="0"/>
          <w:numId w:val="1"/>
        </w:numPr>
        <w:shd w:val="clear" w:color="auto" w:fill="F4F4F4"/>
        <w:spacing w:after="0" w:line="240" w:lineRule="auto"/>
        <w:ind w:left="25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B14083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14:paraId="5A0FEC34" w14:textId="77777777" w:rsidR="00B14083" w:rsidRPr="00B14083" w:rsidRDefault="00B14083" w:rsidP="00B14083">
      <w:pPr>
        <w:shd w:val="clear" w:color="auto" w:fill="F4F4F4"/>
        <w:spacing w:after="0" w:line="240" w:lineRule="auto"/>
        <w:ind w:left="25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B14083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2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872"/>
        <w:gridCol w:w="66"/>
        <w:gridCol w:w="66"/>
        <w:gridCol w:w="66"/>
      </w:tblGrid>
      <w:tr w:rsidR="00B14083" w:rsidRPr="00B14083" w14:paraId="3727BB7E" w14:textId="77777777" w:rsidTr="00B14083">
        <w:tc>
          <w:tcPr>
            <w:tcW w:w="0" w:type="auto"/>
            <w:noWrap/>
            <w:vAlign w:val="center"/>
            <w:hideMark/>
          </w:tcPr>
          <w:p w14:paraId="2FE561B5" w14:textId="77777777" w:rsidR="00B14083" w:rsidRPr="00B14083" w:rsidRDefault="00B14083" w:rsidP="00B14083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E22164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760366A3" w14:textId="77777777" w:rsidTr="00B14083">
        <w:tc>
          <w:tcPr>
            <w:tcW w:w="0" w:type="auto"/>
            <w:vMerge w:val="restart"/>
            <w:hideMark/>
          </w:tcPr>
          <w:p w14:paraId="0A50932A" w14:textId="77777777" w:rsidR="00B14083" w:rsidRPr="00B14083" w:rsidRDefault="00B14083" w:rsidP="00B1408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B14083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9B65ED8" wp14:editId="44616A5F">
                  <wp:extent cx="323850" cy="32385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A632F" w14:textId="77777777" w:rsidR="00B14083" w:rsidRPr="00B14083" w:rsidRDefault="00B14083" w:rsidP="00B14083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B14083">
              <w:rPr>
                <w:rFonts w:ascii="inherit" w:eastAsia="Times New Roman" w:hAnsi="inherit" w:cs="Times New Roman"/>
                <w:sz w:val="20"/>
                <w:szCs w:val="20"/>
              </w:rPr>
              <w:t>When using an API, it's a good idea to know where the entry point is for the API.</w:t>
            </w:r>
          </w:p>
        </w:tc>
        <w:tc>
          <w:tcPr>
            <w:tcW w:w="0" w:type="auto"/>
            <w:vAlign w:val="center"/>
            <w:hideMark/>
          </w:tcPr>
          <w:p w14:paraId="052BF35F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42934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D7161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4083" w:rsidRPr="00B14083" w14:paraId="3D15D51C" w14:textId="77777777" w:rsidTr="00B14083">
        <w:tc>
          <w:tcPr>
            <w:tcW w:w="0" w:type="auto"/>
            <w:vMerge/>
            <w:vAlign w:val="center"/>
            <w:hideMark/>
          </w:tcPr>
          <w:p w14:paraId="7B85683B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B14083" w:rsidRPr="00B14083" w14:paraId="289179B0" w14:textId="77777777">
              <w:tc>
                <w:tcPr>
                  <w:tcW w:w="0" w:type="auto"/>
                  <w:hideMark/>
                </w:tcPr>
                <w:p w14:paraId="47FCAABA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32E6ED2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3A998C" wp14:editId="2B21844D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5E528B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14083" w:rsidRPr="00B14083" w14:paraId="03942B6D" w14:textId="77777777">
              <w:tc>
                <w:tcPr>
                  <w:tcW w:w="0" w:type="auto"/>
                  <w:hideMark/>
                </w:tcPr>
                <w:p w14:paraId="6FF60A95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D00F86E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DD3BCA" wp14:editId="254B889B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476901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True</w:t>
                  </w:r>
                </w:p>
              </w:tc>
            </w:tr>
            <w:tr w:rsidR="00B14083" w:rsidRPr="00B14083" w14:paraId="50BC9672" w14:textId="77777777">
              <w:tc>
                <w:tcPr>
                  <w:tcW w:w="0" w:type="auto"/>
                  <w:vAlign w:val="center"/>
                  <w:hideMark/>
                </w:tcPr>
                <w:p w14:paraId="6652A2D4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3D7BA1" w14:textId="77777777" w:rsidR="00B14083" w:rsidRPr="00B14083" w:rsidRDefault="00B14083" w:rsidP="00B1408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B14083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False</w:t>
                  </w:r>
                </w:p>
              </w:tc>
            </w:tr>
          </w:tbl>
          <w:p w14:paraId="6DE46DC6" w14:textId="77777777" w:rsidR="00B14083" w:rsidRPr="00B14083" w:rsidRDefault="00B14083" w:rsidP="00B1408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544761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33739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A373D" w14:textId="77777777" w:rsidR="00B14083" w:rsidRPr="00B14083" w:rsidRDefault="00B14083" w:rsidP="00B14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9D649F" w14:textId="77777777" w:rsidR="00C24C32" w:rsidRDefault="00C24C32"/>
    <w:sectPr w:rsidR="00C24C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E24EC"/>
    <w:multiLevelType w:val="multilevel"/>
    <w:tmpl w:val="588E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83"/>
    <w:rsid w:val="00B14083"/>
    <w:rsid w:val="00C2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B3FB"/>
  <w15:chartTrackingRefBased/>
  <w15:docId w15:val="{A93B12B6-2999-4D57-839A-137CA6C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08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B1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B1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B14083"/>
  </w:style>
  <w:style w:type="character" w:customStyle="1" w:styleId="answertextspan">
    <w:name w:val="answertextspan"/>
    <w:basedOn w:val="DefaultParagraphFont"/>
    <w:rsid w:val="00B14083"/>
  </w:style>
  <w:style w:type="paragraph" w:customStyle="1" w:styleId="panswerformat">
    <w:name w:val="panswerformat"/>
    <w:basedOn w:val="Normal"/>
    <w:rsid w:val="00B1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7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2021-03-30T18:58:00Z</dcterms:created>
  <dcterms:modified xsi:type="dcterms:W3CDTF">2021-03-30T18:59:00Z</dcterms:modified>
</cp:coreProperties>
</file>