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4b4b4b"/>
          <w:sz w:val="32"/>
          <w:szCs w:val="32"/>
          <w:u w:color="4b4b4b"/>
          <w14:textFill>
            <w14:solidFill>
              <w14:srgbClr w14:val="4B4B4B"/>
            </w14:solidFill>
          </w14:textFill>
        </w:rPr>
      </w:pPr>
      <w:r>
        <w:rPr>
          <w:outline w:val="0"/>
          <w:color w:val="4b4b4b"/>
          <w:sz w:val="32"/>
          <w:szCs w:val="32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YULIA</w:t>
      </w:r>
      <w:r>
        <w:rPr>
          <w:outline w:val="0"/>
          <w:color w:val="4b4b4b"/>
          <w:sz w:val="32"/>
          <w:szCs w:val="32"/>
          <w:u w:val="none" w:color="4b4b4b"/>
          <w:rtl w:val="0"/>
          <w:lang w:val="en-US"/>
          <w14:textFill>
            <w14:solidFill>
              <w14:srgbClr w14:val="4B4B4B"/>
            </w14:solidFill>
          </w14:textFill>
        </w:rPr>
        <w:t xml:space="preserve"> </w:t>
      </w:r>
      <w:r>
        <w:rPr>
          <w:outline w:val="0"/>
          <w:color w:val="4b4b4b"/>
          <w:sz w:val="32"/>
          <w:szCs w:val="32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YUKHTENKO</w:t>
      </w:r>
    </w:p>
    <w:p>
      <w:pPr>
        <w:pStyle w:val="Body A"/>
        <w:widowControl w:val="0"/>
        <w:spacing w:before="68"/>
        <w:ind w:left="2043" w:right="870" w:hanging="1476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sz w:val="20"/>
          <w:szCs w:val="20"/>
          <w:shd w:val="nil" w:color="auto" w:fill="auto"/>
          <w:vertAlign w:val="baseline"/>
          <w:rtl w:val="0"/>
          <w:lang w:val="en-US"/>
        </w:rPr>
        <w:t>www.yuliayukhtenko.com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 xml:space="preserve"> </w:t>
      </w:r>
      <w:r>
        <w:rPr>
          <w:rFonts w:ascii="Arial" w:hAnsi="Arial"/>
          <w:i w:val="1"/>
          <w:iCs w:val="1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 xml:space="preserve">| 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 xml:space="preserve">(919) 579-2010 | </w:t>
      </w:r>
      <w:r>
        <w:rPr>
          <w:rFonts w:ascii="Arial" w:hAnsi="Arial"/>
          <w:i w:val="1"/>
          <w:iCs w:val="1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 xml:space="preserve"> 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iuliiaiukhtenko@gmail.com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 xml:space="preserve"> | Raleigh, NC, USA</w:t>
      </w:r>
    </w:p>
    <w:p>
      <w:pPr>
        <w:pStyle w:val="Body A"/>
        <w:widowControl w:val="0"/>
        <w:spacing w:before="228"/>
        <w:ind w:left="630" w:hanging="39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14:textFill>
            <w14:solidFill>
              <w14:srgbClr w14:val="4B4B4B"/>
            </w14:solidFill>
          </w14:textFill>
        </w:rPr>
      </w:pPr>
    </w:p>
    <w:p>
      <w:pPr>
        <w:pStyle w:val="Body A"/>
        <w:widowControl w:val="0"/>
        <w:spacing w:before="228"/>
        <w:ind w:left="630" w:hanging="390"/>
        <w:rPr>
          <w:rFonts w:ascii="Arial" w:cs="Arial" w:hAnsi="Arial" w:eastAsia="Arial"/>
          <w:b w:val="1"/>
          <w:bCs w:val="1"/>
          <w:outline w:val="0"/>
          <w:color w:val="4b4b4b"/>
          <w:sz w:val="22"/>
          <w:szCs w:val="22"/>
          <w:u w:color="4b4b4b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4b4b4b"/>
          <w:sz w:val="22"/>
          <w:szCs w:val="22"/>
          <w:u w:val="none" w:color="4b4b4b"/>
          <w:shd w:val="nil" w:color="auto" w:fill="auto"/>
          <w:vertAlign w:val="baseline"/>
          <w:rtl w:val="0"/>
          <w:lang w:val="de-DE"/>
          <w14:textFill>
            <w14:solidFill>
              <w14:srgbClr w14:val="4B4B4B"/>
            </w14:solidFill>
          </w14:textFill>
        </w:rPr>
        <w:t>WORK EXPERIENC</w:t>
      </w:r>
      <w:r>
        <w:rPr>
          <w:rFonts w:ascii="Arial" w:hAnsi="Arial"/>
          <w:b w:val="1"/>
          <w:bCs w:val="1"/>
          <w:outline w:val="0"/>
          <w:color w:val="4b4b4b"/>
          <w:sz w:val="22"/>
          <w:szCs w:val="22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E</w:t>
      </w:r>
    </w:p>
    <w:p>
      <w:pPr>
        <w:pStyle w:val="Body A"/>
        <w:widowControl w:val="0"/>
        <w:ind w:left="630" w:hanging="39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4b4b4b"/>
          <w:u w:val="none" w:color="4b4b4b"/>
          <w:shd w:val="nil" w:color="auto" w:fill="auto"/>
          <w:vertAlign w:val="baseline"/>
          <w14:textFill>
            <w14:solidFill>
              <w14:srgbClr w14:val="4B4B4B"/>
            </w14:solidFill>
          </w14:textFill>
        </w:rPr>
      </w:pPr>
    </w:p>
    <w:p>
      <w:pPr>
        <w:pStyle w:val="Body A"/>
        <w:widowControl w:val="0"/>
        <w:tabs>
          <w:tab w:val="left" w:pos="4576"/>
          <w:tab w:val="left" w:pos="10419"/>
        </w:tabs>
        <w:ind w:left="157" w:right="870" w:firstLine="473"/>
        <w:rPr>
          <w:rFonts w:ascii="Arial" w:cs="Arial" w:hAnsi="Arial" w:eastAsia="Arial"/>
          <w:outline w:val="0"/>
          <w:color w:val="4b4b4b"/>
          <w:sz w:val="20"/>
          <w:szCs w:val="20"/>
          <w:u w:color="4b4b4b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b4b4b"/>
          <w:sz w:val="20"/>
          <w:szCs w:val="20"/>
          <w:u w:color="4b4b4b"/>
          <w:rtl w:val="0"/>
          <w:lang w:val="nl-NL"/>
          <w14:textFill>
            <w14:solidFill>
              <w14:srgbClr w14:val="4B4B4B"/>
            </w14:solidFill>
          </w14:textFill>
        </w:rPr>
        <w:t>HiddenFox Photo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 xml:space="preserve">, 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de-DE"/>
          <w14:textFill>
            <w14:solidFill>
              <w14:srgbClr w14:val="4B4B4B"/>
            </w14:solidFill>
          </w14:textFill>
        </w:rPr>
        <w:t>PHOTOGRAPHER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>, 20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16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>-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2023, www.hiddenfoxphoto.com/</w:t>
      </w:r>
    </w:p>
    <w:p>
      <w:pPr>
        <w:pStyle w:val="Body A"/>
        <w:widowControl w:val="0"/>
        <w:numPr>
          <w:ilvl w:val="0"/>
          <w:numId w:val="2"/>
        </w:numPr>
        <w:bidi w:val="0"/>
        <w:spacing w:before="84" w:line="246" w:lineRule="auto"/>
        <w:ind w:right="870"/>
        <w:jc w:val="left"/>
        <w:rPr>
          <w:rFonts w:ascii="Arial" w:hAnsi="Arial"/>
          <w:outline w:val="0"/>
          <w:color w:val="444444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 xml:space="preserve">Offered full-scale photography services for both individuals and couples. </w:t>
      </w:r>
    </w:p>
    <w:p>
      <w:pPr>
        <w:pStyle w:val="Body A"/>
        <w:widowControl w:val="0"/>
        <w:numPr>
          <w:ilvl w:val="0"/>
          <w:numId w:val="2"/>
        </w:numPr>
        <w:bidi w:val="0"/>
        <w:spacing w:before="84" w:line="246" w:lineRule="auto"/>
        <w:ind w:right="870"/>
        <w:jc w:val="left"/>
        <w:rPr>
          <w:rFonts w:ascii="Arial" w:hAnsi="Arial"/>
          <w:outline w:val="0"/>
          <w:color w:val="444444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Managed the entire photography process, from initial consultation and understanding client needs to selecting locations, guiding poses, and post-production touch-ups.</w:t>
      </w:r>
    </w:p>
    <w:p>
      <w:pPr>
        <w:pStyle w:val="Body A"/>
        <w:widowControl w:val="0"/>
        <w:numPr>
          <w:ilvl w:val="0"/>
          <w:numId w:val="2"/>
        </w:numPr>
        <w:bidi w:val="0"/>
        <w:spacing w:before="84" w:line="246" w:lineRule="auto"/>
        <w:ind w:right="870"/>
        <w:jc w:val="left"/>
        <w:rPr>
          <w:rFonts w:ascii="Arial" w:hAnsi="Arial"/>
          <w:outline w:val="0"/>
          <w:color w:val="444444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Demonstrated a keen eye for detail and sensitivity towards clients, ensuring a comfortable photography environment and capturing genuine moments.</w:t>
      </w:r>
    </w:p>
    <w:p>
      <w:pPr>
        <w:pStyle w:val="Body A"/>
        <w:widowControl w:val="0"/>
        <w:numPr>
          <w:ilvl w:val="0"/>
          <w:numId w:val="2"/>
        </w:numPr>
        <w:bidi w:val="0"/>
        <w:spacing w:before="84" w:line="246" w:lineRule="auto"/>
        <w:ind w:right="870"/>
        <w:jc w:val="left"/>
        <w:rPr>
          <w:rFonts w:ascii="Arial" w:hAnsi="Arial"/>
          <w:outline w:val="0"/>
          <w:color w:val="444444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Set up lighting and equipment strategically and efficiently to obtain highest quality images without impeding an  event.</w:t>
      </w:r>
    </w:p>
    <w:p>
      <w:pPr>
        <w:pStyle w:val="Body A"/>
        <w:widowControl w:val="0"/>
        <w:numPr>
          <w:ilvl w:val="0"/>
          <w:numId w:val="2"/>
        </w:numPr>
        <w:bidi w:val="0"/>
        <w:spacing w:before="84" w:line="246" w:lineRule="auto"/>
        <w:ind w:right="870"/>
        <w:jc w:val="left"/>
        <w:rPr>
          <w:rFonts w:ascii="Arial" w:hAnsi="Arial"/>
          <w:outline w:val="0"/>
          <w:color w:val="444444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Photo edit, ensuring top quality of each individual image.</w:t>
      </w:r>
    </w:p>
    <w:p>
      <w:pPr>
        <w:pStyle w:val="Body A"/>
        <w:widowControl w:val="0"/>
        <w:tabs>
          <w:tab w:val="left" w:pos="4465"/>
          <w:tab w:val="right" w:pos="11495"/>
        </w:tabs>
        <w:spacing w:before="157"/>
        <w:ind w:left="163" w:right="870" w:firstLine="467"/>
        <w:rPr>
          <w:rFonts w:ascii="Arial" w:cs="Arial" w:hAnsi="Arial" w:eastAsia="Arial"/>
          <w:outline w:val="0"/>
          <w:color w:val="4b4b4b"/>
          <w:sz w:val="20"/>
          <w:szCs w:val="20"/>
          <w:u w:color="4b4b4b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Engineering Networks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 xml:space="preserve">, 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de-DE"/>
          <w14:textFill>
            <w14:solidFill>
              <w14:srgbClr w14:val="4B4B4B"/>
            </w14:solidFill>
          </w14:textFill>
        </w:rPr>
        <w:t>PROJECT MANAGER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>, part ti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 xml:space="preserve">me, remote,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en-US"/>
          <w14:textFill>
            <w14:solidFill>
              <w14:srgbClr w14:val="4B4B4B"/>
            </w14:solidFill>
          </w14:textFill>
        </w:rPr>
        <w:t>201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8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4b4b4b"/>
          <w:sz w:val="20"/>
          <w:szCs w:val="20"/>
          <w:u w:val="none" w:color="4b4b4b"/>
          <w:shd w:val="nil" w:color="auto" w:fill="auto"/>
          <w:vertAlign w:val="baseline"/>
          <w:rtl w:val="0"/>
          <w:lang w:val="de-DE"/>
          <w14:textFill>
            <w14:solidFill>
              <w14:srgbClr w14:val="4B4B4B"/>
            </w14:solidFill>
          </w14:textFill>
        </w:rPr>
        <w:t xml:space="preserve"> - 202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2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Reviewed designs and provided technical guidance to other professionals involved in the project.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Created and reviewed project documentation (such as acts of executive and concealed works/certificates     of examination of hidden works).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Communicated effectively with clients, stakeholders, and other professionals involved in the project.</w:t>
      </w:r>
    </w:p>
    <w:p>
      <w:pPr>
        <w:pStyle w:val="Body A"/>
        <w:widowControl w:val="0"/>
        <w:tabs>
          <w:tab w:val="left" w:pos="4465"/>
          <w:tab w:val="right" w:pos="11495"/>
        </w:tabs>
        <w:spacing w:before="157"/>
        <w:ind w:left="163" w:right="870" w:firstLine="467"/>
        <w:rPr>
          <w:rFonts w:ascii="Arial" w:cs="Arial" w:hAnsi="Arial" w:eastAsia="Arial"/>
          <w:outline w:val="0"/>
          <w:color w:val="4b4b4b"/>
          <w:sz w:val="20"/>
          <w:szCs w:val="20"/>
          <w:u w:color="4b4b4b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State government office</w:t>
      </w:r>
      <w:r>
        <w:rPr>
          <w:rFonts w:ascii="Arial" w:hAnsi="Arial"/>
          <w:b w:val="1"/>
          <w:bCs w:val="1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 xml:space="preserve">, 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LEAD ENGINEER, full time, on site, 2013 - 2014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Techno-economic analysis of heat production and transmission.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Calculated tariff rates on thermal energy for heat supply organizations.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Was responsible for state compliance filings and reporting.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Collaborated with various team members on cross-departmental activities.</w:t>
      </w:r>
    </w:p>
    <w:p>
      <w:pPr>
        <w:pStyle w:val="Body A"/>
        <w:widowControl w:val="0"/>
        <w:tabs>
          <w:tab w:val="left" w:pos="4465"/>
          <w:tab w:val="right" w:pos="11495"/>
        </w:tabs>
        <w:spacing w:before="157"/>
        <w:ind w:left="163" w:right="870" w:firstLine="467"/>
        <w:rPr>
          <w:rFonts w:ascii="Arial" w:cs="Arial" w:hAnsi="Arial" w:eastAsia="Arial"/>
          <w:outline w:val="0"/>
          <w:color w:val="4b4b4b"/>
          <w:sz w:val="20"/>
          <w:szCs w:val="20"/>
          <w:u w:color="4b4b4b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Engineering Networks</w:t>
      </w:r>
      <w:r>
        <w:rPr>
          <w:rFonts w:ascii="Arial" w:hAnsi="Arial"/>
          <w:b w:val="1"/>
          <w:bCs w:val="1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 xml:space="preserve">, 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de-DE"/>
          <w14:textFill>
            <w14:solidFill>
              <w14:srgbClr w14:val="4B4B4B"/>
            </w14:solidFill>
          </w14:textFill>
        </w:rPr>
        <w:t>CIVIL ENGINEER/PROJECT MANAGER, full time, on site, 2011 - 2013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Managed construction projects from start to finish.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Supervised and managed construction workers, contractors, and other professionals.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Problem-solved to identify and address construction challenges.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Create and maintain project documentation (such as acts of executive and concealed works/ certificates       of examination of hidden works).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Advised and provided technical guidance to other professionals involved in the project.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Conducted inspections and examinations of hidden or concealed parts of structures.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Ensured compliance with applicable regulations and standards.</w:t>
      </w:r>
    </w:p>
    <w:p>
      <w:pPr>
        <w:pStyle w:val="Body A"/>
        <w:widowControl w:val="0"/>
        <w:numPr>
          <w:ilvl w:val="0"/>
          <w:numId w:val="4"/>
        </w:numPr>
        <w:bidi w:val="0"/>
        <w:spacing w:before="84" w:line="246" w:lineRule="auto"/>
        <w:ind w:right="870"/>
        <w:jc w:val="left"/>
        <w:rPr>
          <w:sz w:val="20"/>
          <w:szCs w:val="20"/>
          <w:rtl w:val="0"/>
          <w:lang w:val="en-US"/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Communicated effectively with clients, stakeholders, and other professionals involved in the project.</w:t>
      </w:r>
    </w:p>
    <w:p>
      <w:pPr>
        <w:pStyle w:val="Body A"/>
        <w:widowControl w:val="0"/>
        <w:spacing w:before="84" w:line="246" w:lineRule="auto"/>
        <w:ind w:right="885"/>
      </w:pPr>
    </w:p>
    <w:p>
      <w:pPr>
        <w:pStyle w:val="Body A"/>
        <w:widowControl w:val="0"/>
        <w:spacing w:before="84" w:line="246" w:lineRule="auto"/>
        <w:ind w:right="885"/>
        <w:sectPr>
          <w:headerReference w:type="default" r:id="rId4"/>
          <w:footerReference w:type="default" r:id="rId5"/>
          <w:pgSz w:w="11900" w:h="16840" w:orient="portrait"/>
          <w:pgMar w:top="160" w:right="120" w:bottom="270" w:left="120" w:header="0" w:footer="0"/>
          <w:pgNumType w:start="1"/>
          <w:bidi w:val="0"/>
        </w:sectPr>
      </w:pPr>
      <w:r/>
    </w:p>
    <w:p>
      <w:pPr>
        <w:pStyle w:val="Body A"/>
        <w:widowControl w:val="0"/>
        <w:spacing w:before="228"/>
        <w:ind w:left="240" w:firstLine="0"/>
        <w:rPr>
          <w:rFonts w:ascii="Arial" w:cs="Arial" w:hAnsi="Arial" w:eastAsia="Arial"/>
          <w:b w:val="1"/>
          <w:bCs w:val="1"/>
          <w:outline w:val="0"/>
          <w:color w:val="4b4b4b"/>
          <w:sz w:val="22"/>
          <w:szCs w:val="22"/>
          <w:u w:color="4b4b4b"/>
          <w:shd w:val="clear" w:color="auto" w:fill="ffffff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b4b4b"/>
          <w:sz w:val="22"/>
          <w:szCs w:val="22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SKILLS</w:t>
      </w:r>
    </w:p>
    <w:p>
      <w:pPr>
        <w:pStyle w:val="Body A"/>
        <w:widowControl w:val="0"/>
        <w:ind w:left="240" w:firstLine="0"/>
        <w:rPr>
          <w:rFonts w:ascii="Arial" w:cs="Arial" w:hAnsi="Arial" w:eastAsia="Arial"/>
          <w:b w:val="1"/>
          <w:bCs w:val="1"/>
          <w:outline w:val="0"/>
          <w:color w:val="4b4b4b"/>
          <w:sz w:val="22"/>
          <w:szCs w:val="22"/>
          <w:u w:color="4b4b4b"/>
          <w:shd w:val="clear" w:color="auto" w:fill="ffffff"/>
          <w14:textFill>
            <w14:solidFill>
              <w14:srgbClr w14:val="4B4B4B"/>
            </w14:solidFill>
          </w14:textFill>
        </w:rPr>
        <w:sectPr>
          <w:type w:val="continuous"/>
          <w:pgSz w:w="11900" w:h="16840" w:orient="portrait"/>
          <w:pgMar w:top="160" w:right="120" w:bottom="270" w:left="120" w:header="0" w:footer="0"/>
          <w:pgNumType w:start="1"/>
          <w:bidi w:val="0"/>
        </w:sectPr>
      </w:pPr>
      <w:r>
        <w:rPr>
          <w:rFonts w:ascii="Arial" w:cs="Arial" w:hAnsi="Arial" w:eastAsia="Arial"/>
          <w:b w:val="1"/>
          <w:bCs w:val="1"/>
          <w:outline w:val="0"/>
          <w:color w:val="4b4b4b"/>
          <w:sz w:val="22"/>
          <w:szCs w:val="22"/>
          <w:u w:color="4b4b4b"/>
          <w:shd w:val="clear" w:color="auto" w:fill="ffffff"/>
          <w14:textFill>
            <w14:solidFill>
              <w14:srgbClr w14:val="4B4B4B"/>
            </w14:solidFill>
          </w14:textFill>
        </w:rPr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outline w:val="0"/>
          <w:color w:val="4b4b4b"/>
          <w:sz w:val="20"/>
          <w:szCs w:val="20"/>
          <w:rtl w:val="0"/>
          <w:lang w:val="en-US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User research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outline w:val="0"/>
          <w:color w:val="4b4b4b"/>
          <w:sz w:val="20"/>
          <w:szCs w:val="20"/>
          <w:rtl w:val="0"/>
          <w:lang w:val="en-US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Information architecture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outline w:val="0"/>
          <w:color w:val="4b4b4b"/>
          <w:sz w:val="20"/>
          <w:szCs w:val="20"/>
          <w:rtl w:val="0"/>
          <w:lang w:val="en-US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Interaction design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outline w:val="0"/>
          <w:color w:val="4b4b4b"/>
          <w:sz w:val="20"/>
          <w:szCs w:val="20"/>
          <w:rtl w:val="0"/>
          <w:lang w:val="en-US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Visual design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outline w:val="0"/>
          <w:color w:val="4b4b4b"/>
          <w:sz w:val="20"/>
          <w:szCs w:val="20"/>
          <w:rtl w:val="0"/>
          <w:lang w:val="en-US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Figma, Photoshop, Illustrator, Lightroom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outline w:val="0"/>
          <w:color w:val="4b4b4b"/>
          <w:sz w:val="20"/>
          <w:szCs w:val="20"/>
          <w:rtl w:val="0"/>
          <w:lang w:val="en-US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Web and mobile app design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outline w:val="0"/>
          <w:color w:val="4b4b4b"/>
          <w:sz w:val="20"/>
          <w:szCs w:val="20"/>
          <w:rtl w:val="0"/>
          <w:lang w:val="en-US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User persona creation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outline w:val="0"/>
          <w:color w:val="4b4b4b"/>
          <w:sz w:val="20"/>
          <w:szCs w:val="20"/>
          <w:rtl w:val="0"/>
          <w:lang w:val="en-US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A/B testing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outline w:val="0"/>
          <w:color w:val="4b4b4b"/>
          <w:sz w:val="20"/>
          <w:szCs w:val="20"/>
          <w:rtl w:val="0"/>
          <w:lang w:val="en-US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Storytelling, attention to details, teamwork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  <w:sectPr>
          <w:type w:val="continuous"/>
          <w:pgSz w:w="11900" w:h="16840" w:orient="portrait"/>
          <w:pgMar w:top="160" w:right="120" w:bottom="270" w:left="120" w:header="0" w:footer="0"/>
          <w:pgNumType w:start="1"/>
          <w:cols w:space="583" w:num="2" w:equalWidth="1"/>
          <w:bidi w:val="0"/>
        </w:sectPr>
      </w:pPr>
      <w:r>
        <w:rPr>
          <w:rFonts w:ascii="Arial" w:hAnsi="Arial"/>
          <w:outline w:val="0"/>
          <w:color w:val="4b4b4b"/>
          <w:sz w:val="20"/>
          <w:szCs w:val="20"/>
          <w:u w:color="4b4b4b"/>
          <w:shd w:val="clear" w:color="auto" w:fill="ffffff"/>
          <w:rtl w:val="0"/>
          <w:lang w:val="en-US"/>
          <w14:textFill>
            <w14:solidFill>
              <w14:srgbClr w14:val="4B4B4B"/>
            </w14:solidFill>
          </w14:textFill>
        </w:rPr>
        <w:t>Critical and analytical thinking, problem solving, cross-team collaboration</w:t>
      </w:r>
      <w:r>
        <w:rPr>
          <w:rFonts w:ascii="Arial" w:cs="Arial" w:hAnsi="Arial" w:eastAsia="Arial"/>
          <w:outline w:val="0"/>
          <w:color w:val="4b4b4b"/>
          <w:sz w:val="20"/>
          <w:szCs w:val="20"/>
          <w:u w:color="4b4b4b"/>
          <w:shd w:val="clear" w:color="auto" w:fill="ffffff"/>
          <w14:textFill>
            <w14:solidFill>
              <w14:srgbClr w14:val="4B4B4B"/>
            </w14:solidFill>
          </w14:textFill>
        </w:rPr>
      </w:r>
    </w:p>
    <w:p>
      <w:pPr>
        <w:pStyle w:val="Body A"/>
        <w:widowControl w:val="0"/>
        <w:ind w:left="630" w:firstLine="0"/>
        <w:rPr>
          <w:rFonts w:ascii="Arial" w:cs="Arial" w:hAnsi="Arial" w:eastAsia="Arial"/>
          <w:outline w:val="0"/>
          <w:color w:val="4b4b4b"/>
          <w:sz w:val="20"/>
          <w:szCs w:val="20"/>
          <w:u w:color="4b4b4b"/>
          <w:shd w:val="clear" w:color="auto" w:fill="ffffff"/>
          <w14:textFill>
            <w14:solidFill>
              <w14:srgbClr w14:val="4B4B4B"/>
            </w14:solidFill>
          </w14:textFill>
        </w:rPr>
      </w:pPr>
    </w:p>
    <w:p>
      <w:pPr>
        <w:pStyle w:val="Body A"/>
        <w:widowControl w:val="0"/>
        <w:ind w:left="630" w:firstLine="0"/>
        <w:rPr>
          <w:rFonts w:ascii="Arial" w:cs="Arial" w:hAnsi="Arial" w:eastAsia="Arial"/>
          <w:outline w:val="0"/>
          <w:color w:val="4b4b4b"/>
          <w:sz w:val="20"/>
          <w:szCs w:val="20"/>
          <w:u w:color="4b4b4b"/>
          <w:shd w:val="clear" w:color="auto" w:fill="ffffff"/>
          <w14:textFill>
            <w14:solidFill>
              <w14:srgbClr w14:val="4B4B4B"/>
            </w14:solidFill>
          </w14:textFill>
        </w:rPr>
      </w:pPr>
    </w:p>
    <w:p>
      <w:pPr>
        <w:pStyle w:val="Body A"/>
        <w:widowControl w:val="0"/>
        <w:ind w:left="630" w:firstLine="0"/>
        <w:rPr>
          <w:rFonts w:ascii="Arial" w:cs="Arial" w:hAnsi="Arial" w:eastAsia="Arial"/>
          <w:outline w:val="0"/>
          <w:color w:val="4b4b4b"/>
          <w:u w:color="4b4b4b"/>
          <w14:textFill>
            <w14:solidFill>
              <w14:srgbClr w14:val="4B4B4B"/>
            </w14:solidFill>
          </w14:textFill>
        </w:rPr>
      </w:pPr>
    </w:p>
    <w:p>
      <w:pPr>
        <w:pStyle w:val="Body A"/>
        <w:widowControl w:val="0"/>
        <w:ind w:left="630" w:hanging="390"/>
        <w:rPr>
          <w:rFonts w:ascii="Arial" w:cs="Arial" w:hAnsi="Arial" w:eastAsia="Arial"/>
          <w:b w:val="1"/>
          <w:bCs w:val="1"/>
          <w:outline w:val="0"/>
          <w:color w:val="4b4b4b"/>
          <w:sz w:val="22"/>
          <w:szCs w:val="22"/>
          <w:u w:color="4b4b4b"/>
          <w14:textFill>
            <w14:solidFill>
              <w14:srgbClr w14:val="4B4B4B"/>
            </w14:solidFill>
          </w14:textFill>
        </w:rPr>
        <w:sectPr>
          <w:type w:val="continuous"/>
          <w:pgSz w:w="11900" w:h="16840" w:orient="portrait"/>
          <w:pgMar w:top="160" w:right="120" w:bottom="270" w:left="120" w:header="0" w:footer="0"/>
          <w:pgNumType w:start="1"/>
          <w:bidi w:val="0"/>
        </w:sectPr>
      </w:pPr>
      <w:r>
        <w:rPr>
          <w:rFonts w:ascii="Arial" w:hAnsi="Arial"/>
          <w:b w:val="1"/>
          <w:bCs w:val="1"/>
          <w:outline w:val="0"/>
          <w:color w:val="4b4b4b"/>
          <w:sz w:val="22"/>
          <w:szCs w:val="22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EDUCATION</w:t>
      </w:r>
      <w:r>
        <w:rPr>
          <w:rFonts w:ascii="Arial" w:cs="Arial" w:hAnsi="Arial" w:eastAsia="Arial"/>
          <w:b w:val="1"/>
          <w:bCs w:val="1"/>
          <w:outline w:val="0"/>
          <w:color w:val="4b4b4b"/>
          <w:sz w:val="22"/>
          <w:szCs w:val="22"/>
          <w:u w:color="4b4b4b"/>
          <w14:textFill>
            <w14:solidFill>
              <w14:srgbClr w14:val="4B4B4B"/>
            </w14:solidFill>
          </w14:textFill>
        </w:rPr>
      </w:r>
    </w:p>
    <w:p>
      <w:pPr>
        <w:pStyle w:val="Body A"/>
        <w:widowControl w:val="0"/>
        <w:ind w:left="119" w:firstLine="0"/>
        <w:rPr>
          <w:rFonts w:ascii="Arial" w:cs="Arial" w:hAnsi="Arial" w:eastAsia="Arial"/>
          <w:b w:val="1"/>
          <w:bCs w:val="1"/>
          <w:outline w:val="0"/>
          <w:color w:val="4b4b4b"/>
          <w:sz w:val="22"/>
          <w:szCs w:val="22"/>
          <w:u w:color="4b4b4b"/>
          <w14:textFill>
            <w14:solidFill>
              <w14:srgbClr w14:val="4B4B4B"/>
            </w14:solidFill>
          </w14:textFill>
        </w:rPr>
      </w:pPr>
    </w:p>
    <w:p>
      <w:pPr>
        <w:pStyle w:val="Body A"/>
        <w:widowControl w:val="0"/>
        <w:spacing w:line="24" w:lineRule="auto"/>
        <w:ind w:left="119" w:firstLine="0"/>
        <w:rPr>
          <w:rFonts w:ascii="Arial" w:cs="Arial" w:hAnsi="Arial" w:eastAsia="Arial"/>
          <w:b w:val="1"/>
          <w:bCs w:val="1"/>
          <w:outline w:val="0"/>
          <w:color w:val="4b4b4b"/>
          <w:sz w:val="20"/>
          <w:szCs w:val="20"/>
          <w:u w:color="4b4b4b"/>
          <w14:textFill>
            <w14:solidFill>
              <w14:srgbClr w14:val="4B4B4B"/>
            </w14:solidFill>
          </w14:textFill>
        </w:rPr>
      </w:pPr>
    </w:p>
    <w:p>
      <w:pPr>
        <w:pStyle w:val="Body A"/>
        <w:widowControl w:val="0"/>
        <w:ind w:left="630" w:firstLine="0"/>
        <w:rPr>
          <w:rFonts w:ascii="Arial" w:cs="Arial" w:hAnsi="Arial" w:eastAsia="Arial"/>
          <w:b w:val="1"/>
          <w:bCs w:val="1"/>
          <w:outline w:val="0"/>
          <w:color w:val="4b4b4b"/>
          <w:sz w:val="22"/>
          <w:szCs w:val="22"/>
          <w:u w:color="4b4b4b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 xml:space="preserve">MASTER OF SCIENCE IN INDUSTRIAL ENGINEERING </w:t>
      </w:r>
    </w:p>
    <w:p>
      <w:pPr>
        <w:pStyle w:val="Body A"/>
        <w:widowControl w:val="0"/>
        <w:spacing w:before="82" w:line="256" w:lineRule="auto"/>
        <w:ind w:left="630" w:firstLine="0"/>
        <w:rPr>
          <w:rFonts w:ascii="Arial" w:cs="Arial" w:hAnsi="Arial" w:eastAsia="Arial"/>
          <w:outline w:val="0"/>
          <w:color w:val="4b4b4b"/>
          <w:sz w:val="20"/>
          <w:szCs w:val="20"/>
          <w:u w:color="4b4b4b"/>
          <w14:textFill>
            <w14:solidFill>
              <w14:srgbClr w14:val="4B4B4B"/>
            </w14:solidFill>
          </w14:textFill>
        </w:rPr>
      </w:pP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de-DE"/>
          <w14:textFill>
            <w14:solidFill>
              <w14:srgbClr w14:val="4B4B4B"/>
            </w14:solidFill>
          </w14:textFill>
        </w:rPr>
        <w:t>FAR EASTERN FEDERAL UNIVERSITY,</w:t>
      </w:r>
      <w:r>
        <w:rPr>
          <w:rFonts w:ascii="Arial" w:hAnsi="Arial"/>
          <w:b w:val="1"/>
          <w:bCs w:val="1"/>
          <w:outline w:val="0"/>
          <w:color w:val="4b4b4b"/>
          <w:sz w:val="20"/>
          <w:szCs w:val="20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 xml:space="preserve"> </w:t>
      </w:r>
      <w:r>
        <w:rPr>
          <w:rFonts w:ascii="Arial" w:hAnsi="Arial"/>
          <w:outline w:val="0"/>
          <w:color w:val="4b4b4b"/>
          <w:sz w:val="20"/>
          <w:szCs w:val="20"/>
          <w:u w:color="4b4b4b"/>
          <w:rtl w:val="0"/>
          <w:lang w:val="da-DK"/>
          <w14:textFill>
            <w14:solidFill>
              <w14:srgbClr w14:val="4B4B4B"/>
            </w14:solidFill>
          </w14:textFill>
        </w:rPr>
        <w:t>VLADIVOSTOK, RUSSIA</w:t>
      </w:r>
    </w:p>
    <w:p>
      <w:pPr>
        <w:pStyle w:val="Body A"/>
        <w:widowControl w:val="0"/>
        <w:spacing w:line="145" w:lineRule="auto"/>
        <w:ind w:left="630" w:firstLine="0"/>
        <w:rPr>
          <w:rFonts w:ascii="Arial" w:cs="Arial" w:hAnsi="Arial" w:eastAsia="Arial"/>
          <w:outline w:val="0"/>
          <w:color w:val="4b4b4b"/>
          <w:sz w:val="20"/>
          <w:szCs w:val="20"/>
          <w:u w:color="4b4b4b"/>
          <w14:textFill>
            <w14:solidFill>
              <w14:srgbClr w14:val="4B4B4B"/>
            </w14:solidFill>
          </w14:textFill>
        </w:rPr>
      </w:pPr>
    </w:p>
    <w:p>
      <w:pPr>
        <w:pStyle w:val="Body A"/>
        <w:widowControl w:val="0"/>
        <w:spacing w:line="145" w:lineRule="auto"/>
        <w:ind w:left="630" w:firstLine="0"/>
      </w:pPr>
      <w:r>
        <w:rPr>
          <w:rFonts w:ascii="Arial" w:hAnsi="Arial"/>
          <w:outline w:val="0"/>
          <w:color w:val="4b4b4b"/>
          <w:sz w:val="17"/>
          <w:szCs w:val="17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>2006-2011</w:t>
      </w:r>
    </w:p>
    <w:sectPr>
      <w:type w:val="continuous"/>
      <w:pgSz w:w="11900" w:h="16840" w:orient="portrait"/>
      <w:pgMar w:top="160" w:right="120" w:bottom="270" w:left="1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2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012" w:hanging="3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3134" w:hanging="3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56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5378" w:hanging="3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6500" w:hanging="3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622" w:hanging="3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8744" w:hanging="3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9866" w:hanging="3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3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3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9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5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5" w:after="0" w:line="240" w:lineRule="auto"/>
      <w:ind w:left="2043" w:right="2062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9"/>
      <w:szCs w:val="39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