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741D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56B2C58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11E0997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30"/>
          <w:szCs w:val="30"/>
        </w:rPr>
      </w:pPr>
    </w:p>
    <w:p w14:paraId="50074A3B">
      <w:pPr>
        <w:pStyle w:val="1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黑体" w:cs="Times New Roman"/>
          <w:bCs/>
          <w:lang w:eastAsia="zh-CN"/>
        </w:rPr>
      </w:pPr>
      <w:r>
        <w:rPr>
          <w:rFonts w:hint="eastAsia" w:cs="Times New Roman"/>
          <w:bCs/>
          <w:lang w:eastAsia="zh-CN"/>
        </w:rPr>
        <w:t>{{software.name}}</w:t>
      </w:r>
    </w:p>
    <w:p w14:paraId="0202AFA7">
      <w:pPr>
        <w:pStyle w:val="15"/>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bCs/>
        </w:rPr>
      </w:pPr>
      <w:r>
        <w:rPr>
          <w:rFonts w:hint="default" w:ascii="Times New Roman" w:hAnsi="Times New Roman" w:cs="Times New Roman"/>
          <w:bCs/>
        </w:rPr>
        <w:t>软件测试计划</w:t>
      </w:r>
    </w:p>
    <w:p w14:paraId="6C5D82C0">
      <w:pPr>
        <w:pStyle w:val="1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Software</w:t>
      </w:r>
      <w:r>
        <w:rPr>
          <w:rFonts w:hint="eastAsia" w:cs="Times New Roman"/>
          <w:lang w:val="en-US" w:eastAsia="zh-CN"/>
        </w:rPr>
        <w:t xml:space="preserve"> </w:t>
      </w:r>
      <w:r>
        <w:rPr>
          <w:rFonts w:hint="default" w:ascii="Times New Roman" w:hAnsi="Times New Roman" w:cs="Times New Roman"/>
        </w:rPr>
        <w:t>Testing</w:t>
      </w:r>
      <w:r>
        <w:rPr>
          <w:rFonts w:hint="eastAsia" w:cs="Times New Roman"/>
          <w:lang w:val="en-US" w:eastAsia="zh-CN"/>
        </w:rPr>
        <w:t xml:space="preserve"> </w:t>
      </w:r>
      <w:r>
        <w:rPr>
          <w:rFonts w:hint="default" w:ascii="Times New Roman" w:hAnsi="Times New Roman" w:cs="Times New Roman"/>
        </w:rPr>
        <w:t>Plan</w:t>
      </w:r>
    </w:p>
    <w:p w14:paraId="5DADFE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729866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00CCD4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32"/>
          <w:szCs w:val="32"/>
        </w:rPr>
      </w:pPr>
    </w:p>
    <w:p w14:paraId="19BDB9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sz w:val="24"/>
          <w:szCs w:val="24"/>
        </w:rPr>
      </w:pP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2"/>
        <w:gridCol w:w="2838"/>
      </w:tblGrid>
      <w:tr w14:paraId="57B12C63">
        <w:trPr>
          <w:jc w:val="center"/>
        </w:trPr>
        <w:tc>
          <w:tcPr>
            <w:tcW w:w="2832" w:type="dxa"/>
            <w:vAlign w:val="center"/>
          </w:tcPr>
          <w:p w14:paraId="12B4C59F">
            <w:pPr>
              <w:pStyle w:val="17"/>
              <w:jc w:val="center"/>
              <w:rPr>
                <w:rFonts w:hint="default" w:ascii="Times New Roman" w:hAnsi="Times New Roman" w:cs="Times New Roman"/>
              </w:rPr>
            </w:pPr>
            <w:r>
              <w:rPr>
                <w:rFonts w:hint="default" w:ascii="Times New Roman" w:hAnsi="Times New Roman" w:cs="Times New Roman"/>
              </w:rPr>
              <w:t>文件编号：</w:t>
            </w:r>
          </w:p>
        </w:tc>
        <w:tc>
          <w:tcPr>
            <w:tcW w:w="2838" w:type="dxa"/>
            <w:vAlign w:val="center"/>
          </w:tcPr>
          <w:p w14:paraId="5A3EBCF5">
            <w:pPr>
              <w:pStyle w:val="17"/>
              <w:jc w:val="center"/>
              <w:rPr>
                <w:rFonts w:hint="default" w:ascii="Times New Roman" w:hAnsi="Times New Roman" w:cs="Times New Roman"/>
              </w:rPr>
            </w:pPr>
            <w:r>
              <w:rPr>
                <w:rFonts w:hint="default" w:ascii="Times New Roman" w:hAnsi="Times New Roman" w:cs="Times New Roman"/>
                <w:lang w:val="en-US" w:eastAsia="zh-CN"/>
              </w:rPr>
              <w:t>{{doc.number}}</w:t>
            </w:r>
            <w:r>
              <w:rPr>
                <w:rFonts w:hint="default" w:ascii="Times New Roman" w:hAnsi="Times New Roman" w:cs="Times New Roman"/>
              </w:rPr>
            </w:r>
            <w:r>
              <w:rPr>
                <w:rFonts w:hint="default" w:ascii="Times New Roman" w:hAnsi="Times New Roman" w:cs="Times New Roman"/>
                <w:lang w:val="en-US" w:eastAsia="zh-CN"/>
              </w:rPr>
            </w:r>
            <w:r>
              <w:rPr>
                <w:rFonts w:hint="default" w:ascii="Times New Roman" w:hAnsi="Times New Roman" w:cs="Times New Roman"/>
              </w:rPr>
            </w:r>
            <w:r>
              <w:rPr>
                <w:rFonts w:hint="default" w:ascii="Times New Roman" w:hAnsi="Times New Roman" w:cs="Times New Roman"/>
                <w:lang w:val="en-US" w:eastAsia="zh-CN"/>
              </w:rPr>
            </w:r>
            <w:r>
              <w:rPr>
                <w:rFonts w:hint="default" w:ascii="Times New Roman" w:hAnsi="Times New Roman" w:cs="Times New Roman"/>
              </w:rPr>
            </w:r>
            <w:r>
              <w:rPr>
                <w:rFonts w:hint="default" w:ascii="Times New Roman" w:hAnsi="Times New Roman" w:cs="Times New Roman"/>
                <w:lang w:val="en-US" w:eastAsia="zh-CN"/>
              </w:rPr>
            </w:r>
            <w:r>
              <w:rPr>
                <w:rFonts w:hint="default" w:ascii="Times New Roman" w:hAnsi="Times New Roman" w:cs="Times New Roman"/>
              </w:rPr>
            </w:r>
          </w:p>
        </w:tc>
      </w:tr>
      <w:tr w14:paraId="60503338">
        <w:trPr>
          <w:jc w:val="center"/>
        </w:trPr>
        <w:tc>
          <w:tcPr>
            <w:tcW w:w="2832" w:type="dxa"/>
            <w:vAlign w:val="center"/>
          </w:tcPr>
          <w:p w14:paraId="18FFCC9E">
            <w:pPr>
              <w:pStyle w:val="17"/>
              <w:jc w:val="center"/>
              <w:rPr>
                <w:rFonts w:hint="default" w:ascii="Times New Roman" w:hAnsi="Times New Roman" w:cs="Times New Roman"/>
              </w:rPr>
            </w:pPr>
            <w:r>
              <w:rPr>
                <w:rFonts w:hint="default" w:ascii="Times New Roman" w:hAnsi="Times New Roman" w:cs="Times New Roman"/>
              </w:rPr>
              <w:t>发布日期：</w:t>
            </w:r>
          </w:p>
        </w:tc>
        <w:tc>
          <w:tcPr>
            <w:tcW w:w="2838" w:type="dxa"/>
            <w:vAlign w:val="center"/>
          </w:tcPr>
          <w:p w14:paraId="542679EE">
            <w:pPr>
              <w:pStyle w:val="17"/>
              <w:jc w:val="center"/>
              <w:rPr>
                <w:rFonts w:hint="default" w:ascii="Times New Roman" w:hAnsi="Times New Roman" w:eastAsia="宋体" w:cs="Times New Roman"/>
                <w:lang w:val="en-US" w:eastAsia="zh-CN"/>
              </w:rPr>
            </w:pPr>
            <w:r>
              <w:rPr>
                <w:rFonts w:hint="default" w:ascii="Times New Roman" w:hAnsi="Times New Roman" w:cs="Times New Roman"/>
              </w:rPr>
              <w:t>202</w:t>
            </w:r>
            <w:r>
              <w:rPr>
                <w:rFonts w:hint="default" w:ascii="Times New Roman" w:hAnsi="Times New Roman" w:cs="Times New Roman"/>
                <w:lang w:val="en-US" w:eastAsia="zh-CN"/>
              </w:rPr>
              <w:t>5</w:t>
            </w:r>
            <w:r>
              <w:rPr>
                <w:rFonts w:hint="default" w:ascii="Times New Roman" w:hAnsi="Times New Roman" w:cs="Times New Roman"/>
              </w:rPr>
              <w:t>-</w:t>
            </w:r>
            <w:r>
              <w:rPr>
                <w:rFonts w:hint="eastAsia" w:cs="Times New Roman"/>
                <w:lang w:val="en-US" w:eastAsia="zh-CN"/>
              </w:rPr>
              <w:t>12</w:t>
            </w:r>
          </w:p>
        </w:tc>
      </w:tr>
      <w:tr w14:paraId="1856CB95">
        <w:trPr>
          <w:jc w:val="center"/>
        </w:trPr>
        <w:tc>
          <w:tcPr>
            <w:tcW w:w="2832" w:type="dxa"/>
            <w:vAlign w:val="center"/>
          </w:tcPr>
          <w:p w14:paraId="459D4D54">
            <w:pPr>
              <w:pStyle w:val="17"/>
              <w:jc w:val="center"/>
              <w:rPr>
                <w:rFonts w:hint="default" w:ascii="Times New Roman" w:hAnsi="Times New Roman" w:cs="Times New Roman"/>
              </w:rPr>
            </w:pPr>
            <w:r>
              <w:rPr>
                <w:rFonts w:hint="default" w:ascii="Times New Roman" w:hAnsi="Times New Roman" w:cs="Times New Roman"/>
              </w:rPr>
              <w:t>页数：</w:t>
            </w:r>
          </w:p>
        </w:tc>
        <w:tc>
          <w:tcPr>
            <w:tcW w:w="2838" w:type="dxa"/>
            <w:vAlign w:val="center"/>
          </w:tcPr>
          <w:p w14:paraId="39926ABA">
            <w:pPr>
              <w:pStyle w:val="17"/>
              <w:jc w:val="center"/>
              <w:rPr>
                <w:rFonts w:hint="default" w:ascii="Times New Roman" w:hAnsi="Times New Roman" w:eastAsia="宋体" w:cs="Times New Roman"/>
                <w:lang w:val="en-US" w:eastAsia="zh-CN"/>
              </w:rPr>
            </w:pPr>
            <w:r>
              <w:rPr>
                <w:rFonts w:hint="eastAsia" w:cs="Times New Roman"/>
                <w:lang w:val="en-US" w:eastAsia="zh-CN"/>
              </w:rPr>
              <w:t>3</w:t>
            </w:r>
            <w:r>
              <w:rPr>
                <w:rFonts w:hint="default" w:ascii="Times New Roman" w:hAnsi="Times New Roman" w:cs="Times New Roman"/>
                <w:lang w:val="en-US" w:eastAsia="zh-CN"/>
              </w:rPr>
              <w:t>3</w:t>
            </w:r>
          </w:p>
        </w:tc>
      </w:tr>
    </w:tbl>
    <w:p w14:paraId="16A0AC96">
      <w:pPr>
        <w:ind w:firstLine="0" w:firstLineChars="0"/>
        <w:jc w:val="center"/>
        <w:rPr>
          <w:rFonts w:hint="default" w:ascii="Times New Roman" w:hAnsi="Times New Roman" w:cs="Times New Roman"/>
          <w:b/>
          <w:bCs/>
          <w:color w:val="2E54A1" w:themeColor="accent1" w:themeShade="BF"/>
        </w:rPr>
      </w:pPr>
    </w:p>
    <w:p w14:paraId="1303FC5C">
      <w:pPr>
        <w:ind w:firstLine="0" w:firstLineChars="0"/>
        <w:jc w:val="center"/>
        <w:rPr>
          <w:rFonts w:hint="default" w:ascii="Times New Roman" w:hAnsi="Times New Roman" w:cs="Times New Roman"/>
          <w:b/>
          <w:bCs/>
          <w:color w:val="2E54A1" w:themeColor="accent1" w:themeShade="BF"/>
        </w:rPr>
      </w:pPr>
    </w:p>
    <w:p w14:paraId="764FEEFC">
      <w:pPr>
        <w:ind w:firstLine="0" w:firstLineChars="0"/>
        <w:jc w:val="center"/>
        <w:rPr>
          <w:rFonts w:hint="default" w:ascii="Times New Roman" w:hAnsi="Times New Roman" w:cs="Times New Roman"/>
          <w:b/>
          <w:bCs/>
          <w:color w:val="2E54A1" w:themeColor="accent1" w:themeShade="BF"/>
        </w:rPr>
      </w:pPr>
    </w:p>
    <w:p w14:paraId="224B178D">
      <w:pPr>
        <w:ind w:firstLine="0" w:firstLineChars="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{{dev.company}}</w:t>
      </w:r>
    </w:p>
    <w:p w14:paraId="27FCCC39">
      <w:pPr>
        <w:ind w:firstLine="0" w:firstLineChars="0"/>
        <w:jc w:val="center"/>
        <w:rPr>
          <w:rFonts w:hint="default" w:ascii="Times New Roman" w:hAnsi="Times New Roman" w:eastAsia="黑体" w:cs="Times New Roman"/>
          <w:b/>
        </w:rPr>
      </w:pPr>
      <w:r>
        <w:rPr>
          <w:rFonts w:hint="default" w:ascii="Times New Roman" w:hAnsi="Times New Roman" w:cs="Times New Roman"/>
          <w:b/>
        </w:rPr>
        <w:t>NINGXIASHIJIXINTONGINFORMATIONSECURITYCO.,LTD</w:t>
      </w:r>
    </w:p>
    <w:p w14:paraId="53A1D31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p>
    <w:p w14:paraId="7D759FDF">
      <w:pPr>
        <w:rPr>
          <w:rFonts w:hint="default" w:ascii="Times New Roman" w:hAnsi="Times New Roman" w:cs="Times New Roman"/>
        </w:rPr>
        <w:sectPr>
          <w:headerReference r:id="rId5" w:type="default"/>
          <w:footerReference r:id="rId6" w:type="default"/>
          <w:pgSz w:w="11906" w:h="16838"/>
          <w:pgMar w:top="1701" w:right="1417" w:bottom="1417" w:left="1417" w:header="851" w:footer="1474" w:gutter="0"/>
          <w:pgBorders>
            <w:top w:val="none" w:sz="0" w:space="0"/>
            <w:left w:val="none" w:sz="0" w:space="0"/>
            <w:bottom w:val="none" w:sz="0" w:space="0"/>
            <w:right w:val="none" w:sz="0" w:space="0"/>
          </w:pgBorders>
          <w:cols w:space="425" w:num="1"/>
          <w:docGrid w:type="lines" w:linePitch="312" w:charSpace="0"/>
        </w:sectPr>
      </w:pPr>
    </w:p>
    <w:p w14:paraId="1BA5BFBC">
      <w:pPr>
        <w:pStyle w:val="18"/>
        <w:rPr>
          <w:rFonts w:hint="default" w:ascii="Times New Roman" w:hAnsi="Times New Roman" w:cs="Times New Roman"/>
        </w:rPr>
      </w:pPr>
      <w:bookmarkStart w:id="0" w:name="_Toc26206100"/>
      <w:bookmarkStart w:id="1" w:name="_Toc26276570"/>
      <w:bookmarkStart w:id="2" w:name="_Toc26205975"/>
      <w:bookmarkStart w:id="3" w:name="_Toc26359814"/>
      <w:bookmarkStart w:id="4" w:name="_Toc26276550"/>
      <w:bookmarkStart w:id="5" w:name="_Toc536455372"/>
      <w:bookmarkStart w:id="6" w:name="_Toc26374779"/>
      <w:bookmarkStart w:id="7" w:name="_Toc26205961"/>
      <w:bookmarkStart w:id="8" w:name="_Toc26206086"/>
      <w:r>
        <w:rPr>
          <w:rFonts w:hint="default" w:ascii="Times New Roman" w:hAnsi="Times New Roman" w:cs="Times New Roman"/>
        </w:rPr>
        <w:t>更改记录</w:t>
      </w:r>
      <w:bookmarkEnd w:id="0"/>
      <w:bookmarkEnd w:id="1"/>
      <w:bookmarkEnd w:id="2"/>
      <w:bookmarkEnd w:id="3"/>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5664"/>
      </w:tblGrid>
      <w:tr w14:paraId="32C9571F">
        <w:trPr>
          <w:trHeight w:val="416" w:hRule="atLeast"/>
          <w:jc w:val="center"/>
        </w:trPr>
        <w:tc>
          <w:tcPr>
            <w:tcW w:w="3262" w:type="dxa"/>
            <w:shd w:val="clear" w:color="auto" w:fill="FFFFFF" w:themeFill="background1"/>
            <w:vAlign w:val="center"/>
          </w:tcPr>
          <w:p w14:paraId="0AB69289">
            <w:pPr>
              <w:widowControl/>
              <w:ind w:firstLine="0" w:firstLineChars="0"/>
              <w:jc w:val="center"/>
              <w:rPr>
                <w:rFonts w:hint="default" w:ascii="Times New Roman" w:hAnsi="Times New Roman" w:eastAsia="黑体" w:cs="Times New Roman"/>
                <w:szCs w:val="21"/>
              </w:rPr>
            </w:pPr>
            <w:r>
              <w:rPr>
                <w:rFonts w:hint="default" w:ascii="Times New Roman" w:hAnsi="Times New Roman" w:eastAsia="黑体" w:cs="Times New Roman"/>
                <w:szCs w:val="21"/>
              </w:rPr>
              <w:t>发布日期</w:t>
            </w:r>
          </w:p>
        </w:tc>
        <w:tc>
          <w:tcPr>
            <w:tcW w:w="5664" w:type="dxa"/>
            <w:shd w:val="clear" w:color="auto" w:fill="FFFFFF" w:themeFill="background1"/>
            <w:vAlign w:val="center"/>
          </w:tcPr>
          <w:p w14:paraId="5C15F2BD">
            <w:pPr>
              <w:widowControl/>
              <w:ind w:firstLine="0" w:firstLineChars="0"/>
              <w:jc w:val="center"/>
              <w:rPr>
                <w:rFonts w:hint="default" w:ascii="Times New Roman" w:hAnsi="Times New Roman" w:eastAsia="黑体" w:cs="Times New Roman"/>
                <w:szCs w:val="21"/>
              </w:rPr>
            </w:pPr>
            <w:r>
              <w:rPr>
                <w:rFonts w:hint="default" w:ascii="Times New Roman" w:hAnsi="Times New Roman" w:eastAsia="黑体" w:cs="Times New Roman"/>
                <w:szCs w:val="21"/>
              </w:rPr>
              <w:t>更改描述</w:t>
            </w:r>
          </w:p>
        </w:tc>
      </w:tr>
      <w:tr w14:paraId="0D0B45F4">
        <w:trPr>
          <w:trHeight w:val="422" w:hRule="atLeast"/>
          <w:jc w:val="center"/>
        </w:trPr>
        <w:tc>
          <w:tcPr>
            <w:tcW w:w="3262" w:type="dxa"/>
            <w:vAlign w:val="center"/>
          </w:tcPr>
          <w:p w14:paraId="3493BCBC">
            <w:pPr>
              <w:widowControl/>
              <w:ind w:firstLine="0" w:firstLineChars="0"/>
              <w:jc w:val="center"/>
              <w:rPr>
                <w:rFonts w:hint="default" w:ascii="Times New Roman" w:hAnsi="Times New Roman" w:eastAsia="宋体" w:cs="Times New Roman"/>
                <w:szCs w:val="21"/>
                <w:lang w:val="en-US" w:eastAsia="zh-CN"/>
              </w:rPr>
            </w:pPr>
            <w:r>
              <w:rPr>
                <w:rFonts w:hint="default" w:ascii="Times New Roman" w:hAnsi="Times New Roman" w:cs="Times New Roman"/>
                <w:szCs w:val="21"/>
              </w:rPr>
              <w:t>202</w:t>
            </w:r>
            <w:r>
              <w:rPr>
                <w:rFonts w:hint="default" w:ascii="Times New Roman" w:hAnsi="Times New Roman" w:cs="Times New Roman"/>
                <w:szCs w:val="21"/>
                <w:lang w:val="en-US" w:eastAsia="zh-CN"/>
              </w:rPr>
              <w:t>5</w:t>
            </w:r>
            <w:r>
              <w:rPr>
                <w:rFonts w:hint="default" w:ascii="Times New Roman" w:hAnsi="Times New Roman" w:cs="Times New Roman"/>
                <w:szCs w:val="21"/>
              </w:rPr>
              <w:t>-</w:t>
            </w:r>
            <w:r>
              <w:rPr>
                <w:rFonts w:hint="eastAsia" w:cs="Times New Roman"/>
                <w:szCs w:val="21"/>
                <w:lang w:val="en-US" w:eastAsia="zh-CN"/>
              </w:rPr>
              <w:t>09</w:t>
            </w:r>
            <w:r>
              <w:rPr>
                <w:rFonts w:hint="default" w:ascii="Times New Roman" w:hAnsi="Times New Roman" w:cs="Times New Roman"/>
                <w:szCs w:val="21"/>
              </w:rPr>
              <w:t>-</w:t>
            </w:r>
            <w:r>
              <w:rPr>
                <w:rFonts w:hint="eastAsia" w:cs="Times New Roman"/>
                <w:szCs w:val="21"/>
                <w:lang w:val="en-US" w:eastAsia="zh-CN"/>
              </w:rPr>
              <w:t>22</w:t>
            </w:r>
          </w:p>
        </w:tc>
        <w:tc>
          <w:tcPr>
            <w:tcW w:w="5664" w:type="dxa"/>
            <w:vAlign w:val="center"/>
          </w:tcPr>
          <w:p w14:paraId="00F08A39">
            <w:pPr>
              <w:widowControl/>
              <w:ind w:firstLine="0" w:firstLineChars="0"/>
              <w:jc w:val="center"/>
              <w:rPr>
                <w:rFonts w:hint="default" w:ascii="Times New Roman" w:hAnsi="Times New Roman" w:cs="Times New Roman"/>
                <w:szCs w:val="21"/>
              </w:rPr>
            </w:pPr>
            <w:r>
              <w:rPr>
                <w:rFonts w:hint="default" w:ascii="Times New Roman" w:hAnsi="Times New Roman" w:cs="Times New Roman"/>
                <w:szCs w:val="21"/>
              </w:rPr>
              <w:t>初始发布</w:t>
            </w:r>
          </w:p>
        </w:tc>
      </w:tr>
      <w:tr w14:paraId="3F8A6807">
        <w:trPr>
          <w:trHeight w:val="413" w:hRule="atLeast"/>
          <w:jc w:val="center"/>
        </w:trPr>
        <w:tc>
          <w:tcPr>
            <w:tcW w:w="3262" w:type="dxa"/>
          </w:tcPr>
          <w:p w14:paraId="535F8685">
            <w:pPr>
              <w:widowControl/>
              <w:ind w:firstLine="0" w:firstLineChars="0"/>
              <w:jc w:val="center"/>
              <w:rPr>
                <w:rFonts w:hint="default" w:ascii="Times New Roman" w:hAnsi="Times New Roman" w:cs="Times New Roman"/>
                <w:szCs w:val="21"/>
              </w:rPr>
            </w:pPr>
          </w:p>
        </w:tc>
        <w:tc>
          <w:tcPr>
            <w:tcW w:w="5664" w:type="dxa"/>
          </w:tcPr>
          <w:p w14:paraId="165AFA58">
            <w:pPr>
              <w:widowControl/>
              <w:ind w:firstLine="0" w:firstLineChars="0"/>
              <w:jc w:val="center"/>
              <w:rPr>
                <w:rFonts w:hint="default" w:ascii="Times New Roman" w:hAnsi="Times New Roman" w:cs="Times New Roman"/>
                <w:szCs w:val="21"/>
              </w:rPr>
            </w:pPr>
          </w:p>
        </w:tc>
      </w:tr>
      <w:tr w14:paraId="4C818583">
        <w:trPr>
          <w:trHeight w:val="419" w:hRule="atLeast"/>
          <w:jc w:val="center"/>
        </w:trPr>
        <w:tc>
          <w:tcPr>
            <w:tcW w:w="3262" w:type="dxa"/>
            <w:vAlign w:val="center"/>
          </w:tcPr>
          <w:p w14:paraId="0ED6DFC1">
            <w:pPr>
              <w:widowControl/>
              <w:ind w:firstLine="0" w:firstLineChars="0"/>
              <w:jc w:val="center"/>
              <w:rPr>
                <w:rFonts w:hint="default" w:ascii="Times New Roman" w:hAnsi="Times New Roman" w:cs="Times New Roman"/>
                <w:szCs w:val="21"/>
              </w:rPr>
            </w:pPr>
          </w:p>
        </w:tc>
        <w:tc>
          <w:tcPr>
            <w:tcW w:w="5664" w:type="dxa"/>
            <w:vAlign w:val="center"/>
          </w:tcPr>
          <w:p w14:paraId="1627C80B">
            <w:pPr>
              <w:widowControl/>
              <w:ind w:firstLine="0" w:firstLineChars="0"/>
              <w:jc w:val="center"/>
              <w:rPr>
                <w:rFonts w:hint="default" w:ascii="Times New Roman" w:hAnsi="Times New Roman" w:cs="Times New Roman"/>
                <w:szCs w:val="21"/>
              </w:rPr>
            </w:pPr>
          </w:p>
        </w:tc>
      </w:tr>
      <w:tr w14:paraId="1FCC6AC4">
        <w:trPr>
          <w:trHeight w:val="411" w:hRule="atLeast"/>
          <w:jc w:val="center"/>
        </w:trPr>
        <w:tc>
          <w:tcPr>
            <w:tcW w:w="3262" w:type="dxa"/>
            <w:vAlign w:val="center"/>
          </w:tcPr>
          <w:p w14:paraId="35E2D5B9">
            <w:pPr>
              <w:widowControl/>
              <w:ind w:firstLine="0" w:firstLineChars="0"/>
              <w:jc w:val="center"/>
              <w:rPr>
                <w:rFonts w:hint="default" w:ascii="Times New Roman" w:hAnsi="Times New Roman" w:cs="Times New Roman"/>
                <w:szCs w:val="21"/>
              </w:rPr>
            </w:pPr>
          </w:p>
        </w:tc>
        <w:tc>
          <w:tcPr>
            <w:tcW w:w="5664" w:type="dxa"/>
            <w:vAlign w:val="center"/>
          </w:tcPr>
          <w:p w14:paraId="7F3C3528">
            <w:pPr>
              <w:widowControl/>
              <w:ind w:firstLine="0" w:firstLineChars="0"/>
              <w:jc w:val="center"/>
              <w:rPr>
                <w:rFonts w:hint="default" w:ascii="Times New Roman" w:hAnsi="Times New Roman" w:cs="Times New Roman"/>
                <w:szCs w:val="21"/>
              </w:rPr>
            </w:pPr>
          </w:p>
        </w:tc>
      </w:tr>
      <w:tr w14:paraId="7EEF4D5E">
        <w:trPr>
          <w:trHeight w:val="417" w:hRule="atLeast"/>
          <w:jc w:val="center"/>
        </w:trPr>
        <w:tc>
          <w:tcPr>
            <w:tcW w:w="3262" w:type="dxa"/>
            <w:vAlign w:val="center"/>
          </w:tcPr>
          <w:p w14:paraId="486CEE22">
            <w:pPr>
              <w:widowControl/>
              <w:ind w:firstLine="0" w:firstLineChars="0"/>
              <w:jc w:val="center"/>
              <w:rPr>
                <w:rFonts w:hint="default" w:ascii="Times New Roman" w:hAnsi="Times New Roman" w:cs="Times New Roman"/>
                <w:szCs w:val="21"/>
              </w:rPr>
            </w:pPr>
          </w:p>
        </w:tc>
        <w:tc>
          <w:tcPr>
            <w:tcW w:w="5664" w:type="dxa"/>
            <w:vAlign w:val="center"/>
          </w:tcPr>
          <w:p w14:paraId="4D7280B7">
            <w:pPr>
              <w:widowControl/>
              <w:ind w:firstLine="0" w:firstLineChars="0"/>
              <w:jc w:val="center"/>
              <w:rPr>
                <w:rFonts w:hint="default" w:ascii="Times New Roman" w:hAnsi="Times New Roman" w:cs="Times New Roman"/>
                <w:szCs w:val="21"/>
              </w:rPr>
            </w:pPr>
          </w:p>
        </w:tc>
      </w:tr>
      <w:tr w14:paraId="3FAF24A9">
        <w:trPr>
          <w:trHeight w:val="408" w:hRule="atLeast"/>
          <w:jc w:val="center"/>
        </w:trPr>
        <w:tc>
          <w:tcPr>
            <w:tcW w:w="3262" w:type="dxa"/>
            <w:vAlign w:val="center"/>
          </w:tcPr>
          <w:p w14:paraId="27E4E157">
            <w:pPr>
              <w:widowControl/>
              <w:ind w:firstLine="0" w:firstLineChars="0"/>
              <w:jc w:val="center"/>
              <w:rPr>
                <w:rFonts w:hint="default" w:ascii="Times New Roman" w:hAnsi="Times New Roman" w:cs="Times New Roman"/>
                <w:szCs w:val="21"/>
              </w:rPr>
            </w:pPr>
          </w:p>
        </w:tc>
        <w:tc>
          <w:tcPr>
            <w:tcW w:w="5664" w:type="dxa"/>
            <w:vAlign w:val="center"/>
          </w:tcPr>
          <w:p w14:paraId="4F533B1D">
            <w:pPr>
              <w:widowControl/>
              <w:ind w:firstLine="0" w:firstLineChars="0"/>
              <w:jc w:val="center"/>
              <w:rPr>
                <w:rFonts w:hint="default" w:ascii="Times New Roman" w:hAnsi="Times New Roman" w:cs="Times New Roman"/>
                <w:szCs w:val="21"/>
              </w:rPr>
            </w:pPr>
          </w:p>
        </w:tc>
      </w:tr>
      <w:tr w14:paraId="39D32940">
        <w:trPr>
          <w:trHeight w:val="408" w:hRule="atLeast"/>
          <w:jc w:val="center"/>
        </w:trPr>
        <w:tc>
          <w:tcPr>
            <w:tcW w:w="3262" w:type="dxa"/>
            <w:vAlign w:val="center"/>
          </w:tcPr>
          <w:p w14:paraId="76413515">
            <w:pPr>
              <w:widowControl/>
              <w:ind w:firstLine="0" w:firstLineChars="0"/>
              <w:jc w:val="center"/>
              <w:rPr>
                <w:rFonts w:hint="default" w:ascii="Times New Roman" w:hAnsi="Times New Roman" w:cs="Times New Roman"/>
                <w:szCs w:val="21"/>
              </w:rPr>
            </w:pPr>
          </w:p>
        </w:tc>
        <w:tc>
          <w:tcPr>
            <w:tcW w:w="5664" w:type="dxa"/>
            <w:vAlign w:val="center"/>
          </w:tcPr>
          <w:p w14:paraId="0155A8C8">
            <w:pPr>
              <w:widowControl/>
              <w:ind w:firstLine="0" w:firstLineChars="0"/>
              <w:jc w:val="center"/>
              <w:rPr>
                <w:rFonts w:hint="default" w:ascii="Times New Roman" w:hAnsi="Times New Roman" w:cs="Times New Roman"/>
                <w:szCs w:val="21"/>
              </w:rPr>
            </w:pPr>
          </w:p>
        </w:tc>
      </w:tr>
      <w:tr w14:paraId="1033806D">
        <w:trPr>
          <w:trHeight w:val="408" w:hRule="atLeast"/>
          <w:jc w:val="center"/>
        </w:trPr>
        <w:tc>
          <w:tcPr>
            <w:tcW w:w="3262" w:type="dxa"/>
            <w:vAlign w:val="center"/>
          </w:tcPr>
          <w:p w14:paraId="687E2DAB">
            <w:pPr>
              <w:widowControl/>
              <w:ind w:firstLine="0" w:firstLineChars="0"/>
              <w:jc w:val="center"/>
              <w:rPr>
                <w:rFonts w:hint="default" w:ascii="Times New Roman" w:hAnsi="Times New Roman" w:cs="Times New Roman"/>
                <w:szCs w:val="21"/>
              </w:rPr>
            </w:pPr>
          </w:p>
        </w:tc>
        <w:tc>
          <w:tcPr>
            <w:tcW w:w="5664" w:type="dxa"/>
            <w:vAlign w:val="center"/>
          </w:tcPr>
          <w:p w14:paraId="452FA65C">
            <w:pPr>
              <w:widowControl/>
              <w:ind w:firstLine="0" w:firstLineChars="0"/>
              <w:jc w:val="center"/>
              <w:rPr>
                <w:rFonts w:hint="default" w:ascii="Times New Roman" w:hAnsi="Times New Roman" w:cs="Times New Roman"/>
                <w:szCs w:val="21"/>
              </w:rPr>
            </w:pPr>
          </w:p>
        </w:tc>
      </w:tr>
      <w:tr w14:paraId="2E8E3A82">
        <w:trPr>
          <w:trHeight w:val="408" w:hRule="atLeast"/>
          <w:jc w:val="center"/>
        </w:trPr>
        <w:tc>
          <w:tcPr>
            <w:tcW w:w="3262" w:type="dxa"/>
            <w:vAlign w:val="center"/>
          </w:tcPr>
          <w:p w14:paraId="4BE6710C">
            <w:pPr>
              <w:widowControl/>
              <w:ind w:firstLine="0" w:firstLineChars="0"/>
              <w:jc w:val="center"/>
              <w:rPr>
                <w:rFonts w:hint="default" w:ascii="Times New Roman" w:hAnsi="Times New Roman" w:cs="Times New Roman"/>
                <w:szCs w:val="21"/>
              </w:rPr>
            </w:pPr>
          </w:p>
        </w:tc>
        <w:tc>
          <w:tcPr>
            <w:tcW w:w="5664" w:type="dxa"/>
            <w:vAlign w:val="center"/>
          </w:tcPr>
          <w:p w14:paraId="41489EBD">
            <w:pPr>
              <w:widowControl/>
              <w:ind w:firstLine="0" w:firstLineChars="0"/>
              <w:jc w:val="center"/>
              <w:rPr>
                <w:rFonts w:hint="default" w:ascii="Times New Roman" w:hAnsi="Times New Roman" w:cs="Times New Roman"/>
                <w:szCs w:val="21"/>
              </w:rPr>
            </w:pPr>
          </w:p>
        </w:tc>
      </w:tr>
      <w:tr w14:paraId="47928E27">
        <w:trPr>
          <w:trHeight w:val="408" w:hRule="atLeast"/>
          <w:jc w:val="center"/>
        </w:trPr>
        <w:tc>
          <w:tcPr>
            <w:tcW w:w="3262" w:type="dxa"/>
            <w:vAlign w:val="center"/>
          </w:tcPr>
          <w:p w14:paraId="2BAC0CD6">
            <w:pPr>
              <w:widowControl/>
              <w:ind w:firstLine="0" w:firstLineChars="0"/>
              <w:jc w:val="center"/>
              <w:rPr>
                <w:rFonts w:hint="default" w:ascii="Times New Roman" w:hAnsi="Times New Roman" w:cs="Times New Roman"/>
                <w:szCs w:val="21"/>
              </w:rPr>
            </w:pPr>
          </w:p>
        </w:tc>
        <w:tc>
          <w:tcPr>
            <w:tcW w:w="5664" w:type="dxa"/>
            <w:vAlign w:val="center"/>
          </w:tcPr>
          <w:p w14:paraId="5A157BD4">
            <w:pPr>
              <w:widowControl/>
              <w:ind w:firstLine="0" w:firstLineChars="0"/>
              <w:jc w:val="center"/>
              <w:rPr>
                <w:rFonts w:hint="default" w:ascii="Times New Roman" w:hAnsi="Times New Roman" w:cs="Times New Roman"/>
                <w:szCs w:val="21"/>
              </w:rPr>
            </w:pPr>
          </w:p>
        </w:tc>
      </w:tr>
      <w:tr w14:paraId="667F92E7">
        <w:trPr>
          <w:trHeight w:val="408" w:hRule="atLeast"/>
          <w:jc w:val="center"/>
        </w:trPr>
        <w:tc>
          <w:tcPr>
            <w:tcW w:w="3262" w:type="dxa"/>
            <w:vAlign w:val="center"/>
          </w:tcPr>
          <w:p w14:paraId="07E50A3E">
            <w:pPr>
              <w:widowControl/>
              <w:ind w:firstLine="0" w:firstLineChars="0"/>
              <w:jc w:val="center"/>
              <w:rPr>
                <w:rFonts w:hint="default" w:ascii="Times New Roman" w:hAnsi="Times New Roman" w:cs="Times New Roman"/>
                <w:szCs w:val="21"/>
              </w:rPr>
            </w:pPr>
          </w:p>
        </w:tc>
        <w:tc>
          <w:tcPr>
            <w:tcW w:w="5664" w:type="dxa"/>
            <w:vAlign w:val="center"/>
          </w:tcPr>
          <w:p w14:paraId="175F6C7F">
            <w:pPr>
              <w:widowControl/>
              <w:ind w:firstLine="0" w:firstLineChars="0"/>
              <w:jc w:val="center"/>
              <w:rPr>
                <w:rFonts w:hint="default" w:ascii="Times New Roman" w:hAnsi="Times New Roman" w:cs="Times New Roman"/>
                <w:szCs w:val="21"/>
              </w:rPr>
            </w:pPr>
          </w:p>
        </w:tc>
      </w:tr>
      <w:tr w14:paraId="50AFD63A">
        <w:trPr>
          <w:trHeight w:val="408" w:hRule="atLeast"/>
          <w:jc w:val="center"/>
        </w:trPr>
        <w:tc>
          <w:tcPr>
            <w:tcW w:w="3262" w:type="dxa"/>
            <w:vAlign w:val="center"/>
          </w:tcPr>
          <w:p w14:paraId="06F92909">
            <w:pPr>
              <w:widowControl/>
              <w:ind w:firstLine="0" w:firstLineChars="0"/>
              <w:jc w:val="center"/>
              <w:rPr>
                <w:rFonts w:hint="default" w:ascii="Times New Roman" w:hAnsi="Times New Roman" w:cs="Times New Roman"/>
                <w:szCs w:val="21"/>
              </w:rPr>
            </w:pPr>
          </w:p>
        </w:tc>
        <w:tc>
          <w:tcPr>
            <w:tcW w:w="5664" w:type="dxa"/>
            <w:vAlign w:val="center"/>
          </w:tcPr>
          <w:p w14:paraId="27B7DF84">
            <w:pPr>
              <w:widowControl/>
              <w:ind w:firstLine="0" w:firstLineChars="0"/>
              <w:jc w:val="center"/>
              <w:rPr>
                <w:rFonts w:hint="default" w:ascii="Times New Roman" w:hAnsi="Times New Roman" w:cs="Times New Roman"/>
                <w:szCs w:val="21"/>
              </w:rPr>
            </w:pPr>
          </w:p>
        </w:tc>
      </w:tr>
      <w:tr w14:paraId="65E0ABA4">
        <w:trPr>
          <w:trHeight w:val="408" w:hRule="atLeast"/>
          <w:jc w:val="center"/>
        </w:trPr>
        <w:tc>
          <w:tcPr>
            <w:tcW w:w="3262" w:type="dxa"/>
            <w:vAlign w:val="center"/>
          </w:tcPr>
          <w:p w14:paraId="2D36143F">
            <w:pPr>
              <w:widowControl/>
              <w:ind w:firstLine="0" w:firstLineChars="0"/>
              <w:jc w:val="center"/>
              <w:rPr>
                <w:rFonts w:hint="default" w:ascii="Times New Roman" w:hAnsi="Times New Roman" w:cs="Times New Roman"/>
                <w:szCs w:val="21"/>
              </w:rPr>
            </w:pPr>
          </w:p>
        </w:tc>
        <w:tc>
          <w:tcPr>
            <w:tcW w:w="5664" w:type="dxa"/>
            <w:vAlign w:val="center"/>
          </w:tcPr>
          <w:p w14:paraId="70B08CE4">
            <w:pPr>
              <w:widowControl/>
              <w:ind w:firstLine="0" w:firstLineChars="0"/>
              <w:jc w:val="center"/>
              <w:rPr>
                <w:rFonts w:hint="default" w:ascii="Times New Roman" w:hAnsi="Times New Roman" w:cs="Times New Roman"/>
                <w:szCs w:val="21"/>
              </w:rPr>
            </w:pPr>
          </w:p>
        </w:tc>
      </w:tr>
      <w:tr w14:paraId="773D5A6A">
        <w:trPr>
          <w:trHeight w:val="408" w:hRule="atLeast"/>
          <w:jc w:val="center"/>
        </w:trPr>
        <w:tc>
          <w:tcPr>
            <w:tcW w:w="3262" w:type="dxa"/>
            <w:vAlign w:val="center"/>
          </w:tcPr>
          <w:p w14:paraId="7F113C3E">
            <w:pPr>
              <w:widowControl/>
              <w:ind w:firstLine="0" w:firstLineChars="0"/>
              <w:jc w:val="center"/>
              <w:rPr>
                <w:rFonts w:hint="default" w:ascii="Times New Roman" w:hAnsi="Times New Roman" w:cs="Times New Roman"/>
                <w:szCs w:val="21"/>
              </w:rPr>
            </w:pPr>
          </w:p>
        </w:tc>
        <w:tc>
          <w:tcPr>
            <w:tcW w:w="5664" w:type="dxa"/>
            <w:vAlign w:val="center"/>
          </w:tcPr>
          <w:p w14:paraId="0031ACCE">
            <w:pPr>
              <w:widowControl/>
              <w:ind w:firstLine="0" w:firstLineChars="0"/>
              <w:jc w:val="center"/>
              <w:rPr>
                <w:rFonts w:hint="default" w:ascii="Times New Roman" w:hAnsi="Times New Roman" w:cs="Times New Roman"/>
                <w:szCs w:val="21"/>
              </w:rPr>
            </w:pPr>
          </w:p>
        </w:tc>
      </w:tr>
      <w:tr w14:paraId="6E8E5FAB">
        <w:trPr>
          <w:trHeight w:val="408" w:hRule="atLeast"/>
          <w:jc w:val="center"/>
        </w:trPr>
        <w:tc>
          <w:tcPr>
            <w:tcW w:w="3262" w:type="dxa"/>
            <w:vAlign w:val="center"/>
          </w:tcPr>
          <w:p w14:paraId="35ED44FA">
            <w:pPr>
              <w:widowControl/>
              <w:ind w:firstLine="0" w:firstLineChars="0"/>
              <w:jc w:val="center"/>
              <w:rPr>
                <w:rFonts w:hint="default" w:ascii="Times New Roman" w:hAnsi="Times New Roman" w:cs="Times New Roman"/>
                <w:szCs w:val="21"/>
              </w:rPr>
            </w:pPr>
          </w:p>
        </w:tc>
        <w:tc>
          <w:tcPr>
            <w:tcW w:w="5664" w:type="dxa"/>
            <w:vAlign w:val="center"/>
          </w:tcPr>
          <w:p w14:paraId="242FB54C">
            <w:pPr>
              <w:widowControl/>
              <w:ind w:firstLine="0" w:firstLineChars="0"/>
              <w:jc w:val="center"/>
              <w:rPr>
                <w:rFonts w:hint="default" w:ascii="Times New Roman" w:hAnsi="Times New Roman" w:cs="Times New Roman"/>
                <w:szCs w:val="21"/>
              </w:rPr>
            </w:pPr>
          </w:p>
        </w:tc>
      </w:tr>
      <w:tr w14:paraId="0B610323">
        <w:trPr>
          <w:trHeight w:val="408" w:hRule="atLeast"/>
          <w:jc w:val="center"/>
        </w:trPr>
        <w:tc>
          <w:tcPr>
            <w:tcW w:w="3262" w:type="dxa"/>
            <w:vAlign w:val="center"/>
          </w:tcPr>
          <w:p w14:paraId="1A8C0E72">
            <w:pPr>
              <w:widowControl/>
              <w:ind w:firstLine="0" w:firstLineChars="0"/>
              <w:jc w:val="center"/>
              <w:rPr>
                <w:rFonts w:hint="default" w:ascii="Times New Roman" w:hAnsi="Times New Roman" w:cs="Times New Roman"/>
                <w:szCs w:val="21"/>
              </w:rPr>
            </w:pPr>
          </w:p>
        </w:tc>
        <w:tc>
          <w:tcPr>
            <w:tcW w:w="5664" w:type="dxa"/>
            <w:vAlign w:val="center"/>
          </w:tcPr>
          <w:p w14:paraId="3D2CD879">
            <w:pPr>
              <w:widowControl/>
              <w:ind w:firstLine="0" w:firstLineChars="0"/>
              <w:jc w:val="center"/>
              <w:rPr>
                <w:rFonts w:hint="default" w:ascii="Times New Roman" w:hAnsi="Times New Roman" w:cs="Times New Roman"/>
                <w:szCs w:val="21"/>
              </w:rPr>
            </w:pPr>
          </w:p>
        </w:tc>
      </w:tr>
      <w:tr w14:paraId="69C28725">
        <w:trPr>
          <w:trHeight w:val="408" w:hRule="atLeast"/>
          <w:jc w:val="center"/>
        </w:trPr>
        <w:tc>
          <w:tcPr>
            <w:tcW w:w="3262" w:type="dxa"/>
            <w:vAlign w:val="center"/>
          </w:tcPr>
          <w:p w14:paraId="646CF4F9">
            <w:pPr>
              <w:widowControl/>
              <w:ind w:firstLine="0" w:firstLineChars="0"/>
              <w:jc w:val="center"/>
              <w:rPr>
                <w:rFonts w:hint="default" w:ascii="Times New Roman" w:hAnsi="Times New Roman" w:cs="Times New Roman"/>
                <w:szCs w:val="21"/>
              </w:rPr>
            </w:pPr>
          </w:p>
        </w:tc>
        <w:tc>
          <w:tcPr>
            <w:tcW w:w="5664" w:type="dxa"/>
            <w:vAlign w:val="center"/>
          </w:tcPr>
          <w:p w14:paraId="18CF66A2">
            <w:pPr>
              <w:widowControl/>
              <w:ind w:firstLine="0" w:firstLineChars="0"/>
              <w:jc w:val="center"/>
              <w:rPr>
                <w:rFonts w:hint="default" w:ascii="Times New Roman" w:hAnsi="Times New Roman" w:cs="Times New Roman"/>
                <w:szCs w:val="21"/>
              </w:rPr>
            </w:pPr>
          </w:p>
        </w:tc>
      </w:tr>
      <w:tr w14:paraId="535AB8E4">
        <w:trPr>
          <w:trHeight w:val="408" w:hRule="atLeast"/>
          <w:jc w:val="center"/>
        </w:trPr>
        <w:tc>
          <w:tcPr>
            <w:tcW w:w="3262" w:type="dxa"/>
            <w:vAlign w:val="center"/>
          </w:tcPr>
          <w:p w14:paraId="169206F1">
            <w:pPr>
              <w:widowControl/>
              <w:ind w:firstLine="0" w:firstLineChars="0"/>
              <w:jc w:val="center"/>
              <w:rPr>
                <w:rFonts w:hint="default" w:ascii="Times New Roman" w:hAnsi="Times New Roman" w:cs="Times New Roman"/>
                <w:szCs w:val="21"/>
              </w:rPr>
            </w:pPr>
          </w:p>
        </w:tc>
        <w:tc>
          <w:tcPr>
            <w:tcW w:w="5664" w:type="dxa"/>
            <w:vAlign w:val="center"/>
          </w:tcPr>
          <w:p w14:paraId="103E1D46">
            <w:pPr>
              <w:widowControl/>
              <w:ind w:firstLine="0" w:firstLineChars="0"/>
              <w:jc w:val="center"/>
              <w:rPr>
                <w:rFonts w:hint="default" w:ascii="Times New Roman" w:hAnsi="Times New Roman" w:cs="Times New Roman"/>
                <w:szCs w:val="21"/>
              </w:rPr>
            </w:pPr>
          </w:p>
        </w:tc>
      </w:tr>
      <w:tr w14:paraId="4F1E4249">
        <w:trPr>
          <w:trHeight w:val="408" w:hRule="atLeast"/>
          <w:jc w:val="center"/>
        </w:trPr>
        <w:tc>
          <w:tcPr>
            <w:tcW w:w="3262" w:type="dxa"/>
            <w:vAlign w:val="center"/>
          </w:tcPr>
          <w:p w14:paraId="1D01CA6D">
            <w:pPr>
              <w:widowControl/>
              <w:ind w:firstLine="0" w:firstLineChars="0"/>
              <w:jc w:val="center"/>
              <w:rPr>
                <w:rFonts w:hint="default" w:ascii="Times New Roman" w:hAnsi="Times New Roman" w:cs="Times New Roman"/>
                <w:szCs w:val="21"/>
              </w:rPr>
            </w:pPr>
          </w:p>
        </w:tc>
        <w:tc>
          <w:tcPr>
            <w:tcW w:w="5664" w:type="dxa"/>
            <w:vAlign w:val="center"/>
          </w:tcPr>
          <w:p w14:paraId="595DFEC1">
            <w:pPr>
              <w:widowControl/>
              <w:ind w:firstLine="0" w:firstLineChars="0"/>
              <w:jc w:val="center"/>
              <w:rPr>
                <w:rFonts w:hint="default" w:ascii="Times New Roman" w:hAnsi="Times New Roman" w:cs="Times New Roman"/>
                <w:szCs w:val="21"/>
              </w:rPr>
            </w:pPr>
          </w:p>
        </w:tc>
      </w:tr>
      <w:tr w14:paraId="79A0938F">
        <w:trPr>
          <w:trHeight w:val="408" w:hRule="atLeast"/>
          <w:jc w:val="center"/>
        </w:trPr>
        <w:tc>
          <w:tcPr>
            <w:tcW w:w="3262" w:type="dxa"/>
            <w:vAlign w:val="center"/>
          </w:tcPr>
          <w:p w14:paraId="0F5E27F5">
            <w:pPr>
              <w:widowControl/>
              <w:ind w:firstLine="0" w:firstLineChars="0"/>
              <w:jc w:val="center"/>
              <w:rPr>
                <w:rFonts w:hint="default" w:ascii="Times New Roman" w:hAnsi="Times New Roman" w:cs="Times New Roman"/>
                <w:szCs w:val="21"/>
              </w:rPr>
            </w:pPr>
          </w:p>
        </w:tc>
        <w:tc>
          <w:tcPr>
            <w:tcW w:w="5664" w:type="dxa"/>
            <w:vAlign w:val="center"/>
          </w:tcPr>
          <w:p w14:paraId="25DC7067">
            <w:pPr>
              <w:widowControl/>
              <w:ind w:firstLine="0" w:firstLineChars="0"/>
              <w:jc w:val="center"/>
              <w:rPr>
                <w:rFonts w:hint="default" w:ascii="Times New Roman" w:hAnsi="Times New Roman" w:cs="Times New Roman"/>
                <w:szCs w:val="21"/>
              </w:rPr>
            </w:pPr>
          </w:p>
        </w:tc>
      </w:tr>
      <w:tr w14:paraId="14CC3E22">
        <w:trPr>
          <w:trHeight w:val="408" w:hRule="atLeast"/>
          <w:jc w:val="center"/>
        </w:trPr>
        <w:tc>
          <w:tcPr>
            <w:tcW w:w="3262" w:type="dxa"/>
            <w:vAlign w:val="center"/>
          </w:tcPr>
          <w:p w14:paraId="01B802E6">
            <w:pPr>
              <w:widowControl/>
              <w:ind w:firstLine="0" w:firstLineChars="0"/>
              <w:jc w:val="center"/>
              <w:rPr>
                <w:rFonts w:hint="default" w:ascii="Times New Roman" w:hAnsi="Times New Roman" w:cs="Times New Roman"/>
                <w:szCs w:val="21"/>
              </w:rPr>
            </w:pPr>
          </w:p>
        </w:tc>
        <w:tc>
          <w:tcPr>
            <w:tcW w:w="5664" w:type="dxa"/>
            <w:vAlign w:val="center"/>
          </w:tcPr>
          <w:p w14:paraId="0F5697AC">
            <w:pPr>
              <w:widowControl/>
              <w:ind w:firstLine="0" w:firstLineChars="0"/>
              <w:jc w:val="center"/>
              <w:rPr>
                <w:rFonts w:hint="default" w:ascii="Times New Roman" w:hAnsi="Times New Roman" w:cs="Times New Roman"/>
                <w:szCs w:val="21"/>
              </w:rPr>
            </w:pPr>
          </w:p>
        </w:tc>
      </w:tr>
      <w:tr w14:paraId="6BF3DC7B">
        <w:trPr>
          <w:trHeight w:val="408" w:hRule="atLeast"/>
          <w:jc w:val="center"/>
        </w:trPr>
        <w:tc>
          <w:tcPr>
            <w:tcW w:w="3262" w:type="dxa"/>
            <w:vAlign w:val="center"/>
          </w:tcPr>
          <w:p w14:paraId="2FA37DA5">
            <w:pPr>
              <w:widowControl/>
              <w:ind w:firstLine="0" w:firstLineChars="0"/>
              <w:jc w:val="center"/>
              <w:rPr>
                <w:rFonts w:hint="default" w:ascii="Times New Roman" w:hAnsi="Times New Roman" w:cs="Times New Roman"/>
                <w:szCs w:val="21"/>
              </w:rPr>
            </w:pPr>
          </w:p>
        </w:tc>
        <w:tc>
          <w:tcPr>
            <w:tcW w:w="5664" w:type="dxa"/>
            <w:vAlign w:val="center"/>
          </w:tcPr>
          <w:p w14:paraId="1EDFEEB0">
            <w:pPr>
              <w:widowControl/>
              <w:ind w:firstLine="0" w:firstLineChars="0"/>
              <w:jc w:val="center"/>
              <w:rPr>
                <w:rFonts w:hint="default" w:ascii="Times New Roman" w:hAnsi="Times New Roman" w:cs="Times New Roman"/>
                <w:szCs w:val="21"/>
              </w:rPr>
            </w:pPr>
          </w:p>
        </w:tc>
      </w:tr>
      <w:tr w14:paraId="0B84DDF8">
        <w:trPr>
          <w:trHeight w:val="408" w:hRule="atLeast"/>
          <w:jc w:val="center"/>
        </w:trPr>
        <w:tc>
          <w:tcPr>
            <w:tcW w:w="3262" w:type="dxa"/>
            <w:vAlign w:val="center"/>
          </w:tcPr>
          <w:p w14:paraId="1FD60C7B">
            <w:pPr>
              <w:widowControl/>
              <w:ind w:firstLine="0" w:firstLineChars="0"/>
              <w:jc w:val="center"/>
              <w:rPr>
                <w:rFonts w:hint="default" w:ascii="Times New Roman" w:hAnsi="Times New Roman" w:cs="Times New Roman"/>
                <w:szCs w:val="21"/>
              </w:rPr>
            </w:pPr>
          </w:p>
        </w:tc>
        <w:tc>
          <w:tcPr>
            <w:tcW w:w="5664" w:type="dxa"/>
            <w:vAlign w:val="center"/>
          </w:tcPr>
          <w:p w14:paraId="7DD36AEC">
            <w:pPr>
              <w:widowControl/>
              <w:ind w:firstLine="0" w:firstLineChars="0"/>
              <w:jc w:val="center"/>
              <w:rPr>
                <w:rFonts w:hint="default" w:ascii="Times New Roman" w:hAnsi="Times New Roman" w:cs="Times New Roman"/>
                <w:szCs w:val="21"/>
              </w:rPr>
            </w:pPr>
          </w:p>
        </w:tc>
      </w:tr>
    </w:tbl>
    <w:p w14:paraId="44C9283B">
      <w:pPr>
        <w:ind w:firstLine="480"/>
        <w:jc w:val="center"/>
        <w:rPr>
          <w:rFonts w:hint="default" w:ascii="Times New Roman" w:hAnsi="Times New Roman" w:cs="Times New Roman"/>
        </w:rPr>
      </w:pPr>
    </w:p>
    <w:p w14:paraId="42AE011A">
      <w:pPr>
        <w:ind w:firstLine="480"/>
        <w:jc w:val="center"/>
        <w:rPr>
          <w:rFonts w:hint="default" w:ascii="Times New Roman" w:hAnsi="Times New Roman" w:cs="Times New Roman"/>
        </w:rPr>
        <w:sectPr>
          <w:headerReference r:id="rId9" w:type="first"/>
          <w:headerReference r:id="rId7" w:type="default"/>
          <w:footerReference r:id="rId10" w:type="default"/>
          <w:headerReference r:id="rId8" w:type="even"/>
          <w:pgSz w:w="11906" w:h="16838"/>
          <w:pgMar w:top="1701" w:right="1418" w:bottom="1418" w:left="1418" w:header="851" w:footer="850" w:gutter="0"/>
          <w:pgBorders>
            <w:top w:val="none" w:sz="0" w:space="0"/>
            <w:left w:val="none" w:sz="0" w:space="0"/>
            <w:bottom w:val="none" w:sz="0" w:space="0"/>
            <w:right w:val="none" w:sz="0" w:space="0"/>
          </w:pgBorders>
          <w:pgNumType w:fmt="upperRoman" w:start="1"/>
          <w:cols w:space="425" w:num="1"/>
          <w:docGrid w:type="lines" w:linePitch="326" w:charSpace="0"/>
        </w:sectPr>
      </w:pPr>
    </w:p>
    <w:bookmarkEnd w:id="4"/>
    <w:bookmarkEnd w:id="5"/>
    <w:bookmarkEnd w:id="6"/>
    <w:bookmarkEnd w:id="7"/>
    <w:bookmarkEnd w:id="8"/>
    <w:sdt>
      <w:sdtPr>
        <w:rPr>
          <w:rFonts w:hint="default" w:ascii="Times New Roman" w:hAnsi="Times New Roman" w:cs="Times New Roman"/>
          <w:lang w:val="en-US" w:eastAsia="zh-CN"/>
        </w:rPr>
        <w:id w:val="147454499"/>
        <w15:color w:val="DBDBDB"/>
        <w:docPartObj>
          <w:docPartGallery w:val="Table of Contents"/>
          <w:docPartUnique/>
        </w:docPartObj>
      </w:sdtPr>
      <w:sdtEndPr>
        <w:rPr>
          <w:rFonts w:hint="default" w:ascii="Times New Roman" w:hAnsi="Times New Roman" w:eastAsia="宋体" w:cs="Times New Roman"/>
          <w:sz w:val="24"/>
          <w:lang w:val="en-US" w:eastAsia="zh-CN" w:bidi="ar-SA"/>
        </w:rPr>
      </w:sdtEndPr>
      <w:sdtContent>
        <w:p w14:paraId="2115C979">
          <w:pPr>
            <w:pStyle w:val="18"/>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r>
            <w:rPr>
              <w:rFonts w:hint="default" w:ascii="Times New Roman" w:hAnsi="Times New Roman" w:cs="Times New Roman"/>
            </w:rPr>
            <w:t>目</w:t>
          </w:r>
          <w:r>
            <w:rPr>
              <w:rFonts w:hint="default" w:ascii="Times New Roman" w:hAnsi="Times New Roman" w:cs="Times New Roman"/>
              <w:lang w:val="en-US" w:eastAsia="zh-CN"/>
            </w:rPr>
            <w:t xml:space="preserve">  </w:t>
          </w:r>
          <w:r>
            <w:rPr>
              <w:rFonts w:hint="default" w:ascii="Times New Roman" w:hAnsi="Times New Roman" w:cs="Times New Roman"/>
            </w:rPr>
            <w:t>录</w:t>
          </w:r>
        </w:p>
        <w:p w14:paraId="33AE958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rPr>
            <w:fldChar w:fldCharType="begin"/>
          </w:r>
          <w:r>
            <w:rPr>
              <w:rFonts w:hint="default" w:ascii="Times New Roman" w:hAnsi="Times New Roman" w:cs="Times New Roman"/>
            </w:rPr>
            <w:instrText xml:space="preserve">TOC \o "1-1" \t "标题 2,1,标题 3,1" \h \u </w:instrText>
          </w:r>
          <w:r>
            <w:rPr>
              <w:rFonts w:hint="default" w:ascii="Times New Roman" w:hAnsi="Times New Roman" w:cs="Times New Roman"/>
            </w:rPr>
            <w:fldChar w:fldCharType="separate"/>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_Toc24272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 引言</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_Toc24272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6349A3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_Toc2963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1.1 标识</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_Toc2963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3CF8E5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_Toc25825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 系统概述</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_Toc25825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1458D8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_Toc8677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1.2.1 软件用途</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_Toc8677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C64773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_Toc6402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1.2.2 软件概述</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_Toc6402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E3E8C1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_Toc20067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1.2.3 运行和维护的历史</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_Toc20067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B1E622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_Toc11907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1.2.4 投资方、需方、用户、开发方和支持机构</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_Toc11907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6AB963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_Toc23561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1.2.5 当前和计划的运行现场</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_Toc23561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DD5B745">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_Toc15801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1.2.6 其他有关文档</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_Toc15801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3172A8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_Toc7694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1.3 文档概述</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_Toc7694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8F3A061">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_Toc24654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1.4 与其他计划的关系</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_Toc24654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2ECA96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_Toc21892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 引用文件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_Toc21892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9CA24C1">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_Toc20717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2.1 国家标准</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_Toc20717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D5BACF5">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_Toc24771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2.2 项目文档</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_Toc24771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296AC1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_Toc12675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3 测试依据</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_Toc12675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CEBC11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_Toc27433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 软件测试环境</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_Toc27433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A8C2335">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_Toc29814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 xml:space="preserve">4.1 </w:t>
          </w:r>
          <w:r>
            <w:rPr>
              <w:rFonts w:hint="default" w:ascii="Times New Roman" w:hAnsi="Times New Roman" w:cs="Times New Roman"/>
              <w:b w:val="0"/>
              <w:bCs w:val="0"/>
              <w:lang w:val="en-US" w:eastAsia="zh-CN"/>
            </w:rPr>
            <w:t>集成、配置项、系统测试环境</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_Toc29814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7986EF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_Toc18435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4.1.1 软件项</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_Toc18435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ED19AD7">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_Toc2160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4.1.2 硬件及固件项</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_Toc2160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A1F8BD1">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_Toc14747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4.1.3 其他材料</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_Toc14747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D63575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_Toc9145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4.1.4 所有权种类、需方权利与许可证</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_Toc9145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B0F03D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_Toc11699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4.1.5 安装、测试与控制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_Toc11699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E211AA9">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_Toc13111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4.1.6 参与组织</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_Toc13111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854C28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_Toc772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4.1.7 人员</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_Toc772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DE2495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_Toc21126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4.1.8 定向计划</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_Toc21126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0D57AD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_Toc18288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4.1.9 要执行的测试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_Toc18288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4</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FDECF9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_Toc7632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 计划</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_Toc7632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DE2662B">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_Toc7433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 总体设计</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_Toc7433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F1F4B2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_Toc29505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5.1.1 测试级</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_Toc29505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98AF27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_Toc9250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5.1.2 测试类别</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_Toc9250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5131F0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_Toc10577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5.1.3 一般测试条件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_Toc10577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146FCA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_Toc31485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5.1.4 测试过程</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_Toc31485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6</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C049B5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_Toc10304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5.1.5 数据记录、归约和分析</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_Toc10304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E7752B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_Toc10196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5.2 计划执行的测试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_Toc10196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FE32547">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 xml:space="preserve">5.2.1 </w:t>
          </w:r>
          <w:r>
            <w:rPr>
              <w:rFonts w:hint="default" w:ascii="Times New Roman" w:hAnsi="Times New Roman" w:cs="Times New Roman"/>
              <w:b w:val="0"/>
              <w:bCs w:val="0"/>
              <w:lang w:val="en-US" w:eastAsia="zh-CN"/>
            </w:rPr>
            <w:t>配置项测试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9962B8A">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_Toc10324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5.2.1.1 测试的项目唯一标识符</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_Toc10324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2553700E">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_Toc9333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5.3 测试用例</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_Toc9333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B7285CB">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_Toc31171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6 测试进度表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_Toc31171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CFF39A3">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_Toc17723 </w:instrText>
          </w:r>
          <w:r>
            <w:rPr>
              <w:rFonts w:hint="default" w:ascii="Times New Roman" w:hAnsi="Times New Roman" w:cs="Times New Roman"/>
              <w:b w:val="0"/>
              <w:bCs w:val="0"/>
            </w:rPr>
            <w:fldChar w:fldCharType="separate"/>
          </w:r>
          <w:r>
            <w:rPr>
              <w:rFonts w:hint="default" w:ascii="Times New Roman" w:hAnsi="Times New Roman" w:cs="Times New Roman"/>
              <w:b w:val="0"/>
              <w:bCs w:val="0"/>
              <w:lang w:val="en-US" w:eastAsia="zh-CN"/>
            </w:rPr>
            <w:t>7 测试终止条件</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_Toc17723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5511B58">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_Toc18267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 需求的可追踪性</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_Toc18267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E86DA5B">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_Toc32589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9 注解</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_Toc32589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1C30357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_Toc6324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附录</w:t>
          </w:r>
          <w:r>
            <w:rPr>
              <w:rFonts w:hint="default" w:ascii="Times New Roman" w:hAnsi="Times New Roman" w:cs="Times New Roman"/>
              <w:b w:val="0"/>
              <w:bCs w:val="0"/>
              <w:lang w:val="en-US" w:eastAsia="zh-CN"/>
            </w:rPr>
            <w:t>A</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_Toc6324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A6F2620">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_Toc21561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A1 被测对象信息</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_Toc21561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D7DE3DF">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_Toc26663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A2 测试环境就绪检查</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_Toc26663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20F323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_Toc32727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A3 文档检查单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_Toc32727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25</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BC1058E">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_Toc2443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A4 测试用例设计单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_Toc2443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27</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34603DB7">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_Toc22673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A5 测试记录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_Toc22673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28</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75FCF02">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_Toc19403 </w:instrText>
          </w:r>
          <w:r>
            <w:rPr>
              <w:rFonts w:hint="default" w:ascii="Times New Roman" w:hAnsi="Times New Roman" w:cs="Times New Roman"/>
              <w:b w:val="0"/>
              <w:bCs w:val="0"/>
            </w:rPr>
            <w:fldChar w:fldCharType="separate"/>
          </w:r>
          <w:r>
            <w:rPr>
              <w:rFonts w:hint="default" w:ascii="Times New Roman" w:hAnsi="Times New Roman" w:cs="Times New Roman"/>
              <w:b w:val="0"/>
              <w:bCs w:val="0"/>
              <w:szCs w:val="24"/>
              <w:lang w:val="en-US" w:eastAsia="zh-CN"/>
            </w:rPr>
            <w:t xml:space="preserve">A6 </w:t>
          </w:r>
          <w:r>
            <w:rPr>
              <w:rFonts w:hint="default" w:ascii="Times New Roman" w:hAnsi="Times New Roman" w:eastAsia="宋体" w:cs="Times New Roman"/>
              <w:b w:val="0"/>
              <w:bCs w:val="0"/>
              <w:szCs w:val="24"/>
              <w:lang w:val="en-US" w:eastAsia="zh-CN"/>
            </w:rPr>
            <w:t>软件问题报告单</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_Toc19403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29</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659A9BEC">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_Toc9001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A7 用例统计表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_Toc9001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30</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54231571">
          <w:pPr>
            <w:pStyle w:val="7"/>
            <w:keepNext w:val="0"/>
            <w:keepLines w:val="0"/>
            <w:pageBreakBefore w:val="0"/>
            <w:widowControl w:val="0"/>
            <w:tabs>
              <w:tab w:val="right" w:leader="dot" w:pos="9072"/>
            </w:tabs>
            <w:kinsoku/>
            <w:wordWrap/>
            <w:overflowPunct/>
            <w:topLinePunct w:val="0"/>
            <w:autoSpaceDE/>
            <w:autoSpaceDN/>
            <w:bidi w:val="0"/>
            <w:adjustRightInd/>
            <w:snapToGrid/>
            <w:spacing w:before="0" w:after="0"/>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_Toc21530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A8 有问题的测试用例表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_Toc21530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31</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0CBAAE34">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b w:val="0"/>
              <w:bCs w:val="0"/>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_Toc32155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A9 测试类型统计表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_Toc32155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32</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40FE8DDE">
          <w:pPr>
            <w:pStyle w:val="7"/>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rPr>
              <w:rFonts w:hint="default" w:ascii="Times New Roman" w:hAnsi="Times New Roman" w:cs="Times New Roman"/>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HYPERLINK \l _Toc26575 </w:instrText>
          </w:r>
          <w:r>
            <w:rPr>
              <w:rFonts w:hint="default" w:ascii="Times New Roman" w:hAnsi="Times New Roman" w:cs="Times New Roman"/>
              <w:b w:val="0"/>
              <w:bCs w:val="0"/>
            </w:rPr>
            <w:fldChar w:fldCharType="separate"/>
          </w:r>
          <w:r>
            <w:rPr>
              <w:rFonts w:hint="default" w:ascii="Times New Roman" w:hAnsi="Times New Roman" w:eastAsia="宋体" w:cs="Times New Roman"/>
              <w:b w:val="0"/>
              <w:bCs w:val="0"/>
              <w:szCs w:val="24"/>
              <w:lang w:val="en-US" w:eastAsia="zh-CN"/>
            </w:rPr>
            <w:t>A10 未通过测试用例表</w:t>
          </w:r>
          <w:r>
            <w:rPr>
              <w:rFonts w:hint="default" w:ascii="Times New Roman" w:hAnsi="Times New Roman" w:cs="Times New Roman"/>
              <w:b w:val="0"/>
              <w:bCs w:val="0"/>
            </w:rPr>
            <w:tab/>
          </w: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PAGEREF _Toc26575 \h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33</w:t>
          </w:r>
          <w:r>
            <w:rPr>
              <w:rFonts w:hint="default" w:ascii="Times New Roman" w:hAnsi="Times New Roman" w:cs="Times New Roman"/>
              <w:b w:val="0"/>
              <w:bCs w:val="0"/>
            </w:rPr>
            <w:fldChar w:fldCharType="end"/>
          </w:r>
          <w:r>
            <w:rPr>
              <w:rFonts w:hint="default" w:ascii="Times New Roman" w:hAnsi="Times New Roman" w:cs="Times New Roman"/>
              <w:b w:val="0"/>
              <w:bCs w:val="0"/>
            </w:rPr>
            <w:fldChar w:fldCharType="end"/>
          </w:r>
        </w:p>
        <w:p w14:paraId="7C5150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sz w:val="24"/>
              <w:lang w:val="en-US" w:eastAsia="zh-CN" w:bidi="ar-SA"/>
            </w:rPr>
          </w:pPr>
          <w:r>
            <w:rPr>
              <w:rFonts w:hint="default" w:ascii="Times New Roman" w:hAnsi="Times New Roman" w:cs="Times New Roman"/>
            </w:rPr>
            <w:fldChar w:fldCharType="end"/>
          </w:r>
        </w:p>
      </w:sdtContent>
    </w:sdt>
    <w:p w14:paraId="458D223A">
      <w:pPr>
        <w:rPr>
          <w:rFonts w:hint="default" w:ascii="Times New Roman" w:hAnsi="Times New Roman" w:cs="Times New Roman"/>
          <w:lang w:val="en-US" w:eastAsia="zh-CN"/>
        </w:rPr>
      </w:pPr>
    </w:p>
    <w:p w14:paraId="7B5768DA">
      <w:pPr>
        <w:keepNext w:val="0"/>
        <w:keepLines w:val="0"/>
        <w:pageBreakBefore w:val="0"/>
        <w:widowControl w:val="0"/>
        <w:numPr>
          <w:ilvl w:val="0"/>
          <w:numId w:val="0"/>
        </w:numPr>
        <w:kinsoku/>
        <w:wordWrap/>
        <w:overflowPunct/>
        <w:topLinePunct w:val="0"/>
        <w:autoSpaceDE/>
        <w:autoSpaceDN/>
        <w:bidi w:val="0"/>
        <w:adjustRightInd/>
        <w:snapToGrid/>
        <w:spacing w:line="276" w:lineRule="auto"/>
        <w:ind w:left="0" w:leftChars="0" w:firstLine="0" w:firstLineChars="0"/>
        <w:jc w:val="both"/>
        <w:textAlignment w:val="auto"/>
        <w:outlineLvl w:val="9"/>
        <w:rPr>
          <w:rFonts w:hint="default" w:ascii="Times New Roman" w:hAnsi="Times New Roman" w:eastAsia="宋体" w:cs="Times New Roman"/>
        </w:rPr>
        <w:sectPr>
          <w:footerReference r:id="rId11" w:type="default"/>
          <w:pgSz w:w="11906" w:h="16838"/>
          <w:pgMar w:top="1701" w:right="1417" w:bottom="1417" w:left="141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15F26CB9">
      <w:pPr>
        <w:pStyle w:val="2"/>
        <w:numPr>
          <w:ilvl w:val="0"/>
          <w:numId w:val="1"/>
        </w:numPr>
        <w:spacing w:before="163" w:after="163"/>
        <w:rPr>
          <w:rFonts w:hint="default" w:ascii="Times New Roman" w:hAnsi="Times New Roman" w:cs="Times New Roman"/>
        </w:rPr>
      </w:pPr>
      <w:bookmarkStart w:id="9" w:name="_Toc4135"/>
      <w:bookmarkStart w:id="10" w:name="_Toc24272"/>
      <w:r>
        <w:rPr>
          <w:rFonts w:hint="default" w:ascii="Times New Roman" w:hAnsi="Times New Roman" w:cs="Times New Roman"/>
        </w:rPr>
        <w:t>引言</w:t>
      </w:r>
      <w:bookmarkEnd w:id="9"/>
      <w:bookmarkEnd w:id="10"/>
    </w:p>
    <w:p w14:paraId="3324C9E7">
      <w:pPr>
        <w:pStyle w:val="2"/>
        <w:numPr>
          <w:ilvl w:val="1"/>
          <w:numId w:val="1"/>
        </w:numPr>
        <w:spacing w:before="163" w:after="163"/>
        <w:ind w:left="709" w:leftChars="0" w:hanging="709" w:firstLineChars="0"/>
        <w:outlineLvl w:val="1"/>
        <w:rPr>
          <w:rFonts w:hint="default" w:ascii="Times New Roman" w:hAnsi="Times New Roman" w:cs="Times New Roman"/>
          <w:b w:val="0"/>
          <w:bCs/>
        </w:rPr>
      </w:pPr>
      <w:bookmarkStart w:id="11" w:name="_Toc2963"/>
      <w:bookmarkStart w:id="12" w:name="_Toc16165"/>
      <w:r>
        <w:rPr>
          <w:rFonts w:hint="default" w:ascii="Times New Roman" w:hAnsi="Times New Roman" w:cs="Times New Roman"/>
          <w:b w:val="0"/>
          <w:bCs/>
        </w:rPr>
        <w:t>标识</w:t>
      </w:r>
      <w:bookmarkEnd w:id="11"/>
      <w:bookmarkEnd w:id="12"/>
    </w:p>
    <w:p w14:paraId="44820BDC">
      <w:pPr>
        <w:bidi w:val="0"/>
        <w:rPr>
          <w:rFonts w:hint="default" w:ascii="Times New Roman" w:hAnsi="Times New Roman" w:cs="Times New Roman"/>
          <w:lang w:eastAsia="zh-CN"/>
        </w:rPr>
      </w:pPr>
      <w:r>
        <w:rPr>
          <w:rFonts w:hint="default" w:ascii="Times New Roman" w:hAnsi="Times New Roman" w:cs="Times New Roman"/>
        </w:rPr>
        <w:t>本文档适用的系统和软件的完整标识</w:t>
      </w:r>
      <w:r>
        <w:rPr>
          <w:rFonts w:hint="default" w:ascii="Times New Roman" w:hAnsi="Times New Roman" w:cs="Times New Roman"/>
          <w:lang w:eastAsia="zh-CN"/>
        </w:rPr>
        <w:t>：</w:t>
      </w:r>
    </w:p>
    <w:p w14:paraId="360AE933">
      <w:pPr>
        <w:bidi w:val="0"/>
        <w:rPr>
          <w:rFonts w:hint="default" w:ascii="Times New Roman" w:hAnsi="Times New Roman" w:cs="Times New Roman"/>
          <w:lang w:eastAsia="zh-CN"/>
        </w:rPr>
      </w:pPr>
      <w:r>
        <w:rPr>
          <w:rFonts w:hint="eastAsia" w:ascii="宋体" w:hAnsi="宋体" w:eastAsia="宋体" w:cs="宋体"/>
          <w:kern w:val="2"/>
          <w:sz w:val="24"/>
          <w:szCs w:val="24"/>
          <w:lang w:val="en-US" w:eastAsia="zh-CN" w:bidi="ar"/>
        </w:rPr>
        <w:t>项目名称：{{project.name}}</w:t>
      </w:r>
    </w:p>
    <w:p w14:paraId="1397643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软件名称：</w:t>
      </w:r>
      <w:r>
        <w:rPr>
          <w:rFonts w:hint="eastAsia" w:cs="Times New Roman"/>
          <w:lang w:val="en-US" w:eastAsia="zh-CN"/>
        </w:rPr>
        <w:t>{{software.name}}</w:t>
      </w:r>
    </w:p>
    <w:p w14:paraId="272822B3">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标识</w:t>
      </w:r>
      <w:r>
        <w:rPr>
          <w:rFonts w:hint="default" w:ascii="Times New Roman" w:hAnsi="Times New Roman" w:cs="Times New Roman"/>
          <w:lang w:eastAsia="zh-CN"/>
        </w:rPr>
        <w:t>：</w:t>
      </w:r>
      <w:r>
        <w:rPr>
          <w:rFonts w:hint="eastAsia" w:cs="Times New Roman"/>
          <w:lang w:val="en-US" w:eastAsia="zh-CN"/>
        </w:rPr>
        <w:t>{{software.code}}</w:t>
      </w:r>
    </w:p>
    <w:p w14:paraId="1FF0390E">
      <w:pPr>
        <w:bidi w:val="0"/>
        <w:rPr>
          <w:rFonts w:hint="default" w:ascii="Times New Roman" w:hAnsi="Times New Roman" w:cs="Times New Roman"/>
          <w:lang w:val="en-US" w:eastAsia="zh-CN"/>
        </w:rPr>
      </w:pPr>
      <w:r>
        <w:rPr>
          <w:rFonts w:hint="default" w:ascii="Times New Roman" w:hAnsi="Times New Roman" w:cs="Times New Roman"/>
          <w:lang w:val="en-US" w:eastAsia="zh-CN"/>
        </w:rPr>
        <w:t>软件</w:t>
      </w:r>
      <w:r>
        <w:rPr>
          <w:rFonts w:hint="default" w:ascii="Times New Roman" w:hAnsi="Times New Roman" w:cs="Times New Roman"/>
        </w:rPr>
        <w:t>版本</w:t>
      </w:r>
      <w:r>
        <w:rPr>
          <w:rFonts w:hint="default" w:ascii="Times New Roman" w:hAnsi="Times New Roman" w:cs="Times New Roman"/>
          <w:lang w:eastAsia="zh-CN"/>
        </w:rPr>
        <w:t>：</w:t>
      </w:r>
      <w:r>
        <w:rPr>
          <w:rFonts w:hint="eastAsia" w:ascii="Times New Roman" w:hAnsi="Times New Roman" w:cs="Times New Roman"/>
          <w:lang w:val="en-US" w:eastAsia="zh-CN"/>
        </w:rPr>
        <w:t>{{software.version}}</w:t>
      </w:r>
    </w:p>
    <w:p w14:paraId="6EF585F4">
      <w:pPr>
        <w:pStyle w:val="2"/>
        <w:numPr>
          <w:ilvl w:val="1"/>
          <w:numId w:val="1"/>
        </w:numPr>
        <w:spacing w:before="163" w:after="163"/>
        <w:ind w:left="709" w:leftChars="0" w:hanging="709" w:firstLineChars="0"/>
        <w:outlineLvl w:val="1"/>
        <w:rPr>
          <w:rFonts w:hint="default" w:ascii="Times New Roman" w:hAnsi="Times New Roman" w:cs="Times New Roman"/>
        </w:rPr>
      </w:pPr>
      <w:bookmarkStart w:id="13" w:name="_Toc25825"/>
      <w:bookmarkStart w:id="14" w:name="_Toc9246"/>
      <w:r>
        <w:rPr>
          <w:rFonts w:hint="default" w:ascii="Times New Roman" w:hAnsi="Times New Roman" w:cs="Times New Roman"/>
        </w:rPr>
        <w:t>系统概述</w:t>
      </w:r>
      <w:bookmarkEnd w:id="13"/>
      <w:bookmarkEnd w:id="14"/>
    </w:p>
    <w:p w14:paraId="7B82D13A">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5" w:name="_Toc8677"/>
      <w:r>
        <w:rPr>
          <w:rFonts w:hint="default" w:ascii="Times New Roman" w:hAnsi="Times New Roman" w:cs="Times New Roman"/>
          <w:lang w:val="en-US" w:eastAsia="zh-CN"/>
        </w:rPr>
        <w:t>软件用途</w:t>
      </w:r>
      <w:bookmarkEnd w:id="15"/>
    </w:p>
    <w:p w14:paraId="178342FE">
      <w:pPr>
        <w:bidi w:val="0"/>
        <w:rPr>
          <w:rFonts w:hint="default" w:ascii="Times New Roman" w:hAnsi="Times New Roman" w:cs="Times New Roman"/>
          <w:lang w:val="en-US" w:eastAsia="zh-CN"/>
        </w:rPr>
      </w:pPr>
      <w:r>
        <w:rPr>
          <w:rFonts w:hint="eastAsia" w:cs="Times New Roman"/>
          <w:lang w:val="en-US" w:eastAsia="zh-CN"/>
        </w:rPr>
        <w:t>{{software.name}}</w:t>
      </w:r>
      <w:r>
        <w:rPr>
          <w:rFonts w:hint="default" w:ascii="Times New Roman" w:hAnsi="Times New Roman" w:cs="Times New Roman"/>
          <w:lang w:val="en-US" w:eastAsia="zh-CN"/>
        </w:rPr>
        <w:t>软件围绕客户全生命周期与销售全流程，通过APP端的移动化作业能力（如客户信息管理、拜访任务执行、费用核销等）和PC端的数据分析与决策支持能力（如客户360视图、合同管理、周度定价策略等），实现线索到</w:t>
      </w:r>
      <w:r>
        <w:rPr>
          <w:rFonts w:hint="eastAsia" w:cs="Times New Roman"/>
          <w:lang w:val="en-US" w:eastAsia="zh-CN"/>
        </w:rPr>
        <w:t>正式客户</w:t>
      </w:r>
      <w:r>
        <w:rPr>
          <w:rFonts w:hint="default" w:ascii="Times New Roman" w:hAnsi="Times New Roman" w:cs="Times New Roman"/>
          <w:lang w:val="en-US" w:eastAsia="zh-CN"/>
        </w:rPr>
        <w:t>的全链路数字化闭环，既能为一线人员提供高效的外勤作业与客户跟进工具，也能为管理层提供多维度的业务数据洞察与资源优化手段，从而驱动销售转化、规范业务流程、提升客户粘性，为企业的规模化增长提供坚实的数字化支撑</w:t>
      </w:r>
      <w:r>
        <w:rPr>
          <w:rFonts w:hint="default" w:ascii="Times New Roman" w:hAnsi="Times New Roman" w:cs="Times New Roman"/>
        </w:rPr>
        <w:t>。</w:t>
      </w:r>
    </w:p>
    <w:p w14:paraId="157C8494">
      <w:pPr>
        <w:pStyle w:val="2"/>
        <w:numPr>
          <w:ilvl w:val="2"/>
          <w:numId w:val="1"/>
        </w:numPr>
        <w:spacing w:before="163" w:after="163"/>
        <w:ind w:left="851" w:leftChars="0" w:hanging="851" w:firstLineChars="0"/>
        <w:outlineLvl w:val="9"/>
        <w:rPr>
          <w:rFonts w:hint="default" w:ascii="Times New Roman" w:hAnsi="Times New Roman" w:cs="Times New Roman"/>
          <w:lang w:val="en-US" w:eastAsia="zh-CN"/>
        </w:rPr>
      </w:pPr>
      <w:bookmarkStart w:id="16" w:name="_Toc6402"/>
      <w:r>
        <w:rPr>
          <w:rFonts w:hint="default" w:ascii="Times New Roman" w:hAnsi="Times New Roman" w:cs="Times New Roman"/>
          <w:lang w:val="en-US" w:eastAsia="zh-CN"/>
        </w:rPr>
        <w:t>软件概述</w:t>
      </w:r>
      <w:bookmarkEnd w:id="16"/>
    </w:p>
    <w:p w14:paraId="25F652B6">
      <w:pPr>
        <w:bidi w:val="0"/>
        <w:rPr>
          <w:rFonts w:hint="default" w:ascii="Times New Roman" w:hAnsi="Times New Roman" w:cs="Times New Roman"/>
          <w:lang w:val="en-US" w:eastAsia="zh-CN"/>
        </w:rPr>
      </w:pPr>
      <w:r>
        <w:rPr>
          <w:rFonts w:hint="eastAsia" w:cs="Times New Roman"/>
          <w:lang w:val="en-US" w:eastAsia="zh-CN"/>
        </w:rPr>
        <w:t>{{software.name}}</w:t>
      </w:r>
      <w:r>
        <w:rPr>
          <w:rFonts w:hint="default" w:ascii="Times New Roman" w:hAnsi="Times New Roman" w:cs="Times New Roman"/>
          <w:lang w:val="en-US" w:eastAsia="zh-CN"/>
        </w:rPr>
        <w:t>软件是企业经营数字化升级的核心支撑平台，聚焦LTC全链路能力深化，通过PC端与APP端的功能迭代及系统优化，构建“沉浸式体验+实时决策支持”的数字化运营体系，旨在帮助企业突破业务规模扩张带来的管理复杂度瓶颈，实现从工具赋能到价值创造的跃迁，最终提升营销决策效率、资源利用效率与终端客户维护能力。</w:t>
      </w:r>
    </w:p>
    <w:p w14:paraId="65EE09AD">
      <w:pPr>
        <w:pStyle w:val="2"/>
        <w:numPr>
          <w:ilvl w:val="2"/>
          <w:numId w:val="1"/>
        </w:numPr>
        <w:spacing w:before="163" w:after="163"/>
        <w:ind w:left="851" w:leftChars="0" w:hanging="851" w:firstLineChars="0"/>
        <w:outlineLvl w:val="9"/>
        <w:rPr>
          <w:rFonts w:hint="default" w:ascii="Times New Roman" w:hAnsi="Times New Roman" w:cs="Times New Roman"/>
        </w:rPr>
      </w:pPr>
      <w:bookmarkStart w:id="17" w:name="_Toc20067"/>
      <w:r>
        <w:rPr>
          <w:rFonts w:hint="default" w:ascii="Times New Roman" w:hAnsi="Times New Roman" w:cs="Times New Roman"/>
        </w:rPr>
        <w:t>运行和维护的历史</w:t>
      </w:r>
      <w:bookmarkEnd w:id="17"/>
    </w:p>
    <w:p w14:paraId="270E3718">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lang w:val="en-US" w:eastAsia="zh-CN"/>
        </w:rPr>
        <w:t>开发阶段：{{project.startDate}}启动开发，当前为首次测试阶段。</w:t>
      </w:r>
      <w:r>
        <w:rPr>
          <w:rFonts w:hint="default" w:ascii="Times New Roman" w:hAnsi="Times New Roman" w:cs="Times New Roman"/>
          <w:color w:val="auto"/>
          <w:lang w:val="en-US" w:eastAsia="zh-CN"/>
        </w:rPr>
      </w:r>
      <w:r>
        <w:rPr>
          <w:rFonts w:hint="eastAsia" w:cs="Times New Roman"/>
          <w:color w:val="auto"/>
          <w:lang w:val="en-US" w:eastAsia="zh-CN"/>
        </w:rPr>
      </w:r>
      <w:r>
        <w:rPr>
          <w:rFonts w:hint="default" w:ascii="Times New Roman" w:hAnsi="Times New Roman" w:cs="Times New Roman"/>
          <w:color w:val="auto"/>
          <w:lang w:val="en-US" w:eastAsia="zh-CN"/>
        </w:rPr>
      </w:r>
    </w:p>
    <w:p w14:paraId="029CC485">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维护计划：由开发方提供</w:t>
      </w:r>
      <w:r>
        <w:rPr>
          <w:rFonts w:hint="eastAsia" w:cs="Times New Roman"/>
          <w:color w:val="auto"/>
          <w:lang w:val="en-US" w:eastAsia="zh-CN"/>
        </w:rPr>
        <w:t>{{maintenance.months}}</w:t>
      </w:r>
      <w:r>
        <w:rPr>
          <w:rFonts w:hint="default" w:ascii="Times New Roman" w:hAnsi="Times New Roman" w:cs="Times New Roman"/>
          <w:color w:val="auto"/>
          <w:lang w:val="en-US" w:eastAsia="zh-CN"/>
        </w:rPr>
        <w:t>免费维护，包含漏洞修复与功能迭代。</w:t>
      </w:r>
    </w:p>
    <w:p w14:paraId="39EE96CC">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本文档为首轮测试文档，无运行和维护历史。</w:t>
      </w:r>
    </w:p>
    <w:p w14:paraId="6C70994E">
      <w:pPr>
        <w:pStyle w:val="2"/>
        <w:numPr>
          <w:ilvl w:val="2"/>
          <w:numId w:val="1"/>
        </w:numPr>
        <w:spacing w:before="163" w:after="163"/>
        <w:ind w:left="851" w:leftChars="0" w:hanging="851" w:firstLineChars="0"/>
        <w:outlineLvl w:val="9"/>
        <w:rPr>
          <w:rFonts w:hint="default" w:ascii="Times New Roman" w:hAnsi="Times New Roman" w:cs="Times New Roman"/>
        </w:rPr>
      </w:pPr>
      <w:bookmarkStart w:id="18" w:name="_Toc11907"/>
      <w:r>
        <w:rPr>
          <w:rFonts w:hint="default" w:ascii="Times New Roman" w:hAnsi="Times New Roman" w:cs="Times New Roman"/>
        </w:rPr>
        <w:t>投资方、需方、用户、开发方和支持机构</w:t>
      </w:r>
      <w:bookmarkEnd w:id="18"/>
    </w:p>
    <w:p w14:paraId="63471FBF">
      <w:pPr>
        <w:bidi w:val="0"/>
        <w:rPr>
          <w:rFonts w:hint="default" w:ascii="Times New Roman" w:hAnsi="Times New Roman" w:cs="Times New Roman"/>
          <w:lang w:val="en-US" w:eastAsia="zh-CN"/>
        </w:rPr>
      </w:pPr>
      <w:r>
        <w:rPr>
          <w:rFonts w:hint="default" w:ascii="Times New Roman" w:hAnsi="Times New Roman" w:cs="Times New Roman"/>
        </w:rPr>
        <w:t>需方</w:t>
      </w:r>
      <w:r>
        <w:rPr>
          <w:rFonts w:hint="default" w:ascii="Times New Roman" w:hAnsi="Times New Roman" w:cs="Times New Roman"/>
          <w:lang w:eastAsia="zh-CN"/>
        </w:rPr>
        <w:t>：</w:t>
      </w:r>
      <w:r>
        <w:rPr>
          <w:rFonts w:hint="eastAsia" w:ascii="Times New Roman" w:hAnsi="Times New Roman" w:cs="Times New Roman"/>
          <w:lang w:val="en-US" w:eastAsia="zh-CN"/>
        </w:rPr>
        <w:t>{{client.company}}</w:t>
      </w:r>
    </w:p>
    <w:p w14:paraId="46023489">
      <w:pPr>
        <w:bidi w:val="0"/>
        <w:rPr>
          <w:rFonts w:hint="default" w:ascii="Times New Roman" w:hAnsi="Times New Roman" w:cs="Times New Roman"/>
          <w:lang w:val="en-US" w:eastAsia="zh-CN"/>
        </w:rPr>
      </w:pPr>
      <w:r>
        <w:rPr>
          <w:rFonts w:hint="default" w:ascii="Times New Roman" w:hAnsi="Times New Roman" w:cs="Times New Roman"/>
        </w:rPr>
        <w:t>用户</w:t>
      </w:r>
      <w:r>
        <w:rPr>
          <w:rFonts w:hint="default" w:ascii="Times New Roman" w:hAnsi="Times New Roman" w:cs="Times New Roman"/>
          <w:lang w:eastAsia="zh-CN"/>
        </w:rPr>
        <w:t>：</w:t>
      </w:r>
      <w:r>
        <w:rPr>
          <w:rFonts w:hint="eastAsia" w:ascii="Times New Roman" w:hAnsi="Times New Roman" w:cs="Times New Roman"/>
          <w:lang w:val="en-US" w:eastAsia="zh-CN"/>
        </w:rPr>
        <w:t>{{client.company}}</w:t>
      </w:r>
    </w:p>
    <w:p w14:paraId="6E6FFB3D">
      <w:pPr>
        <w:bidi w:val="0"/>
        <w:rPr>
          <w:rFonts w:hint="default" w:ascii="Times New Roman" w:hAnsi="Times New Roman" w:cs="Times New Roman"/>
          <w:lang w:val="en-US" w:eastAsia="zh-CN"/>
        </w:rPr>
      </w:pPr>
      <w:r>
        <w:rPr>
          <w:rFonts w:hint="default" w:ascii="Times New Roman" w:hAnsi="Times New Roman" w:cs="Times New Roman"/>
        </w:rPr>
        <w:t>开发方：{{dev.company}}</w:t>
      </w:r>
      <w:r>
        <w:rPr>
          <w:rFonts w:hint="default" w:ascii="Times New Roman" w:hAnsi="Times New Roman" w:cs="Times New Roman"/>
          <w:lang w:eastAsia="zh-CN"/>
        </w:rPr>
      </w:r>
      <w:r>
        <w:rPr>
          <w:rFonts w:hint="default" w:ascii="Times New Roman" w:hAnsi="Times New Roman" w:cs="Times New Roman"/>
          <w:lang w:val="en-US" w:eastAsia="zh-CN"/>
        </w:rPr>
      </w:r>
      <w:r>
        <w:rPr>
          <w:rFonts w:hint="eastAsia" w:ascii="Times New Roman" w:hAnsi="Times New Roman" w:cs="Times New Roman"/>
          <w:lang w:val="en-US" w:eastAsia="zh-CN"/>
        </w:rPr>
      </w:r>
      <w:r>
        <w:rPr>
          <w:rFonts w:hint="default" w:ascii="Times New Roman" w:hAnsi="Times New Roman" w:cs="Times New Roman"/>
          <w:lang w:val="en-US" w:eastAsia="zh-CN"/>
        </w:rPr>
      </w:r>
    </w:p>
    <w:p w14:paraId="1C2A9C7F">
      <w:pPr>
        <w:pStyle w:val="2"/>
        <w:numPr>
          <w:ilvl w:val="2"/>
          <w:numId w:val="1"/>
        </w:numPr>
        <w:spacing w:before="163" w:after="163"/>
        <w:ind w:left="851" w:leftChars="0" w:hanging="851" w:firstLineChars="0"/>
        <w:outlineLvl w:val="9"/>
        <w:rPr>
          <w:rFonts w:hint="default" w:ascii="Times New Roman" w:hAnsi="Times New Roman" w:cs="Times New Roman"/>
        </w:rPr>
      </w:pPr>
      <w:bookmarkStart w:id="19" w:name="_Toc23561"/>
      <w:r>
        <w:rPr>
          <w:rFonts w:hint="default" w:ascii="Times New Roman" w:hAnsi="Times New Roman" w:cs="Times New Roman"/>
        </w:rPr>
        <w:t>当前和计划的运行现场</w:t>
      </w:r>
      <w:bookmarkEnd w:id="1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3652"/>
        <w:gridCol w:w="4120"/>
      </w:tblGrid>
      <w:tr w14:paraId="3302FA94">
        <w:tc>
          <w:tcPr>
            <w:tcW w:w="1516" w:type="dxa"/>
            <w:vAlign w:val="center"/>
          </w:tcPr>
          <w:p w14:paraId="76182A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环境类型</w:t>
            </w:r>
          </w:p>
        </w:tc>
        <w:tc>
          <w:tcPr>
            <w:tcW w:w="3652" w:type="dxa"/>
            <w:vAlign w:val="center"/>
          </w:tcPr>
          <w:p w14:paraId="23700C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当前配置</w:t>
            </w:r>
          </w:p>
        </w:tc>
        <w:tc>
          <w:tcPr>
            <w:tcW w:w="4120" w:type="dxa"/>
            <w:vAlign w:val="center"/>
          </w:tcPr>
          <w:p w14:paraId="114276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lang w:val="en-US" w:eastAsia="zh-CN"/>
              </w:rPr>
            </w:pPr>
            <w:r>
              <w:rPr>
                <w:rFonts w:hint="default" w:ascii="Times New Roman" w:hAnsi="Times New Roman" w:cs="Times New Roman"/>
                <w:b/>
                <w:bCs/>
                <w:lang w:val="en-US" w:eastAsia="zh-CN"/>
              </w:rPr>
              <w:t>计划配置</w:t>
            </w:r>
          </w:p>
        </w:tc>
      </w:tr>
      <w:tr w14:paraId="1125AD70">
        <w:tc>
          <w:tcPr>
            <w:tcW w:w="1516" w:type="dxa"/>
            <w:vAlign w:val="center"/>
          </w:tcPr>
          <w:p w14:paraId="75A382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服务器</w:t>
            </w:r>
          </w:p>
        </w:tc>
        <w:tc>
          <w:tcPr>
            <w:tcW w:w="3652" w:type="dxa"/>
            <w:vAlign w:val="center"/>
          </w:tcPr>
          <w:p w14:paraId="6EC01F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C00000"/>
                <w:lang w:val="en-US" w:eastAsia="zh-CN"/>
              </w:rPr>
              <w:t>阿里云ECS（8核16G，CentOS8）×2，MySQL8.0+MongoDB4.4</w:t>
            </w:r>
          </w:p>
        </w:tc>
        <w:tc>
          <w:tcPr>
            <w:tcW w:w="4120" w:type="dxa"/>
            <w:vAlign w:val="center"/>
          </w:tcPr>
          <w:p w14:paraId="3123A83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C00000"/>
                <w:lang w:val="en-US" w:eastAsia="zh-CN"/>
              </w:rPr>
            </w:pPr>
            <w:r>
              <w:rPr>
                <w:rFonts w:hint="default" w:ascii="Times New Roman" w:hAnsi="Times New Roman" w:cs="Times New Roman"/>
                <w:color w:val="C00000"/>
                <w:lang w:val="en-US" w:eastAsia="zh-CN"/>
              </w:rPr>
              <w:t>鲲鹏服务器（麒麟OSV10）×3，人大金仓数据库V8，国产化中间件</w:t>
            </w:r>
          </w:p>
        </w:tc>
      </w:tr>
      <w:tr w14:paraId="3ABE95DA">
        <w:tc>
          <w:tcPr>
            <w:tcW w:w="1516" w:type="dxa"/>
            <w:vAlign w:val="center"/>
          </w:tcPr>
          <w:p w14:paraId="72F8261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终端设备</w:t>
            </w:r>
          </w:p>
        </w:tc>
        <w:tc>
          <w:tcPr>
            <w:tcW w:w="3652" w:type="dxa"/>
            <w:vAlign w:val="center"/>
          </w:tcPr>
          <w:p w14:paraId="6E763E7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笔记本</w:t>
            </w:r>
            <w:r>
              <w:rPr>
                <w:rFonts w:hint="eastAsia" w:cs="Times New Roman"/>
                <w:color w:val="auto"/>
                <w:lang w:val="en-US" w:eastAsia="zh-CN"/>
              </w:rPr>
              <w:t>、手机</w:t>
            </w:r>
          </w:p>
        </w:tc>
        <w:tc>
          <w:tcPr>
            <w:tcW w:w="4120" w:type="dxa"/>
            <w:vAlign w:val="center"/>
          </w:tcPr>
          <w:p w14:paraId="40AA048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笔记本</w:t>
            </w:r>
            <w:r>
              <w:rPr>
                <w:rFonts w:hint="eastAsia" w:cs="Times New Roman"/>
                <w:color w:val="auto"/>
                <w:lang w:val="en-US" w:eastAsia="zh-CN"/>
              </w:rPr>
              <w:t>、手机</w:t>
            </w:r>
          </w:p>
        </w:tc>
      </w:tr>
      <w:tr w14:paraId="62CA3FC8">
        <w:tc>
          <w:tcPr>
            <w:tcW w:w="1516" w:type="dxa"/>
            <w:vAlign w:val="center"/>
          </w:tcPr>
          <w:p w14:paraId="2368041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网络</w:t>
            </w:r>
          </w:p>
        </w:tc>
        <w:tc>
          <w:tcPr>
            <w:tcW w:w="3652" w:type="dxa"/>
            <w:vAlign w:val="center"/>
          </w:tcPr>
          <w:p w14:paraId="7A8ED94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eastAsia" w:cs="Times New Roman"/>
                <w:color w:val="auto"/>
                <w:lang w:val="en-US" w:eastAsia="zh-CN"/>
              </w:rPr>
              <w:t>企业</w:t>
            </w:r>
            <w:r>
              <w:rPr>
                <w:rFonts w:hint="default" w:ascii="Times New Roman" w:hAnsi="Times New Roman" w:cs="Times New Roman"/>
                <w:color w:val="auto"/>
                <w:lang w:val="en-US" w:eastAsia="zh-CN"/>
              </w:rPr>
              <w:t>私有网络，带宽</w:t>
            </w:r>
            <w:r>
              <w:rPr>
                <w:rFonts w:hint="eastAsia" w:cs="Times New Roman"/>
                <w:color w:val="auto"/>
                <w:lang w:val="en-US" w:eastAsia="zh-CN"/>
              </w:rPr>
              <w:t>1</w:t>
            </w:r>
            <w:r>
              <w:rPr>
                <w:rFonts w:hint="default" w:ascii="Times New Roman" w:hAnsi="Times New Roman" w:cs="Times New Roman"/>
                <w:color w:val="auto"/>
                <w:lang w:val="en-US" w:eastAsia="zh-CN"/>
              </w:rPr>
              <w:t>00Mbps</w:t>
            </w:r>
          </w:p>
        </w:tc>
        <w:tc>
          <w:tcPr>
            <w:tcW w:w="4120" w:type="dxa"/>
            <w:vAlign w:val="center"/>
          </w:tcPr>
          <w:p w14:paraId="10DB16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auto"/>
                <w:lang w:val="en-US" w:eastAsia="zh-CN"/>
              </w:rPr>
            </w:pPr>
            <w:r>
              <w:rPr>
                <w:rFonts w:hint="eastAsia" w:cs="Times New Roman"/>
                <w:color w:val="auto"/>
                <w:lang w:val="en-US" w:eastAsia="zh-CN"/>
              </w:rPr>
              <w:t>企业</w:t>
            </w:r>
            <w:r>
              <w:rPr>
                <w:rFonts w:hint="default" w:ascii="Times New Roman" w:hAnsi="Times New Roman" w:cs="Times New Roman"/>
                <w:color w:val="auto"/>
                <w:lang w:val="en-US" w:eastAsia="zh-CN"/>
              </w:rPr>
              <w:t>私有网络，带宽</w:t>
            </w:r>
            <w:r>
              <w:rPr>
                <w:rFonts w:hint="eastAsia" w:cs="Times New Roman"/>
                <w:color w:val="auto"/>
                <w:lang w:val="en-US" w:eastAsia="zh-CN"/>
              </w:rPr>
              <w:t>1</w:t>
            </w:r>
            <w:r>
              <w:rPr>
                <w:rFonts w:hint="default" w:ascii="Times New Roman" w:hAnsi="Times New Roman" w:cs="Times New Roman"/>
                <w:color w:val="auto"/>
                <w:lang w:val="en-US" w:eastAsia="zh-CN"/>
              </w:rPr>
              <w:t>00Mbps</w:t>
            </w:r>
          </w:p>
        </w:tc>
      </w:tr>
    </w:tbl>
    <w:p w14:paraId="450FC38F">
      <w:pPr>
        <w:pStyle w:val="2"/>
        <w:numPr>
          <w:ilvl w:val="2"/>
          <w:numId w:val="1"/>
        </w:numPr>
        <w:spacing w:before="163" w:after="163"/>
        <w:ind w:left="851" w:leftChars="0" w:hanging="851" w:firstLineChars="0"/>
        <w:outlineLvl w:val="9"/>
        <w:rPr>
          <w:rFonts w:hint="default" w:ascii="Times New Roman" w:hAnsi="Times New Roman" w:cs="Times New Roman"/>
        </w:rPr>
      </w:pPr>
      <w:bookmarkStart w:id="20" w:name="_Toc15801"/>
      <w:r>
        <w:rPr>
          <w:rFonts w:hint="default" w:ascii="Times New Roman" w:hAnsi="Times New Roman" w:cs="Times New Roman"/>
        </w:rPr>
        <w:t>其他有关文档</w:t>
      </w:r>
      <w:bookmarkEnd w:id="20"/>
    </w:p>
    <w:p w14:paraId="60796E60">
      <w:pPr>
        <w:pStyle w:val="14"/>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《软件需求规格说明书》</w:t>
      </w:r>
    </w:p>
    <w:p w14:paraId="51524B9D">
      <w:pPr>
        <w:pStyle w:val="2"/>
        <w:numPr>
          <w:ilvl w:val="1"/>
          <w:numId w:val="1"/>
        </w:numPr>
        <w:spacing w:before="163" w:after="163"/>
        <w:ind w:left="709" w:leftChars="0" w:hanging="709" w:firstLineChars="0"/>
        <w:outlineLvl w:val="1"/>
        <w:rPr>
          <w:rFonts w:hint="default" w:ascii="Times New Roman" w:hAnsi="Times New Roman" w:cs="Times New Roman"/>
        </w:rPr>
      </w:pPr>
      <w:bookmarkStart w:id="21" w:name="_Toc1094"/>
      <w:bookmarkStart w:id="22" w:name="_Toc7694"/>
      <w:r>
        <w:rPr>
          <w:rFonts w:hint="default" w:ascii="Times New Roman" w:hAnsi="Times New Roman" w:cs="Times New Roman"/>
        </w:rPr>
        <w:t>文档概述</w:t>
      </w:r>
      <w:bookmarkEnd w:id="21"/>
      <w:bookmarkEnd w:id="22"/>
    </w:p>
    <w:p w14:paraId="1AC1CC57">
      <w:pPr>
        <w:ind w:firstLine="480"/>
        <w:rPr>
          <w:rFonts w:hint="default" w:ascii="Times New Roman" w:hAnsi="Times New Roman" w:eastAsia="宋体" w:cs="Times New Roman"/>
        </w:rPr>
      </w:pPr>
      <w:r>
        <w:rPr>
          <w:rFonts w:hint="default" w:ascii="Times New Roman" w:hAnsi="Times New Roman" w:eastAsia="宋体" w:cs="Times New Roman"/>
        </w:rPr>
        <w:t>用途：指导测试团队执行功能、性能、安全等测试，确保系统符合需求规格与等保三级标准。</w:t>
      </w:r>
    </w:p>
    <w:p w14:paraId="0A7A9B05">
      <w:pPr>
        <w:ind w:firstLine="480"/>
        <w:rPr>
          <w:rFonts w:hint="default" w:ascii="Times New Roman" w:hAnsi="Times New Roman" w:eastAsia="宋体" w:cs="Times New Roman"/>
        </w:rPr>
      </w:pPr>
      <w:r>
        <w:rPr>
          <w:rFonts w:hint="default" w:ascii="Times New Roman" w:hAnsi="Times New Roman" w:eastAsia="宋体" w:cs="Times New Roman"/>
        </w:rPr>
        <w:t>保密性：涉及</w:t>
      </w:r>
      <w:r>
        <w:rPr>
          <w:rFonts w:hint="default" w:ascii="Times New Roman" w:hAnsi="Times New Roman" w:cs="Times New Roman"/>
          <w:lang w:val="en-US" w:eastAsia="zh-CN"/>
        </w:rPr>
        <w:t>用户</w:t>
      </w:r>
      <w:r>
        <w:rPr>
          <w:rFonts w:hint="default" w:ascii="Times New Roman" w:hAnsi="Times New Roman" w:eastAsia="宋体" w:cs="Times New Roman"/>
        </w:rPr>
        <w:t>隐私数据，测试数据需去标识化处理，禁止非授权访问。</w:t>
      </w:r>
    </w:p>
    <w:p w14:paraId="266A2BDC">
      <w:pPr>
        <w:pStyle w:val="2"/>
        <w:numPr>
          <w:ilvl w:val="1"/>
          <w:numId w:val="1"/>
        </w:numPr>
        <w:spacing w:before="163" w:after="163"/>
        <w:ind w:left="709" w:leftChars="0" w:hanging="709" w:firstLineChars="0"/>
        <w:outlineLvl w:val="1"/>
        <w:rPr>
          <w:rFonts w:hint="default" w:ascii="Times New Roman" w:hAnsi="Times New Roman" w:cs="Times New Roman"/>
        </w:rPr>
      </w:pPr>
      <w:bookmarkStart w:id="23" w:name="_Toc18373"/>
      <w:bookmarkStart w:id="24" w:name="_Toc24654"/>
      <w:r>
        <w:rPr>
          <w:rFonts w:hint="default" w:ascii="Times New Roman" w:hAnsi="Times New Roman" w:cs="Times New Roman"/>
        </w:rPr>
        <w:t>与其他计划的关系</w:t>
      </w:r>
      <w:bookmarkEnd w:id="23"/>
      <w:bookmarkEnd w:id="24"/>
    </w:p>
    <w:p w14:paraId="3A2B4EB6">
      <w:pPr>
        <w:ind w:firstLine="480"/>
        <w:rPr>
          <w:rFonts w:hint="default" w:ascii="Times New Roman" w:hAnsi="Times New Roman" w:eastAsia="宋体" w:cs="Times New Roman"/>
        </w:rPr>
      </w:pPr>
      <w:r>
        <w:rPr>
          <w:rFonts w:hint="default" w:ascii="Times New Roman" w:hAnsi="Times New Roman" w:eastAsia="宋体" w:cs="Times New Roman"/>
        </w:rPr>
        <w:t>《软件开发计划》测试进度与开发里程碑同步，依赖开发交付模块。</w:t>
      </w:r>
    </w:p>
    <w:p w14:paraId="46BF69D8">
      <w:pPr>
        <w:rPr>
          <w:rFonts w:hint="default" w:ascii="Times New Roman" w:hAnsi="Times New Roman" w:eastAsia="宋体" w:cs="Times New Roman"/>
        </w:rPr>
      </w:pPr>
      <w:r>
        <w:rPr>
          <w:rFonts w:hint="default" w:ascii="Times New Roman" w:hAnsi="Times New Roman" w:eastAsia="宋体" w:cs="Times New Roman"/>
        </w:rPr>
        <w:br w:type="page"/>
      </w:r>
    </w:p>
    <w:p w14:paraId="1A84EDF2">
      <w:pPr>
        <w:pStyle w:val="2"/>
        <w:numPr>
          <w:ilvl w:val="0"/>
          <w:numId w:val="1"/>
        </w:numPr>
        <w:spacing w:before="163" w:after="163"/>
        <w:ind w:left="425" w:leftChars="0" w:hanging="425" w:firstLineChars="0"/>
        <w:rPr>
          <w:rFonts w:hint="default" w:ascii="Times New Roman" w:hAnsi="Times New Roman" w:cs="Times New Roman"/>
        </w:rPr>
      </w:pPr>
      <w:bookmarkStart w:id="25" w:name="_Toc24016"/>
      <w:bookmarkStart w:id="26" w:name="_Toc21892"/>
      <w:r>
        <w:rPr>
          <w:rFonts w:hint="default" w:ascii="Times New Roman" w:hAnsi="Times New Roman" w:cs="Times New Roman"/>
        </w:rPr>
        <w:t>引用文件</w:t>
      </w:r>
      <w:bookmarkEnd w:id="25"/>
      <w:bookmarkEnd w:id="26"/>
    </w:p>
    <w:p w14:paraId="4D228089">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27" w:name="_Toc5323"/>
      <w:bookmarkStart w:id="28" w:name="_Toc20717"/>
      <w:r>
        <w:rPr>
          <w:rFonts w:hint="default" w:ascii="Times New Roman" w:hAnsi="Times New Roman" w:cs="Times New Roman"/>
          <w:lang w:val="en-US" w:eastAsia="zh-CN"/>
        </w:rPr>
        <w:t>国家标准</w:t>
      </w:r>
      <w:bookmarkEnd w:id="27"/>
      <w:bookmarkEnd w:id="28"/>
    </w:p>
    <w:p w14:paraId="464BD0D0">
      <w:pPr>
        <w:rPr>
          <w:rFonts w:hint="default" w:ascii="Times New Roman" w:hAnsi="Times New Roman" w:cs="Times New Roman"/>
          <w:lang w:val="en-US" w:eastAsia="zh-CN"/>
        </w:rPr>
      </w:pPr>
      <w:r>
        <w:rPr>
          <w:rFonts w:hint="default" w:ascii="Times New Roman" w:hAnsi="Times New Roman" w:cs="Times New Roman"/>
          <w:lang w:val="en-US" w:eastAsia="zh-CN"/>
        </w:rPr>
        <w:t>GB/T8567-2006</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2006</w:t>
      </w:r>
    </w:p>
    <w:p w14:paraId="0128B8FB">
      <w:pPr>
        <w:pStyle w:val="14"/>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GB/T9386-2008计算机软件测试文档编制规范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0364F92C">
      <w:pPr>
        <w:pStyle w:val="14"/>
        <w:keepNext w:val="0"/>
        <w:keepLines w:val="0"/>
        <w:pageBreakBefore w:val="0"/>
        <w:widowControl/>
        <w:kinsoku/>
        <w:wordWrap/>
        <w:overflowPunct/>
        <w:topLinePunct w:val="0"/>
        <w:autoSpaceDE w:val="0"/>
        <w:autoSpaceDN w:val="0"/>
        <w:bidi w:val="0"/>
        <w:adjustRightInd w:val="0"/>
        <w:snapToGrid w:val="0"/>
        <w:ind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GB/T15532-2008</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计算机软件测试规范</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中国国家标准化管理委员会</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2008</w:t>
      </w:r>
    </w:p>
    <w:p w14:paraId="5E0994AB">
      <w:pPr>
        <w:pStyle w:val="2"/>
        <w:numPr>
          <w:ilvl w:val="1"/>
          <w:numId w:val="1"/>
        </w:numPr>
        <w:spacing w:before="163" w:after="163"/>
        <w:ind w:left="709" w:leftChars="0" w:hanging="709" w:firstLineChars="0"/>
        <w:outlineLvl w:val="1"/>
        <w:rPr>
          <w:rFonts w:hint="default" w:ascii="Times New Roman" w:hAnsi="Times New Roman" w:cs="Times New Roman"/>
          <w:lang w:val="en-US" w:eastAsia="zh-CN"/>
        </w:rPr>
      </w:pPr>
      <w:bookmarkStart w:id="29" w:name="_Toc24771"/>
      <w:bookmarkStart w:id="30" w:name="_Toc29816"/>
      <w:r>
        <w:rPr>
          <w:rFonts w:hint="default" w:ascii="Times New Roman" w:hAnsi="Times New Roman" w:cs="Times New Roman"/>
          <w:lang w:val="en-US" w:eastAsia="zh-CN"/>
        </w:rPr>
        <w:t>项目文档</w:t>
      </w:r>
      <w:bookmarkEnd w:id="29"/>
      <w:bookmarkEnd w:id="30"/>
    </w:p>
    <w:p w14:paraId="101C6129">
      <w:pPr>
        <w:ind w:firstLine="480"/>
        <w:rPr>
          <w:rFonts w:hint="default" w:ascii="Times New Roman" w:hAnsi="Times New Roman" w:cs="Times New Roman"/>
          <w:color w:val="auto"/>
          <w:lang w:val="en-US" w:eastAsia="zh-CN"/>
        </w:rPr>
      </w:pPr>
      <w:bookmarkStart w:id="31" w:name="_Toc12675"/>
      <w:bookmarkStart w:id="32" w:name="_Toc14278"/>
      <w:r>
        <w:rPr>
          <w:rFonts w:hint="default" w:ascii="Times New Roman" w:hAnsi="Times New Roman" w:cs="Times New Roman"/>
          <w:color w:val="auto"/>
          <w:lang w:eastAsia="zh-CN"/>
        </w:rPr>
        <w:t>《软件需求规格说明书》</w:t>
      </w:r>
      <w:r>
        <w:rPr>
          <w:rFonts w:hint="eastAsia" w:cs="Times New Roman"/>
          <w:color w:val="auto"/>
          <w:lang w:val="en-US" w:eastAsia="zh-CN"/>
        </w:rPr>
        <w:t xml:space="preserve">  </w:t>
      </w:r>
      <w:r>
        <w:rPr>
          <w:rFonts w:hint="eastAsia" w:ascii="Times New Roman" w:hAnsi="Times New Roman" w:cs="Times New Roman"/>
          <w:lang w:val="en-US" w:eastAsia="zh-CN"/>
        </w:rPr>
        <w:t>{{client.company}}</w:t>
      </w:r>
      <w:r>
        <w:rPr>
          <w:rFonts w:hint="eastAsia" w:cs="Times New Roman"/>
          <w:color w:val="auto"/>
          <w:lang w:val="en-US" w:eastAsia="zh-CN"/>
        </w:rPr>
        <w:t xml:space="preserve">  {{software.version}}  2025</w:t>
      </w:r>
    </w:p>
    <w:p w14:paraId="0248EF79">
      <w:pPr>
        <w:ind w:firstLine="480"/>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《UI原型设计文档》</w:t>
      </w:r>
      <w:r>
        <w:rPr>
          <w:rFonts w:hint="eastAsia" w:cs="Times New Roman"/>
          <w:color w:val="auto"/>
          <w:lang w:val="en-US" w:eastAsia="zh-CN"/>
        </w:rPr>
        <w:t xml:space="preserve">  </w:t>
      </w:r>
      <w:r>
        <w:rPr>
          <w:rFonts w:hint="default" w:ascii="Times New Roman" w:hAnsi="Times New Roman" w:cs="Times New Roman"/>
          <w:color w:val="auto"/>
          <w:lang w:eastAsia="zh-CN"/>
        </w:rPr>
        <w:t>{{dev.company}}</w:t>
      </w:r>
      <w:r>
        <w:rPr>
          <w:rFonts w:hint="eastAsia" w:cs="Times New Roman"/>
          <w:color w:val="auto"/>
          <w:lang w:val="en-US" w:eastAsia="zh-CN"/>
        </w:rPr>
        <w:t xml:space="preserve">  {{software.version}}  2025</w:t>
      </w:r>
    </w:p>
    <w:p w14:paraId="7EDD6A5A">
      <w:pPr>
        <w:pStyle w:val="2"/>
        <w:numPr>
          <w:ilvl w:val="0"/>
          <w:numId w:val="1"/>
        </w:numPr>
        <w:spacing w:before="163" w:after="163"/>
        <w:rPr>
          <w:rFonts w:hint="default" w:ascii="Times New Roman" w:hAnsi="Times New Roman" w:cs="Times New Roman"/>
          <w:lang w:val="en-US" w:eastAsia="zh-CN"/>
        </w:rPr>
      </w:pPr>
      <w:r>
        <w:rPr>
          <w:rFonts w:hint="default" w:ascii="Times New Roman" w:hAnsi="Times New Roman" w:cs="Times New Roman"/>
          <w:lang w:val="en-US" w:eastAsia="zh-CN"/>
        </w:rPr>
        <w:t>测试依据</w:t>
      </w:r>
      <w:bookmarkEnd w:id="31"/>
      <w:bookmarkEnd w:id="32"/>
    </w:p>
    <w:p w14:paraId="3A6DA9C3">
      <w:pPr>
        <w:rPr>
          <w:rFonts w:hint="default" w:ascii="Times New Roman" w:hAnsi="Times New Roman" w:cs="Times New Roman"/>
          <w:color w:val="auto"/>
          <w:lang w:val="en-US" w:eastAsia="zh-CN"/>
        </w:rPr>
      </w:pPr>
      <w:r>
        <w:rPr>
          <w:rFonts w:hint="default" w:ascii="Times New Roman" w:hAnsi="Times New Roman" w:cs="Times New Roman"/>
          <w:color w:val="auto"/>
          <w:lang w:eastAsia="zh-CN"/>
        </w:rPr>
        <w:t>《软件需求规格说明书》</w:t>
      </w:r>
    </w:p>
    <w:p w14:paraId="46C91A98">
      <w:pPr>
        <w:pStyle w:val="2"/>
        <w:numPr>
          <w:ilvl w:val="0"/>
          <w:numId w:val="1"/>
        </w:numPr>
        <w:spacing w:before="163" w:after="163"/>
        <w:rPr>
          <w:rFonts w:hint="default" w:ascii="Times New Roman" w:hAnsi="Times New Roman" w:cs="Times New Roman"/>
        </w:rPr>
      </w:pPr>
      <w:bookmarkStart w:id="33" w:name="_Toc27433"/>
      <w:bookmarkStart w:id="34" w:name="_Toc13900"/>
      <w:r>
        <w:rPr>
          <w:rFonts w:hint="default" w:ascii="Times New Roman" w:hAnsi="Times New Roman" w:cs="Times New Roman"/>
        </w:rPr>
        <w:t>软件测试环境</w:t>
      </w:r>
      <w:bookmarkEnd w:id="33"/>
      <w:bookmarkEnd w:id="34"/>
    </w:p>
    <w:p w14:paraId="31752915">
      <w:pPr>
        <w:pStyle w:val="2"/>
        <w:numPr>
          <w:ilvl w:val="1"/>
          <w:numId w:val="1"/>
        </w:numPr>
        <w:spacing w:before="163" w:after="163"/>
        <w:ind w:left="709" w:leftChars="0" w:hanging="709" w:firstLineChars="0"/>
        <w:outlineLvl w:val="1"/>
        <w:rPr>
          <w:rFonts w:hint="default" w:ascii="Times New Roman" w:hAnsi="Times New Roman" w:cs="Times New Roman"/>
        </w:rPr>
      </w:pPr>
      <w:bookmarkStart w:id="35" w:name="_Toc21272"/>
      <w:bookmarkStart w:id="36" w:name="_Toc29814"/>
      <w:r>
        <w:rPr>
          <w:rFonts w:hint="default" w:ascii="Times New Roman" w:hAnsi="Times New Roman" w:cs="Times New Roman"/>
          <w:lang w:val="en-US" w:eastAsia="zh-CN"/>
        </w:rPr>
        <w:t>集成、配置项、系统测试环境</w:t>
      </w:r>
      <w:bookmarkEnd w:id="35"/>
      <w:bookmarkEnd w:id="36"/>
    </w:p>
    <w:p w14:paraId="44E899B4">
      <w:pPr>
        <w:pStyle w:val="2"/>
        <w:numPr>
          <w:ilvl w:val="2"/>
          <w:numId w:val="1"/>
        </w:numPr>
        <w:spacing w:before="163" w:after="163"/>
        <w:ind w:left="851" w:leftChars="0" w:hanging="851" w:firstLineChars="0"/>
        <w:outlineLvl w:val="2"/>
        <w:rPr>
          <w:rFonts w:hint="default" w:ascii="Times New Roman" w:hAnsi="Times New Roman" w:cs="Times New Roman"/>
        </w:rPr>
      </w:pPr>
      <w:bookmarkStart w:id="37" w:name="_Toc7819"/>
      <w:bookmarkStart w:id="38" w:name="_Toc18435"/>
      <w:r>
        <w:rPr>
          <w:rFonts w:hint="default" w:ascii="Times New Roman" w:hAnsi="Times New Roman" w:cs="Times New Roman"/>
        </w:rPr>
        <w:t>软件项</w:t>
      </w:r>
      <w:bookmarkEnd w:id="37"/>
      <w:bookmarkEnd w:id="3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0"/>
        <w:gridCol w:w="1789"/>
        <w:gridCol w:w="2034"/>
        <w:gridCol w:w="1405"/>
      </w:tblGrid>
      <w:tr w14:paraId="67EF9813">
        <w:tc>
          <w:tcPr>
            <w:tcW w:w="4060" w:type="dxa"/>
          </w:tcPr>
          <w:p w14:paraId="2612FB3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软件项名称</w:t>
            </w:r>
          </w:p>
        </w:tc>
        <w:tc>
          <w:tcPr>
            <w:tcW w:w="1789" w:type="dxa"/>
          </w:tcPr>
          <w:p w14:paraId="66654D2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版本/编号</w:t>
            </w:r>
          </w:p>
        </w:tc>
        <w:tc>
          <w:tcPr>
            <w:tcW w:w="2034" w:type="dxa"/>
          </w:tcPr>
          <w:p w14:paraId="1EDBA8B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用途</w:t>
            </w:r>
          </w:p>
        </w:tc>
        <w:tc>
          <w:tcPr>
            <w:tcW w:w="1405" w:type="dxa"/>
          </w:tcPr>
          <w:p w14:paraId="6BB5EB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提供方</w:t>
            </w:r>
          </w:p>
        </w:tc>
      </w:tr>
      <w:tr w14:paraId="03E55EA5">
        <w:tc>
          <w:tcPr>
            <w:tcW w:w="4060" w:type="dxa"/>
            <w:vAlign w:val="center"/>
          </w:tcPr>
          <w:p w14:paraId="14406D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lang w:val="en-US" w:eastAsia="zh-CN"/>
              </w:rPr>
              <w:t>{{software.name}}</w:t>
            </w:r>
          </w:p>
        </w:tc>
        <w:tc>
          <w:tcPr>
            <w:tcW w:w="1789" w:type="dxa"/>
            <w:vAlign w:val="center"/>
          </w:tcPr>
          <w:p w14:paraId="612A643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{{software.version}}</w:t>
            </w:r>
          </w:p>
        </w:tc>
        <w:tc>
          <w:tcPr>
            <w:tcW w:w="2034" w:type="dxa"/>
            <w:vAlign w:val="center"/>
          </w:tcPr>
          <w:p w14:paraId="75D7053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核心业务测试</w:t>
            </w:r>
          </w:p>
        </w:tc>
        <w:tc>
          <w:tcPr>
            <w:tcW w:w="1405" w:type="dxa"/>
            <w:vAlign w:val="center"/>
          </w:tcPr>
          <w:p w14:paraId="7BCB12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r>
      <w:tr w14:paraId="4AF437FB">
        <w:tc>
          <w:tcPr>
            <w:tcW w:w="4060" w:type="dxa"/>
            <w:vAlign w:val="center"/>
          </w:tcPr>
          <w:p w14:paraId="4B96D4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禅道</w:t>
            </w:r>
          </w:p>
        </w:tc>
        <w:tc>
          <w:tcPr>
            <w:tcW w:w="1789" w:type="dxa"/>
            <w:vAlign w:val="center"/>
          </w:tcPr>
          <w:p w14:paraId="6DF4F5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开源版</w:t>
            </w:r>
          </w:p>
        </w:tc>
        <w:tc>
          <w:tcPr>
            <w:tcW w:w="2034" w:type="dxa"/>
            <w:vAlign w:val="center"/>
          </w:tcPr>
          <w:p w14:paraId="0D8FBFC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缺陷管理和追踪</w:t>
            </w:r>
          </w:p>
        </w:tc>
        <w:tc>
          <w:tcPr>
            <w:tcW w:w="1405" w:type="dxa"/>
            <w:vAlign w:val="center"/>
          </w:tcPr>
          <w:p w14:paraId="3EF615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r>
      <w:tr w14:paraId="0C3173E6">
        <w:tc>
          <w:tcPr>
            <w:tcW w:w="4060" w:type="dxa"/>
            <w:vAlign w:val="center"/>
          </w:tcPr>
          <w:p w14:paraId="4109E0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Google</w:t>
            </w:r>
            <w:r>
              <w:rPr>
                <w:rFonts w:hint="eastAsia" w:cs="Times New Roman"/>
                <w:vertAlign w:val="baseline"/>
                <w:lang w:val="en-US" w:eastAsia="zh-CN"/>
              </w:rPr>
              <w:t xml:space="preserve"> </w:t>
            </w:r>
            <w:r>
              <w:rPr>
                <w:rFonts w:hint="default" w:ascii="Times New Roman" w:hAnsi="Times New Roman" w:cs="Times New Roman"/>
                <w:vertAlign w:val="baseline"/>
                <w:lang w:val="en-US" w:eastAsia="zh-CN"/>
              </w:rPr>
              <w:t>Chorme</w:t>
            </w:r>
          </w:p>
        </w:tc>
        <w:tc>
          <w:tcPr>
            <w:tcW w:w="1789" w:type="dxa"/>
            <w:vAlign w:val="center"/>
          </w:tcPr>
          <w:p w14:paraId="7E70DD5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136.0.7103.114</w:t>
            </w:r>
          </w:p>
        </w:tc>
        <w:tc>
          <w:tcPr>
            <w:tcW w:w="2034" w:type="dxa"/>
            <w:vAlign w:val="center"/>
          </w:tcPr>
          <w:p w14:paraId="79D930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运行被测系统</w:t>
            </w:r>
          </w:p>
        </w:tc>
        <w:tc>
          <w:tcPr>
            <w:tcW w:w="1405" w:type="dxa"/>
            <w:vAlign w:val="center"/>
          </w:tcPr>
          <w:p w14:paraId="05CD61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开源工具</w:t>
            </w:r>
          </w:p>
        </w:tc>
      </w:tr>
      <w:tr w14:paraId="29834AA5">
        <w:tc>
          <w:tcPr>
            <w:tcW w:w="4060" w:type="dxa"/>
            <w:vAlign w:val="center"/>
          </w:tcPr>
          <w:p w14:paraId="217A60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Microsoft</w:t>
            </w:r>
            <w:r>
              <w:rPr>
                <w:rFonts w:hint="eastAsia" w:cs="Times New Roman"/>
                <w:vertAlign w:val="baseline"/>
                <w:lang w:val="en-US" w:eastAsia="zh-CN"/>
              </w:rPr>
              <w:t xml:space="preserve"> </w:t>
            </w:r>
            <w:r>
              <w:rPr>
                <w:rFonts w:hint="default" w:ascii="Times New Roman" w:hAnsi="Times New Roman" w:cs="Times New Roman"/>
                <w:vertAlign w:val="baseline"/>
                <w:lang w:val="en-US" w:eastAsia="zh-CN"/>
              </w:rPr>
              <w:t>Edge</w:t>
            </w:r>
          </w:p>
        </w:tc>
        <w:tc>
          <w:tcPr>
            <w:tcW w:w="1789" w:type="dxa"/>
            <w:vAlign w:val="center"/>
          </w:tcPr>
          <w:p w14:paraId="76C721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137.0.3296.30</w:t>
            </w:r>
          </w:p>
        </w:tc>
        <w:tc>
          <w:tcPr>
            <w:tcW w:w="2034" w:type="dxa"/>
            <w:vAlign w:val="center"/>
          </w:tcPr>
          <w:p w14:paraId="0E89960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cs="Times New Roman"/>
                <w:vertAlign w:val="baseline"/>
                <w:lang w:val="en-US" w:eastAsia="zh-CN"/>
              </w:rPr>
              <w:t>运行被测系统</w:t>
            </w:r>
          </w:p>
        </w:tc>
        <w:tc>
          <w:tcPr>
            <w:tcW w:w="1405" w:type="dxa"/>
            <w:vAlign w:val="center"/>
          </w:tcPr>
          <w:p w14:paraId="6CB47C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开源工具</w:t>
            </w:r>
          </w:p>
        </w:tc>
      </w:tr>
      <w:tr w14:paraId="53698A5C">
        <w:tc>
          <w:tcPr>
            <w:tcW w:w="4060" w:type="dxa"/>
            <w:vAlign w:val="center"/>
          </w:tcPr>
          <w:p w14:paraId="2FE875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WPS</w:t>
            </w:r>
          </w:p>
        </w:tc>
        <w:tc>
          <w:tcPr>
            <w:tcW w:w="1789" w:type="dxa"/>
            <w:vAlign w:val="center"/>
          </w:tcPr>
          <w:p w14:paraId="189019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vertAlign w:val="baseline"/>
              </w:rPr>
              <w:t>12.1.0.21171</w:t>
            </w:r>
          </w:p>
        </w:tc>
        <w:tc>
          <w:tcPr>
            <w:tcW w:w="2034" w:type="dxa"/>
            <w:vAlign w:val="center"/>
          </w:tcPr>
          <w:p w14:paraId="7E00633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测试过程记录</w:t>
            </w:r>
          </w:p>
        </w:tc>
        <w:tc>
          <w:tcPr>
            <w:tcW w:w="1405" w:type="dxa"/>
            <w:vAlign w:val="center"/>
          </w:tcPr>
          <w:p w14:paraId="340698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开源工具</w:t>
            </w:r>
          </w:p>
        </w:tc>
      </w:tr>
    </w:tbl>
    <w:p w14:paraId="5E8475C2">
      <w:pPr>
        <w:pStyle w:val="2"/>
        <w:numPr>
          <w:ilvl w:val="2"/>
          <w:numId w:val="1"/>
        </w:numPr>
        <w:spacing w:before="163" w:after="163"/>
        <w:ind w:left="851" w:leftChars="0" w:hanging="851" w:firstLineChars="0"/>
        <w:outlineLvl w:val="2"/>
        <w:rPr>
          <w:rFonts w:hint="default" w:ascii="Times New Roman" w:hAnsi="Times New Roman" w:cs="Times New Roman"/>
        </w:rPr>
      </w:pPr>
      <w:bookmarkStart w:id="39" w:name="_Toc21983"/>
      <w:bookmarkStart w:id="40" w:name="_Toc2160"/>
      <w:r>
        <w:rPr>
          <w:rFonts w:hint="default" w:ascii="Times New Roman" w:hAnsi="Times New Roman" w:cs="Times New Roman"/>
        </w:rPr>
        <w:t>硬件及固件项</w:t>
      </w:r>
      <w:bookmarkEnd w:id="39"/>
      <w:bookmarkEnd w:id="4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2209"/>
        <w:gridCol w:w="1777"/>
        <w:gridCol w:w="2034"/>
        <w:gridCol w:w="1408"/>
      </w:tblGrid>
      <w:tr w14:paraId="6CB47D07">
        <w:trPr>
          <w:jc w:val="center"/>
        </w:trPr>
        <w:tc>
          <w:tcPr>
            <w:tcW w:w="1857" w:type="dxa"/>
            <w:vAlign w:val="center"/>
          </w:tcPr>
          <w:p w14:paraId="38CC4C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硬件项名称</w:t>
            </w:r>
          </w:p>
        </w:tc>
        <w:tc>
          <w:tcPr>
            <w:tcW w:w="2209" w:type="dxa"/>
            <w:vAlign w:val="center"/>
          </w:tcPr>
          <w:p w14:paraId="419C54C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型号/配置</w:t>
            </w:r>
          </w:p>
        </w:tc>
        <w:tc>
          <w:tcPr>
            <w:tcW w:w="1777" w:type="dxa"/>
            <w:vAlign w:val="center"/>
          </w:tcPr>
          <w:p w14:paraId="0657AE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用途</w:t>
            </w:r>
          </w:p>
        </w:tc>
        <w:tc>
          <w:tcPr>
            <w:tcW w:w="2034" w:type="dxa"/>
            <w:vAlign w:val="center"/>
          </w:tcPr>
          <w:p w14:paraId="7623C6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数量</w:t>
            </w:r>
          </w:p>
        </w:tc>
        <w:tc>
          <w:tcPr>
            <w:tcW w:w="1408" w:type="dxa"/>
            <w:vAlign w:val="center"/>
          </w:tcPr>
          <w:p w14:paraId="123615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vertAlign w:val="baseline"/>
                <w:lang w:val="en-US" w:eastAsia="zh-CN"/>
              </w:rPr>
            </w:pPr>
            <w:r>
              <w:rPr>
                <w:rFonts w:hint="default" w:ascii="Times New Roman" w:hAnsi="Times New Roman" w:cs="Times New Roman"/>
                <w:b/>
                <w:bCs/>
                <w:vertAlign w:val="baseline"/>
                <w:lang w:val="en-US" w:eastAsia="zh-CN"/>
              </w:rPr>
              <w:t>提供方</w:t>
            </w:r>
          </w:p>
        </w:tc>
      </w:tr>
      <w:tr w14:paraId="706617B1">
        <w:trPr>
          <w:jc w:val="center"/>
        </w:trPr>
        <w:tc>
          <w:tcPr>
            <w:tcW w:w="1857" w:type="dxa"/>
            <w:vAlign w:val="center"/>
          </w:tcPr>
          <w:p w14:paraId="75720D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服务器</w:t>
            </w:r>
          </w:p>
        </w:tc>
        <w:tc>
          <w:tcPr>
            <w:tcW w:w="2209" w:type="dxa"/>
            <w:vAlign w:val="center"/>
          </w:tcPr>
          <w:p w14:paraId="6EFCC9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未知</w:t>
            </w:r>
          </w:p>
        </w:tc>
        <w:tc>
          <w:tcPr>
            <w:tcW w:w="1777" w:type="dxa"/>
            <w:vAlign w:val="center"/>
          </w:tcPr>
          <w:p w14:paraId="49E9612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C00000"/>
                <w:vertAlign w:val="baseline"/>
                <w:lang w:val="en-US" w:eastAsia="zh-CN"/>
              </w:rPr>
            </w:pPr>
            <w:r>
              <w:rPr>
                <w:rFonts w:hint="default" w:ascii="Times New Roman" w:hAnsi="Times New Roman" w:cs="Times New Roman"/>
                <w:color w:val="C00000"/>
                <w:vertAlign w:val="baseline"/>
                <w:lang w:val="en-US" w:eastAsia="zh-CN"/>
              </w:rPr>
              <w:t>系统部署</w:t>
            </w:r>
          </w:p>
        </w:tc>
        <w:tc>
          <w:tcPr>
            <w:tcW w:w="2034" w:type="dxa"/>
            <w:vAlign w:val="center"/>
          </w:tcPr>
          <w:p w14:paraId="239920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rPr>
            </w:pPr>
            <w:r>
              <w:rPr>
                <w:rFonts w:hint="default" w:ascii="Times New Roman" w:hAnsi="Times New Roman" w:cs="Times New Roman"/>
                <w:color w:val="C00000"/>
                <w:vertAlign w:val="baseline"/>
                <w:lang w:val="en-US" w:eastAsia="zh-CN"/>
              </w:rPr>
              <w:t>未知</w:t>
            </w:r>
          </w:p>
        </w:tc>
        <w:tc>
          <w:tcPr>
            <w:tcW w:w="1408" w:type="dxa"/>
            <w:vAlign w:val="center"/>
          </w:tcPr>
          <w:p w14:paraId="2F3AB2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C00000"/>
                <w:vertAlign w:val="baseline"/>
              </w:rPr>
            </w:pPr>
            <w:r>
              <w:rPr>
                <w:rFonts w:hint="default" w:ascii="Times New Roman" w:hAnsi="Times New Roman" w:cs="Times New Roman"/>
                <w:color w:val="C00000"/>
                <w:vertAlign w:val="baseline"/>
                <w:lang w:val="en-US" w:eastAsia="zh-CN"/>
              </w:rPr>
              <w:t>未知</w:t>
            </w:r>
          </w:p>
        </w:tc>
      </w:tr>
      <w:tr w14:paraId="501E5F1E">
        <w:trPr>
          <w:jc w:val="center"/>
        </w:trPr>
        <w:tc>
          <w:tcPr>
            <w:tcW w:w="1857" w:type="dxa"/>
            <w:vAlign w:val="center"/>
          </w:tcPr>
          <w:p w14:paraId="3A23D0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终端</w:t>
            </w:r>
          </w:p>
        </w:tc>
        <w:tc>
          <w:tcPr>
            <w:tcW w:w="2209" w:type="dxa"/>
            <w:vAlign w:val="center"/>
          </w:tcPr>
          <w:p w14:paraId="11AA21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笔记本</w:t>
            </w:r>
          </w:p>
        </w:tc>
        <w:tc>
          <w:tcPr>
            <w:tcW w:w="1777" w:type="dxa"/>
            <w:vAlign w:val="center"/>
          </w:tcPr>
          <w:p w14:paraId="233701A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测试系统软件</w:t>
            </w:r>
          </w:p>
        </w:tc>
        <w:tc>
          <w:tcPr>
            <w:tcW w:w="2034" w:type="dxa"/>
            <w:vAlign w:val="center"/>
          </w:tcPr>
          <w:p w14:paraId="09E72F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3</w:t>
            </w:r>
          </w:p>
        </w:tc>
        <w:tc>
          <w:tcPr>
            <w:tcW w:w="1408" w:type="dxa"/>
            <w:vAlign w:val="center"/>
          </w:tcPr>
          <w:p w14:paraId="0BB20B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测试方</w:t>
            </w:r>
          </w:p>
        </w:tc>
      </w:tr>
    </w:tbl>
    <w:p w14:paraId="366690BC">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1" w:name="_Toc14747"/>
      <w:bookmarkStart w:id="42" w:name="_Toc9547"/>
      <w:r>
        <w:rPr>
          <w:rFonts w:hint="default" w:ascii="Times New Roman" w:hAnsi="Times New Roman" w:cs="Times New Roman"/>
        </w:rPr>
        <w:t>其他材料</w:t>
      </w:r>
      <w:bookmarkEnd w:id="41"/>
      <w:bookmarkEnd w:id="42"/>
    </w:p>
    <w:p w14:paraId="57B2B46C">
      <w:pPr>
        <w:ind w:firstLine="480"/>
        <w:rPr>
          <w:rFonts w:hint="default" w:ascii="Times New Roman" w:hAnsi="Times New Roman" w:eastAsia="宋体" w:cs="Times New Roman"/>
        </w:rPr>
      </w:pPr>
      <w:r>
        <w:rPr>
          <w:rFonts w:hint="default" w:ascii="Times New Roman" w:hAnsi="Times New Roman" w:cs="Times New Roman"/>
          <w:lang w:val="en-US" w:eastAsia="zh-CN"/>
        </w:rPr>
        <w:t>无</w:t>
      </w:r>
      <w:r>
        <w:rPr>
          <w:rFonts w:hint="default" w:ascii="Times New Roman" w:hAnsi="Times New Roman" w:eastAsia="宋体" w:cs="Times New Roman"/>
        </w:rPr>
        <w:t>。</w:t>
      </w:r>
    </w:p>
    <w:p w14:paraId="5A623AAF">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3" w:name="_Toc20355"/>
      <w:bookmarkStart w:id="44" w:name="_Toc9145"/>
      <w:r>
        <w:rPr>
          <w:rFonts w:hint="default" w:ascii="Times New Roman" w:hAnsi="Times New Roman" w:cs="Times New Roman"/>
        </w:rPr>
        <w:t>所有权种类、需方权利与许可证</w:t>
      </w:r>
      <w:bookmarkEnd w:id="43"/>
      <w:bookmarkEnd w:id="44"/>
    </w:p>
    <w:p w14:paraId="6C5C4B7A">
      <w:pPr>
        <w:ind w:firstLine="480"/>
        <w:rPr>
          <w:rFonts w:hint="default" w:ascii="Times New Roman" w:hAnsi="Times New Roman" w:eastAsia="宋体" w:cs="Times New Roman"/>
        </w:rPr>
      </w:pPr>
      <w:r>
        <w:rPr>
          <w:rFonts w:hint="default" w:ascii="Times New Roman" w:hAnsi="Times New Roman" w:eastAsia="宋体" w:cs="Times New Roman"/>
        </w:rPr>
        <w:t>软件所有权：开发方持有，需方拥有测试环境使用权。</w:t>
      </w:r>
    </w:p>
    <w:p w14:paraId="0AB78C8F">
      <w:pPr>
        <w:ind w:firstLine="480"/>
        <w:rPr>
          <w:rFonts w:hint="default" w:ascii="Times New Roman" w:hAnsi="Times New Roman" w:eastAsia="宋体" w:cs="Times New Roman"/>
        </w:rPr>
      </w:pPr>
      <w:r>
        <w:rPr>
          <w:rFonts w:hint="default" w:ascii="Times New Roman" w:hAnsi="Times New Roman" w:eastAsia="宋体" w:cs="Times New Roman"/>
        </w:rPr>
        <w:t>开源工具：遵循MIT/APACHE协议，允许商业使用。</w:t>
      </w:r>
    </w:p>
    <w:p w14:paraId="1C89E3A9">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5" w:name="_Toc11699"/>
      <w:bookmarkStart w:id="46" w:name="_Toc23892"/>
      <w:r>
        <w:rPr>
          <w:rFonts w:hint="default" w:ascii="Times New Roman" w:hAnsi="Times New Roman" w:cs="Times New Roman"/>
        </w:rPr>
        <w:t>安装、测试与控制</w:t>
      </w:r>
      <w:bookmarkEnd w:id="45"/>
      <w:bookmarkEnd w:id="46"/>
    </w:p>
    <w:p w14:paraId="62A7E89D">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环境搭建：开发方搭建、部署测试环境。</w:t>
      </w:r>
    </w:p>
    <w:p w14:paraId="1D7438F3">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测试：测试人员开展全流程测试。</w:t>
      </w:r>
    </w:p>
    <w:p w14:paraId="0AF80993">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7" w:name="_Toc13111"/>
      <w:bookmarkStart w:id="48" w:name="_Toc19620"/>
      <w:r>
        <w:rPr>
          <w:rFonts w:hint="default" w:ascii="Times New Roman" w:hAnsi="Times New Roman" w:cs="Times New Roman"/>
        </w:rPr>
        <w:t>参与组织</w:t>
      </w:r>
      <w:bookmarkEnd w:id="47"/>
      <w:bookmarkEnd w:id="48"/>
    </w:p>
    <w:p w14:paraId="56F5C374">
      <w:pPr>
        <w:ind w:firstLine="480"/>
        <w:rPr>
          <w:rFonts w:hint="default" w:ascii="Times New Roman" w:hAnsi="Times New Roman" w:eastAsia="宋体" w:cs="Times New Roman"/>
        </w:rPr>
      </w:pPr>
      <w:r>
        <w:rPr>
          <w:rFonts w:hint="default" w:ascii="Times New Roman" w:hAnsi="Times New Roman" w:eastAsia="宋体" w:cs="Times New Roman"/>
        </w:rPr>
        <w:t>参与现场测试的组织和它们的角色与职责。</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673"/>
        <w:gridCol w:w="5834"/>
      </w:tblGrid>
      <w:tr w14:paraId="239D0B48">
        <w:trPr>
          <w:jc w:val="center"/>
        </w:trPr>
        <w:tc>
          <w:tcPr>
            <w:tcW w:w="1781" w:type="dxa"/>
            <w:vAlign w:val="center"/>
          </w:tcPr>
          <w:p w14:paraId="671363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组织</w:t>
            </w:r>
          </w:p>
        </w:tc>
        <w:tc>
          <w:tcPr>
            <w:tcW w:w="1673" w:type="dxa"/>
            <w:vAlign w:val="center"/>
          </w:tcPr>
          <w:p w14:paraId="417B771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角色</w:t>
            </w:r>
          </w:p>
        </w:tc>
        <w:tc>
          <w:tcPr>
            <w:tcW w:w="5834" w:type="dxa"/>
            <w:vAlign w:val="center"/>
          </w:tcPr>
          <w:p w14:paraId="682FE8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职责</w:t>
            </w:r>
          </w:p>
        </w:tc>
      </w:tr>
      <w:tr w14:paraId="3E649B47">
        <w:trPr>
          <w:jc w:val="center"/>
        </w:trPr>
        <w:tc>
          <w:tcPr>
            <w:tcW w:w="1781" w:type="dxa"/>
            <w:vAlign w:val="center"/>
          </w:tcPr>
          <w:p w14:paraId="6D01262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测试组</w:t>
            </w:r>
          </w:p>
        </w:tc>
        <w:tc>
          <w:tcPr>
            <w:tcW w:w="1673" w:type="dxa"/>
            <w:vAlign w:val="center"/>
          </w:tcPr>
          <w:p w14:paraId="480395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执行测试</w:t>
            </w:r>
          </w:p>
        </w:tc>
        <w:tc>
          <w:tcPr>
            <w:tcW w:w="5834" w:type="dxa"/>
            <w:vAlign w:val="center"/>
          </w:tcPr>
          <w:p w14:paraId="3070CE0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执行测试用例，记录测试结果，编写测试文档</w:t>
            </w:r>
          </w:p>
        </w:tc>
      </w:tr>
      <w:tr w14:paraId="045B9F89">
        <w:trPr>
          <w:jc w:val="center"/>
        </w:trPr>
        <w:tc>
          <w:tcPr>
            <w:tcW w:w="1781" w:type="dxa"/>
            <w:vAlign w:val="center"/>
          </w:tcPr>
          <w:p w14:paraId="655898C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开发组</w:t>
            </w:r>
          </w:p>
        </w:tc>
        <w:tc>
          <w:tcPr>
            <w:tcW w:w="1673" w:type="dxa"/>
            <w:vAlign w:val="center"/>
          </w:tcPr>
          <w:p w14:paraId="3B7E70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技术支持</w:t>
            </w:r>
          </w:p>
        </w:tc>
        <w:tc>
          <w:tcPr>
            <w:tcW w:w="5834" w:type="dxa"/>
            <w:vAlign w:val="center"/>
          </w:tcPr>
          <w:p w14:paraId="7D6D023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缺陷修复，环境维护</w:t>
            </w:r>
          </w:p>
        </w:tc>
      </w:tr>
      <w:tr w14:paraId="2216AF2E">
        <w:trPr>
          <w:jc w:val="center"/>
        </w:trPr>
        <w:tc>
          <w:tcPr>
            <w:tcW w:w="1781" w:type="dxa"/>
            <w:vAlign w:val="center"/>
          </w:tcPr>
          <w:p w14:paraId="5539F2A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eastAsia" w:cs="Times New Roman"/>
                <w:vertAlign w:val="baseline"/>
                <w:lang w:val="en-US" w:eastAsia="zh-CN"/>
              </w:rPr>
              <w:t>顾问人员</w:t>
            </w:r>
          </w:p>
        </w:tc>
        <w:tc>
          <w:tcPr>
            <w:tcW w:w="1673" w:type="dxa"/>
            <w:vAlign w:val="center"/>
          </w:tcPr>
          <w:p w14:paraId="702F8E8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数据支撑</w:t>
            </w:r>
          </w:p>
        </w:tc>
        <w:tc>
          <w:tcPr>
            <w:tcW w:w="5834" w:type="dxa"/>
            <w:vAlign w:val="center"/>
          </w:tcPr>
          <w:p w14:paraId="17DAAA7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提供必要的测试数据</w:t>
            </w:r>
          </w:p>
        </w:tc>
      </w:tr>
    </w:tbl>
    <w:p w14:paraId="5973A6EB">
      <w:pPr>
        <w:pStyle w:val="2"/>
        <w:numPr>
          <w:ilvl w:val="2"/>
          <w:numId w:val="1"/>
        </w:numPr>
        <w:spacing w:before="163" w:after="163"/>
        <w:ind w:left="851" w:leftChars="0" w:hanging="851" w:firstLineChars="0"/>
        <w:outlineLvl w:val="2"/>
        <w:rPr>
          <w:rFonts w:hint="default" w:ascii="Times New Roman" w:hAnsi="Times New Roman" w:cs="Times New Roman"/>
        </w:rPr>
      </w:pPr>
      <w:bookmarkStart w:id="49" w:name="_Toc14811"/>
      <w:bookmarkStart w:id="50" w:name="_Toc772"/>
      <w:r>
        <w:rPr>
          <w:rFonts w:hint="default" w:ascii="Times New Roman" w:hAnsi="Times New Roman" w:cs="Times New Roman"/>
        </w:rPr>
        <w:t>人员</w:t>
      </w:r>
      <w:bookmarkEnd w:id="49"/>
      <w:bookmarkEnd w:id="50"/>
    </w:p>
    <w:p w14:paraId="43A7F0FB">
      <w:pPr>
        <w:ind w:firstLine="480"/>
        <w:rPr>
          <w:rFonts w:hint="default" w:ascii="Times New Roman" w:hAnsi="Times New Roman" w:eastAsia="宋体" w:cs="Times New Roman"/>
        </w:rPr>
      </w:pPr>
      <w:r>
        <w:rPr>
          <w:rFonts w:hint="default" w:ascii="Times New Roman" w:hAnsi="Times New Roman" w:eastAsia="宋体" w:cs="Times New Roman"/>
        </w:rPr>
        <w:t>本条应标识在测试阶段测试现场所需人员的数量、类型和技术水平,需要他们的日期与时间</w:t>
      </w:r>
      <w:r>
        <w:rPr>
          <w:rFonts w:hint="default" w:ascii="Times New Roman" w:hAnsi="Times New Roman" w:eastAsia="宋体" w:cs="Times New Roman"/>
          <w:lang w:eastAsia="zh-CN"/>
        </w:rPr>
        <w:t>，</w:t>
      </w:r>
      <w:r>
        <w:rPr>
          <w:rFonts w:hint="default" w:ascii="Times New Roman" w:hAnsi="Times New Roman" w:eastAsia="宋体" w:cs="Times New Roman"/>
        </w:rPr>
        <w:t>及任何特殊需要,如为保证广泛测试工作的连续性与一致性的轮班操作与关键技能的保持。</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673"/>
        <w:gridCol w:w="3960"/>
        <w:gridCol w:w="1874"/>
      </w:tblGrid>
      <w:tr w14:paraId="5CF6320A">
        <w:trPr>
          <w:jc w:val="center"/>
        </w:trPr>
        <w:tc>
          <w:tcPr>
            <w:tcW w:w="1781" w:type="dxa"/>
            <w:vAlign w:val="center"/>
          </w:tcPr>
          <w:p w14:paraId="31A849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角色</w:t>
            </w:r>
          </w:p>
        </w:tc>
        <w:tc>
          <w:tcPr>
            <w:tcW w:w="1673" w:type="dxa"/>
            <w:vAlign w:val="center"/>
          </w:tcPr>
          <w:p w14:paraId="780C3D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数量</w:t>
            </w:r>
          </w:p>
        </w:tc>
        <w:tc>
          <w:tcPr>
            <w:tcW w:w="3960" w:type="dxa"/>
            <w:vAlign w:val="center"/>
          </w:tcPr>
          <w:p w14:paraId="612043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技术要求</w:t>
            </w:r>
          </w:p>
        </w:tc>
        <w:tc>
          <w:tcPr>
            <w:tcW w:w="1874" w:type="dxa"/>
            <w:vAlign w:val="center"/>
          </w:tcPr>
          <w:p w14:paraId="7658301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时间</w:t>
            </w:r>
          </w:p>
        </w:tc>
      </w:tr>
      <w:tr w14:paraId="21B7ACA6">
        <w:trPr>
          <w:jc w:val="center"/>
        </w:trPr>
        <w:tc>
          <w:tcPr>
            <w:tcW w:w="1781" w:type="dxa"/>
            <w:vAlign w:val="center"/>
          </w:tcPr>
          <w:p w14:paraId="00EF8E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测试工程师</w:t>
            </w:r>
          </w:p>
        </w:tc>
        <w:tc>
          <w:tcPr>
            <w:tcW w:w="1673" w:type="dxa"/>
            <w:vAlign w:val="center"/>
          </w:tcPr>
          <w:p w14:paraId="219F09F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2</w:t>
            </w:r>
          </w:p>
        </w:tc>
        <w:tc>
          <w:tcPr>
            <w:tcW w:w="3960" w:type="dxa"/>
            <w:vAlign w:val="center"/>
          </w:tcPr>
          <w:p w14:paraId="6836556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3年以上测试经验，熟悉测试全流程</w:t>
            </w:r>
          </w:p>
        </w:tc>
        <w:tc>
          <w:tcPr>
            <w:tcW w:w="1874" w:type="dxa"/>
            <w:vAlign w:val="center"/>
          </w:tcPr>
          <w:p w14:paraId="1518FB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全周期</w:t>
            </w:r>
          </w:p>
        </w:tc>
      </w:tr>
      <w:tr w14:paraId="3BBB83D1">
        <w:trPr>
          <w:jc w:val="center"/>
        </w:trPr>
        <w:tc>
          <w:tcPr>
            <w:tcW w:w="1781" w:type="dxa"/>
            <w:vAlign w:val="center"/>
          </w:tcPr>
          <w:p w14:paraId="331FEC3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开发工程师</w:t>
            </w:r>
          </w:p>
        </w:tc>
        <w:tc>
          <w:tcPr>
            <w:tcW w:w="1673" w:type="dxa"/>
            <w:vAlign w:val="center"/>
          </w:tcPr>
          <w:p w14:paraId="45E044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4</w:t>
            </w:r>
          </w:p>
        </w:tc>
        <w:tc>
          <w:tcPr>
            <w:tcW w:w="3960" w:type="dxa"/>
            <w:vAlign w:val="center"/>
          </w:tcPr>
          <w:p w14:paraId="20563D9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5年以上开发经验，熟悉开发全流程</w:t>
            </w:r>
          </w:p>
        </w:tc>
        <w:tc>
          <w:tcPr>
            <w:tcW w:w="1874" w:type="dxa"/>
            <w:vAlign w:val="center"/>
          </w:tcPr>
          <w:p w14:paraId="39062D6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缺陷修复阶段</w:t>
            </w:r>
          </w:p>
        </w:tc>
      </w:tr>
      <w:tr w14:paraId="1E840944">
        <w:trPr>
          <w:jc w:val="center"/>
        </w:trPr>
        <w:tc>
          <w:tcPr>
            <w:tcW w:w="1781" w:type="dxa"/>
            <w:vAlign w:val="center"/>
          </w:tcPr>
          <w:p w14:paraId="0EFC978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安全工程师</w:t>
            </w:r>
          </w:p>
        </w:tc>
        <w:tc>
          <w:tcPr>
            <w:tcW w:w="1673" w:type="dxa"/>
            <w:vAlign w:val="center"/>
          </w:tcPr>
          <w:p w14:paraId="0A8D02A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1</w:t>
            </w:r>
          </w:p>
        </w:tc>
        <w:tc>
          <w:tcPr>
            <w:tcW w:w="3960" w:type="dxa"/>
            <w:vAlign w:val="center"/>
          </w:tcPr>
          <w:p w14:paraId="17C253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熟悉等保测试、渗透测试等</w:t>
            </w:r>
          </w:p>
        </w:tc>
        <w:tc>
          <w:tcPr>
            <w:tcW w:w="1874" w:type="dxa"/>
            <w:vAlign w:val="center"/>
          </w:tcPr>
          <w:p w14:paraId="7B7835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安全测试阶段</w:t>
            </w:r>
          </w:p>
        </w:tc>
      </w:tr>
    </w:tbl>
    <w:p w14:paraId="5D2E6678">
      <w:pPr>
        <w:pStyle w:val="2"/>
        <w:numPr>
          <w:ilvl w:val="2"/>
          <w:numId w:val="1"/>
        </w:numPr>
        <w:spacing w:before="163" w:after="163"/>
        <w:ind w:left="851" w:leftChars="0" w:hanging="851" w:firstLineChars="0"/>
        <w:outlineLvl w:val="2"/>
        <w:rPr>
          <w:rFonts w:hint="default" w:ascii="Times New Roman" w:hAnsi="Times New Roman" w:cs="Times New Roman"/>
        </w:rPr>
      </w:pPr>
      <w:bookmarkStart w:id="51" w:name="_Toc28782"/>
      <w:bookmarkStart w:id="52" w:name="_Toc21126"/>
      <w:r>
        <w:rPr>
          <w:rFonts w:hint="default" w:ascii="Times New Roman" w:hAnsi="Times New Roman" w:cs="Times New Roman"/>
        </w:rPr>
        <w:t>定向计划</w:t>
      </w:r>
      <w:bookmarkEnd w:id="51"/>
      <w:bookmarkEnd w:id="52"/>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2"/>
        <w:gridCol w:w="2322"/>
      </w:tblGrid>
      <w:tr w14:paraId="3A93A9FC">
        <w:trPr>
          <w:jc w:val="center"/>
        </w:trPr>
        <w:tc>
          <w:tcPr>
            <w:tcW w:w="2322" w:type="dxa"/>
          </w:tcPr>
          <w:p w14:paraId="66D578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培训内容</w:t>
            </w:r>
          </w:p>
        </w:tc>
        <w:tc>
          <w:tcPr>
            <w:tcW w:w="2322" w:type="dxa"/>
          </w:tcPr>
          <w:p w14:paraId="277AA2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课时</w:t>
            </w:r>
          </w:p>
        </w:tc>
        <w:tc>
          <w:tcPr>
            <w:tcW w:w="2322" w:type="dxa"/>
          </w:tcPr>
          <w:p w14:paraId="3E1F9F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主讲人</w:t>
            </w:r>
          </w:p>
        </w:tc>
        <w:tc>
          <w:tcPr>
            <w:tcW w:w="2322" w:type="dxa"/>
          </w:tcPr>
          <w:p w14:paraId="20E82B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vertAlign w:val="baseline"/>
                <w:lang w:val="en-US" w:eastAsia="zh-CN"/>
              </w:rPr>
            </w:pPr>
            <w:r>
              <w:rPr>
                <w:rFonts w:hint="default" w:ascii="Times New Roman" w:hAnsi="Times New Roman" w:cs="Times New Roman"/>
                <w:b/>
                <w:bCs/>
                <w:vertAlign w:val="baseline"/>
                <w:lang w:val="en-US" w:eastAsia="zh-CN"/>
              </w:rPr>
              <w:t>培训时间</w:t>
            </w:r>
          </w:p>
        </w:tc>
      </w:tr>
      <w:tr w14:paraId="55DF6709">
        <w:trPr>
          <w:jc w:val="center"/>
        </w:trPr>
        <w:tc>
          <w:tcPr>
            <w:tcW w:w="2322" w:type="dxa"/>
          </w:tcPr>
          <w:p w14:paraId="2557BF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cs="Times New Roman"/>
                <w:lang w:val="en-US" w:eastAsia="zh-CN"/>
              </w:rPr>
              <w:t>系统功能模块讲解</w:t>
            </w:r>
          </w:p>
        </w:tc>
        <w:tc>
          <w:tcPr>
            <w:tcW w:w="2322" w:type="dxa"/>
          </w:tcPr>
          <w:p w14:paraId="3E5CB38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8</w:t>
            </w:r>
          </w:p>
        </w:tc>
        <w:tc>
          <w:tcPr>
            <w:tcW w:w="2322" w:type="dxa"/>
          </w:tcPr>
          <w:p w14:paraId="0E2BC1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c>
          <w:tcPr>
            <w:tcW w:w="2322" w:type="dxa"/>
          </w:tcPr>
          <w:p w14:paraId="59490E0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rPr>
              <w:t>测试启动前</w:t>
            </w:r>
          </w:p>
        </w:tc>
      </w:tr>
      <w:tr w14:paraId="6C949C5F">
        <w:trPr>
          <w:jc w:val="center"/>
        </w:trPr>
        <w:tc>
          <w:tcPr>
            <w:tcW w:w="2322" w:type="dxa"/>
          </w:tcPr>
          <w:p w14:paraId="5D21C1E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rPr>
              <w:t>系统操作流程</w:t>
            </w:r>
          </w:p>
        </w:tc>
        <w:tc>
          <w:tcPr>
            <w:tcW w:w="2322" w:type="dxa"/>
          </w:tcPr>
          <w:p w14:paraId="1D0CFDA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8</w:t>
            </w:r>
          </w:p>
        </w:tc>
        <w:tc>
          <w:tcPr>
            <w:tcW w:w="2322" w:type="dxa"/>
          </w:tcPr>
          <w:p w14:paraId="44216BF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开发方</w:t>
            </w:r>
          </w:p>
        </w:tc>
        <w:tc>
          <w:tcPr>
            <w:tcW w:w="2322" w:type="dxa"/>
          </w:tcPr>
          <w:p w14:paraId="728012D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rPr>
              <w:t>测试启动前</w:t>
            </w:r>
          </w:p>
        </w:tc>
      </w:tr>
    </w:tbl>
    <w:p w14:paraId="1C0E5349">
      <w:pPr>
        <w:pStyle w:val="2"/>
        <w:numPr>
          <w:ilvl w:val="2"/>
          <w:numId w:val="1"/>
        </w:numPr>
        <w:spacing w:before="163" w:after="163"/>
        <w:ind w:left="851" w:leftChars="0" w:hanging="851" w:firstLineChars="0"/>
        <w:jc w:val="left"/>
        <w:outlineLvl w:val="2"/>
        <w:rPr>
          <w:rFonts w:hint="default" w:ascii="Times New Roman" w:hAnsi="Times New Roman" w:cs="Times New Roman"/>
        </w:rPr>
      </w:pPr>
      <w:bookmarkStart w:id="53" w:name="_Toc18288"/>
      <w:bookmarkStart w:id="54" w:name="_Toc767"/>
      <w:r>
        <w:rPr>
          <w:rFonts w:hint="default" w:ascii="Times New Roman" w:hAnsi="Times New Roman" w:cs="Times New Roman"/>
        </w:rPr>
        <w:t>要执行的测试</w:t>
      </w:r>
      <w:bookmarkEnd w:id="53"/>
      <w:bookmarkEnd w:id="54"/>
    </w:p>
    <w:p w14:paraId="6A165159">
      <w:pPr>
        <w:ind w:firstLine="480"/>
        <w:rPr>
          <w:rFonts w:hint="default" w:ascii="Times New Roman" w:hAnsi="Times New Roman" w:eastAsia="宋体" w:cs="Times New Roman"/>
          <w:lang w:eastAsia="zh-CN"/>
        </w:rPr>
      </w:pPr>
      <w:r>
        <w:rPr>
          <w:rFonts w:hint="default" w:ascii="Times New Roman" w:hAnsi="Times New Roman" w:eastAsia="宋体" w:cs="Times New Roman"/>
        </w:rPr>
        <w:t>集成测试（IT）</w:t>
      </w:r>
      <w:r>
        <w:rPr>
          <w:rFonts w:hint="default" w:ascii="Times New Roman" w:hAnsi="Times New Roman" w:cs="Times New Roman"/>
          <w:lang w:eastAsia="zh-CN"/>
        </w:rPr>
        <w:t>；</w:t>
      </w:r>
    </w:p>
    <w:p w14:paraId="7F7C9B43">
      <w:pPr>
        <w:ind w:firstLine="480"/>
        <w:rPr>
          <w:rFonts w:hint="default" w:ascii="Times New Roman" w:hAnsi="Times New Roman" w:eastAsia="宋体" w:cs="Times New Roman"/>
        </w:rPr>
      </w:pPr>
      <w:r>
        <w:rPr>
          <w:rFonts w:hint="default" w:ascii="Times New Roman" w:hAnsi="Times New Roman" w:eastAsia="宋体" w:cs="Times New Roman"/>
        </w:rPr>
        <w:t>系统测试（ST）。</w:t>
      </w:r>
    </w:p>
    <w:p w14:paraId="2E2B8141">
      <w:pPr>
        <w:pStyle w:val="2"/>
        <w:numPr>
          <w:ilvl w:val="0"/>
          <w:numId w:val="1"/>
        </w:numPr>
        <w:spacing w:before="163" w:after="163"/>
        <w:rPr>
          <w:rFonts w:hint="default" w:ascii="Times New Roman" w:hAnsi="Times New Roman" w:cs="Times New Roman"/>
        </w:rPr>
      </w:pPr>
      <w:bookmarkStart w:id="55" w:name="_Toc7632"/>
      <w:bookmarkStart w:id="56" w:name="_Toc21921"/>
      <w:r>
        <w:rPr>
          <w:rFonts w:hint="default" w:ascii="Times New Roman" w:hAnsi="Times New Roman" w:cs="Times New Roman"/>
        </w:rPr>
        <w:t>计划</w:t>
      </w:r>
      <w:bookmarkEnd w:id="55"/>
      <w:bookmarkEnd w:id="56"/>
    </w:p>
    <w:p w14:paraId="73E8DF74">
      <w:pPr>
        <w:pStyle w:val="2"/>
        <w:numPr>
          <w:ilvl w:val="1"/>
          <w:numId w:val="1"/>
        </w:numPr>
        <w:spacing w:before="163" w:after="163"/>
        <w:ind w:left="709" w:leftChars="0" w:hanging="709" w:firstLineChars="0"/>
        <w:outlineLvl w:val="1"/>
        <w:rPr>
          <w:rFonts w:hint="default" w:ascii="Times New Roman" w:hAnsi="Times New Roman" w:cs="Times New Roman"/>
        </w:rPr>
      </w:pPr>
      <w:bookmarkStart w:id="57" w:name="_Toc7433"/>
      <w:bookmarkStart w:id="58" w:name="_Toc30512"/>
      <w:r>
        <w:rPr>
          <w:rFonts w:hint="default" w:ascii="Times New Roman" w:hAnsi="Times New Roman" w:cs="Times New Roman"/>
        </w:rPr>
        <w:t>总体设计</w:t>
      </w:r>
      <w:bookmarkEnd w:id="57"/>
      <w:bookmarkEnd w:id="58"/>
    </w:p>
    <w:p w14:paraId="59104164">
      <w:pPr>
        <w:pStyle w:val="2"/>
        <w:numPr>
          <w:ilvl w:val="2"/>
          <w:numId w:val="1"/>
        </w:numPr>
        <w:spacing w:before="163" w:after="163"/>
        <w:ind w:left="851" w:leftChars="0" w:hanging="851" w:firstLineChars="0"/>
        <w:outlineLvl w:val="2"/>
        <w:rPr>
          <w:rFonts w:hint="default" w:ascii="Times New Roman" w:hAnsi="Times New Roman" w:cs="Times New Roman"/>
        </w:rPr>
      </w:pPr>
      <w:bookmarkStart w:id="59" w:name="_Toc23760"/>
      <w:bookmarkStart w:id="60" w:name="_Toc29505"/>
      <w:r>
        <w:rPr>
          <w:rFonts w:hint="default" w:ascii="Times New Roman" w:hAnsi="Times New Roman" w:cs="Times New Roman"/>
        </w:rPr>
        <w:t>测试级</w:t>
      </w:r>
      <w:bookmarkEnd w:id="59"/>
      <w:bookmarkEnd w:id="6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26"/>
        <w:gridCol w:w="2534"/>
        <w:gridCol w:w="3770"/>
        <w:gridCol w:w="1282"/>
      </w:tblGrid>
      <w:tr w14:paraId="4004E650">
        <w:trPr>
          <w:tblHeader/>
        </w:trPr>
        <w:tc>
          <w:tcPr>
            <w:tcW w:w="1726" w:type="dxa"/>
            <w:tcBorders>
              <w:tl2br w:val="nil"/>
              <w:tr2bl w:val="nil"/>
            </w:tcBorders>
            <w:shd w:val="clear" w:color="auto" w:fill="auto"/>
            <w:tcMar>
              <w:top w:w="80" w:type="dxa"/>
              <w:left w:w="120" w:type="dxa"/>
              <w:bottom w:w="80" w:type="dxa"/>
              <w:right w:w="120" w:type="dxa"/>
            </w:tcMar>
            <w:vAlign w:val="center"/>
          </w:tcPr>
          <w:p w14:paraId="11C49AB9">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测试级</w:t>
            </w:r>
          </w:p>
        </w:tc>
        <w:tc>
          <w:tcPr>
            <w:tcW w:w="2534" w:type="dxa"/>
            <w:tcBorders>
              <w:tl2br w:val="nil"/>
              <w:tr2bl w:val="nil"/>
            </w:tcBorders>
            <w:shd w:val="clear" w:color="auto" w:fill="auto"/>
            <w:tcMar>
              <w:top w:w="80" w:type="dxa"/>
              <w:left w:w="120" w:type="dxa"/>
              <w:bottom w:w="80" w:type="dxa"/>
              <w:right w:w="120" w:type="dxa"/>
            </w:tcMar>
            <w:vAlign w:val="center"/>
          </w:tcPr>
          <w:p w14:paraId="6AEBAB99">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测试对象</w:t>
            </w:r>
          </w:p>
        </w:tc>
        <w:tc>
          <w:tcPr>
            <w:tcW w:w="3770" w:type="dxa"/>
            <w:tcBorders>
              <w:tl2br w:val="nil"/>
              <w:tr2bl w:val="nil"/>
            </w:tcBorders>
            <w:shd w:val="clear" w:color="auto" w:fill="auto"/>
            <w:tcMar>
              <w:top w:w="80" w:type="dxa"/>
              <w:left w:w="120" w:type="dxa"/>
              <w:bottom w:w="80" w:type="dxa"/>
              <w:right w:w="120" w:type="dxa"/>
            </w:tcMar>
            <w:vAlign w:val="center"/>
          </w:tcPr>
          <w:p w14:paraId="67FA5730">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测试目标</w:t>
            </w:r>
          </w:p>
        </w:tc>
        <w:tc>
          <w:tcPr>
            <w:tcW w:w="1282" w:type="dxa"/>
            <w:tcBorders>
              <w:tl2br w:val="nil"/>
              <w:tr2bl w:val="nil"/>
            </w:tcBorders>
            <w:shd w:val="clear" w:color="auto" w:fill="auto"/>
            <w:tcMar>
              <w:top w:w="80" w:type="dxa"/>
              <w:left w:w="120" w:type="dxa"/>
              <w:bottom w:w="80" w:type="dxa"/>
              <w:right w:w="120" w:type="dxa"/>
            </w:tcMar>
            <w:vAlign w:val="center"/>
          </w:tcPr>
          <w:p w14:paraId="7A6888A5">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执行阶段</w:t>
            </w:r>
          </w:p>
        </w:tc>
      </w:tr>
      <w:tr w14:paraId="37C928C5">
        <w:tc>
          <w:tcPr>
            <w:tcW w:w="1726" w:type="dxa"/>
            <w:tcBorders>
              <w:tl2br w:val="nil"/>
              <w:tr2bl w:val="nil"/>
            </w:tcBorders>
            <w:shd w:val="clear" w:color="auto" w:fill="auto"/>
            <w:tcMar>
              <w:top w:w="80" w:type="dxa"/>
              <w:left w:w="120" w:type="dxa"/>
              <w:bottom w:w="80" w:type="dxa"/>
              <w:right w:w="120" w:type="dxa"/>
            </w:tcMar>
            <w:vAlign w:val="center"/>
          </w:tcPr>
          <w:p w14:paraId="56569567">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CSCI级</w:t>
            </w:r>
          </w:p>
        </w:tc>
        <w:tc>
          <w:tcPr>
            <w:tcW w:w="2534" w:type="dxa"/>
            <w:tcBorders>
              <w:tl2br w:val="nil"/>
              <w:tr2bl w:val="nil"/>
            </w:tcBorders>
            <w:shd w:val="clear" w:color="auto" w:fill="auto"/>
            <w:tcMar>
              <w:top w:w="80" w:type="dxa"/>
              <w:left w:w="120" w:type="dxa"/>
              <w:bottom w:w="80" w:type="dxa"/>
              <w:right w:w="120" w:type="dxa"/>
            </w:tcMar>
            <w:vAlign w:val="center"/>
          </w:tcPr>
          <w:p w14:paraId="4727D1EE">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单个模块（如数据加密、API接口）</w:t>
            </w:r>
          </w:p>
        </w:tc>
        <w:tc>
          <w:tcPr>
            <w:tcW w:w="3770" w:type="dxa"/>
            <w:tcBorders>
              <w:tl2br w:val="nil"/>
              <w:tr2bl w:val="nil"/>
            </w:tcBorders>
            <w:shd w:val="clear" w:color="auto" w:fill="auto"/>
            <w:tcMar>
              <w:top w:w="80" w:type="dxa"/>
              <w:left w:w="120" w:type="dxa"/>
              <w:bottom w:w="80" w:type="dxa"/>
              <w:right w:w="120" w:type="dxa"/>
            </w:tcMar>
            <w:vAlign w:val="center"/>
          </w:tcPr>
          <w:p w14:paraId="641ACAF0">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验证模块内部逻辑正确性，代码覆盖率≥85%</w:t>
            </w:r>
          </w:p>
        </w:tc>
        <w:tc>
          <w:tcPr>
            <w:tcW w:w="1282" w:type="dxa"/>
            <w:tcBorders>
              <w:tl2br w:val="nil"/>
              <w:tr2bl w:val="nil"/>
            </w:tcBorders>
            <w:shd w:val="clear" w:color="auto" w:fill="auto"/>
            <w:tcMar>
              <w:top w:w="80" w:type="dxa"/>
              <w:left w:w="120" w:type="dxa"/>
              <w:bottom w:w="80" w:type="dxa"/>
              <w:right w:w="120" w:type="dxa"/>
            </w:tcMar>
            <w:vAlign w:val="center"/>
          </w:tcPr>
          <w:p w14:paraId="075BB01F">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单元测试</w:t>
            </w:r>
          </w:p>
        </w:tc>
      </w:tr>
      <w:tr w14:paraId="2BA787C5">
        <w:tc>
          <w:tcPr>
            <w:tcW w:w="1726" w:type="dxa"/>
            <w:tcBorders>
              <w:tl2br w:val="nil"/>
              <w:tr2bl w:val="nil"/>
            </w:tcBorders>
            <w:shd w:val="clear" w:color="auto" w:fill="auto"/>
            <w:tcMar>
              <w:top w:w="80" w:type="dxa"/>
              <w:left w:w="120" w:type="dxa"/>
              <w:bottom w:w="80" w:type="dxa"/>
              <w:right w:w="120" w:type="dxa"/>
            </w:tcMar>
            <w:vAlign w:val="center"/>
          </w:tcPr>
          <w:p w14:paraId="59751556">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子系统级</w:t>
            </w:r>
          </w:p>
        </w:tc>
        <w:tc>
          <w:tcPr>
            <w:tcW w:w="2534" w:type="dxa"/>
            <w:tcBorders>
              <w:tl2br w:val="nil"/>
              <w:tr2bl w:val="nil"/>
            </w:tcBorders>
            <w:shd w:val="clear" w:color="auto" w:fill="auto"/>
            <w:tcMar>
              <w:top w:w="80" w:type="dxa"/>
              <w:left w:w="120" w:type="dxa"/>
              <w:bottom w:w="80" w:type="dxa"/>
              <w:right w:w="120" w:type="dxa"/>
            </w:tcMar>
            <w:vAlign w:val="center"/>
          </w:tcPr>
          <w:p w14:paraId="2E9530E5">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模块间接口与交互（如采集+存储）</w:t>
            </w:r>
          </w:p>
        </w:tc>
        <w:tc>
          <w:tcPr>
            <w:tcW w:w="3770" w:type="dxa"/>
            <w:tcBorders>
              <w:tl2br w:val="nil"/>
              <w:tr2bl w:val="nil"/>
            </w:tcBorders>
            <w:shd w:val="clear" w:color="auto" w:fill="auto"/>
            <w:tcMar>
              <w:top w:w="80" w:type="dxa"/>
              <w:left w:w="120" w:type="dxa"/>
              <w:bottom w:w="80" w:type="dxa"/>
              <w:right w:w="120" w:type="dxa"/>
            </w:tcMar>
            <w:vAlign w:val="center"/>
          </w:tcPr>
          <w:p w14:paraId="277E38FB">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确保模块联动无功能冲突，数据流转一致性</w:t>
            </w:r>
          </w:p>
        </w:tc>
        <w:tc>
          <w:tcPr>
            <w:tcW w:w="1282" w:type="dxa"/>
            <w:tcBorders>
              <w:tl2br w:val="nil"/>
              <w:tr2bl w:val="nil"/>
            </w:tcBorders>
            <w:shd w:val="clear" w:color="auto" w:fill="auto"/>
            <w:tcMar>
              <w:top w:w="80" w:type="dxa"/>
              <w:left w:w="120" w:type="dxa"/>
              <w:bottom w:w="80" w:type="dxa"/>
              <w:right w:w="120" w:type="dxa"/>
            </w:tcMar>
            <w:vAlign w:val="center"/>
          </w:tcPr>
          <w:p w14:paraId="175E22FC">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集成测试</w:t>
            </w:r>
          </w:p>
        </w:tc>
      </w:tr>
      <w:tr w14:paraId="196A5173">
        <w:tc>
          <w:tcPr>
            <w:tcW w:w="1726" w:type="dxa"/>
            <w:tcBorders>
              <w:tl2br w:val="nil"/>
              <w:tr2bl w:val="nil"/>
            </w:tcBorders>
            <w:shd w:val="clear" w:color="auto" w:fill="auto"/>
            <w:tcMar>
              <w:top w:w="80" w:type="dxa"/>
              <w:left w:w="120" w:type="dxa"/>
              <w:bottom w:w="80" w:type="dxa"/>
              <w:right w:w="120" w:type="dxa"/>
            </w:tcMar>
            <w:vAlign w:val="center"/>
          </w:tcPr>
          <w:p w14:paraId="6C4EDAC9">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系统级</w:t>
            </w:r>
          </w:p>
        </w:tc>
        <w:tc>
          <w:tcPr>
            <w:tcW w:w="2534" w:type="dxa"/>
            <w:tcBorders>
              <w:tl2br w:val="nil"/>
              <w:tr2bl w:val="nil"/>
            </w:tcBorders>
            <w:shd w:val="clear" w:color="auto" w:fill="auto"/>
            <w:tcMar>
              <w:top w:w="80" w:type="dxa"/>
              <w:left w:w="120" w:type="dxa"/>
              <w:bottom w:w="80" w:type="dxa"/>
              <w:right w:w="120" w:type="dxa"/>
            </w:tcMar>
            <w:vAlign w:val="center"/>
          </w:tcPr>
          <w:p w14:paraId="7E343817">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全系统功能与性能</w:t>
            </w:r>
          </w:p>
        </w:tc>
        <w:tc>
          <w:tcPr>
            <w:tcW w:w="3770" w:type="dxa"/>
            <w:tcBorders>
              <w:tl2br w:val="nil"/>
              <w:tr2bl w:val="nil"/>
            </w:tcBorders>
            <w:shd w:val="clear" w:color="auto" w:fill="auto"/>
            <w:tcMar>
              <w:top w:w="80" w:type="dxa"/>
              <w:left w:w="120" w:type="dxa"/>
              <w:bottom w:w="80" w:type="dxa"/>
              <w:right w:w="120" w:type="dxa"/>
            </w:tcMar>
            <w:vAlign w:val="center"/>
          </w:tcPr>
          <w:p w14:paraId="4DDF10B7">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模拟真实业务场景，验证系统整体可用性、安全性及性能指标</w:t>
            </w:r>
          </w:p>
        </w:tc>
        <w:tc>
          <w:tcPr>
            <w:tcW w:w="1282" w:type="dxa"/>
            <w:tcBorders>
              <w:tl2br w:val="nil"/>
              <w:tr2bl w:val="nil"/>
            </w:tcBorders>
            <w:shd w:val="clear" w:color="auto" w:fill="auto"/>
            <w:tcMar>
              <w:top w:w="80" w:type="dxa"/>
              <w:left w:w="120" w:type="dxa"/>
              <w:bottom w:w="80" w:type="dxa"/>
              <w:right w:w="120" w:type="dxa"/>
            </w:tcMar>
            <w:vAlign w:val="center"/>
          </w:tcPr>
          <w:p w14:paraId="1F620D0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系统测试</w:t>
            </w:r>
          </w:p>
        </w:tc>
      </w:tr>
      <w:tr w14:paraId="0EA4152E">
        <w:tc>
          <w:tcPr>
            <w:tcW w:w="1726" w:type="dxa"/>
            <w:tcBorders>
              <w:tl2br w:val="nil"/>
              <w:tr2bl w:val="nil"/>
            </w:tcBorders>
            <w:shd w:val="clear" w:color="auto" w:fill="auto"/>
            <w:tcMar>
              <w:top w:w="80" w:type="dxa"/>
              <w:left w:w="120" w:type="dxa"/>
              <w:bottom w:w="80" w:type="dxa"/>
              <w:right w:w="120" w:type="dxa"/>
            </w:tcMar>
            <w:vAlign w:val="center"/>
          </w:tcPr>
          <w:p w14:paraId="47B84374">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用户级</w:t>
            </w:r>
          </w:p>
        </w:tc>
        <w:tc>
          <w:tcPr>
            <w:tcW w:w="2534" w:type="dxa"/>
            <w:tcBorders>
              <w:tl2br w:val="nil"/>
              <w:tr2bl w:val="nil"/>
            </w:tcBorders>
            <w:shd w:val="clear" w:color="auto" w:fill="auto"/>
            <w:tcMar>
              <w:top w:w="80" w:type="dxa"/>
              <w:left w:w="120" w:type="dxa"/>
              <w:bottom w:w="80" w:type="dxa"/>
              <w:right w:w="120" w:type="dxa"/>
            </w:tcMar>
            <w:vAlign w:val="center"/>
          </w:tcPr>
          <w:p w14:paraId="04A80452">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最终用户体验与需求符合性</w:t>
            </w:r>
          </w:p>
        </w:tc>
        <w:tc>
          <w:tcPr>
            <w:tcW w:w="3770" w:type="dxa"/>
            <w:tcBorders>
              <w:tl2br w:val="nil"/>
              <w:tr2bl w:val="nil"/>
            </w:tcBorders>
            <w:shd w:val="clear" w:color="auto" w:fill="auto"/>
            <w:tcMar>
              <w:top w:w="80" w:type="dxa"/>
              <w:left w:w="120" w:type="dxa"/>
              <w:bottom w:w="80" w:type="dxa"/>
              <w:right w:w="120" w:type="dxa"/>
            </w:tcMar>
            <w:vAlign w:val="center"/>
          </w:tcPr>
          <w:p w14:paraId="4FAE8D5D">
            <w:pPr>
              <w:keepNext w:val="0"/>
              <w:keepLines w:val="0"/>
              <w:pageBreakBefore w:val="0"/>
              <w:widowControl/>
              <w:suppressLineNumbers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确认系统满足业务流程及</w:t>
            </w:r>
            <w:r>
              <w:rPr>
                <w:rFonts w:hint="default" w:ascii="Times New Roman" w:hAnsi="Times New Roman" w:cs="Times New Roman"/>
                <w:kern w:val="0"/>
                <w:sz w:val="24"/>
                <w:szCs w:val="24"/>
                <w:lang w:val="en-US" w:eastAsia="zh-CN" w:bidi="ar"/>
              </w:rPr>
              <w:t>用户</w:t>
            </w:r>
            <w:r>
              <w:rPr>
                <w:rFonts w:hint="default" w:ascii="Times New Roman" w:hAnsi="Times New Roman" w:eastAsia="宋体" w:cs="Times New Roman"/>
                <w:kern w:val="0"/>
                <w:sz w:val="24"/>
                <w:szCs w:val="24"/>
                <w:lang w:val="en-US" w:eastAsia="zh-CN" w:bidi="ar"/>
              </w:rPr>
              <w:t>使用需求，无严重易用性缺陷</w:t>
            </w:r>
          </w:p>
        </w:tc>
        <w:tc>
          <w:tcPr>
            <w:tcW w:w="1282" w:type="dxa"/>
            <w:tcBorders>
              <w:tl2br w:val="nil"/>
              <w:tr2bl w:val="nil"/>
            </w:tcBorders>
            <w:shd w:val="clear" w:color="auto" w:fill="auto"/>
            <w:vAlign w:val="center"/>
          </w:tcPr>
          <w:p w14:paraId="11BC13C2">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验收测试</w:t>
            </w:r>
          </w:p>
        </w:tc>
      </w:tr>
    </w:tbl>
    <w:p w14:paraId="60BBBB75">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1" w:name="_Toc18677"/>
      <w:bookmarkStart w:id="62" w:name="_Toc9250"/>
      <w:r>
        <w:rPr>
          <w:rFonts w:hint="default" w:ascii="Times New Roman" w:hAnsi="Times New Roman" w:cs="Times New Roman"/>
        </w:rPr>
        <w:t>测试类别</w:t>
      </w:r>
      <w:bookmarkEnd w:id="61"/>
      <w:bookmarkEnd w:id="6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31"/>
        <w:gridCol w:w="3356"/>
        <w:gridCol w:w="879"/>
        <w:gridCol w:w="3346"/>
      </w:tblGrid>
      <w:tr w14:paraId="687647C3">
        <w:trPr>
          <w:tblHeader/>
        </w:trPr>
        <w:tc>
          <w:tcPr>
            <w:tcW w:w="929" w:type="pct"/>
            <w:tcBorders>
              <w:tl2br w:val="nil"/>
              <w:tr2bl w:val="nil"/>
            </w:tcBorders>
            <w:shd w:val="clear" w:color="auto" w:fill="auto"/>
            <w:tcMar>
              <w:top w:w="80" w:type="dxa"/>
              <w:left w:w="120" w:type="dxa"/>
              <w:bottom w:w="80" w:type="dxa"/>
              <w:right w:w="120" w:type="dxa"/>
            </w:tcMar>
            <w:vAlign w:val="center"/>
          </w:tcPr>
          <w:p w14:paraId="7257A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测试类别</w:t>
            </w:r>
          </w:p>
        </w:tc>
        <w:tc>
          <w:tcPr>
            <w:tcW w:w="1801" w:type="pct"/>
            <w:tcBorders>
              <w:tl2br w:val="nil"/>
              <w:tr2bl w:val="nil"/>
            </w:tcBorders>
            <w:shd w:val="clear" w:color="auto" w:fill="auto"/>
            <w:tcMar>
              <w:top w:w="80" w:type="dxa"/>
              <w:left w:w="120" w:type="dxa"/>
              <w:bottom w:w="80" w:type="dxa"/>
              <w:right w:w="120" w:type="dxa"/>
            </w:tcMar>
            <w:vAlign w:val="center"/>
          </w:tcPr>
          <w:p w14:paraId="01919B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子类型</w:t>
            </w:r>
          </w:p>
        </w:tc>
        <w:tc>
          <w:tcPr>
            <w:tcW w:w="472" w:type="pct"/>
            <w:tcBorders>
              <w:tl2br w:val="nil"/>
              <w:tr2bl w:val="nil"/>
            </w:tcBorders>
            <w:shd w:val="clear" w:color="auto" w:fill="auto"/>
            <w:tcMar>
              <w:top w:w="80" w:type="dxa"/>
              <w:left w:w="120" w:type="dxa"/>
              <w:bottom w:w="80" w:type="dxa"/>
              <w:right w:w="120" w:type="dxa"/>
            </w:tcMar>
            <w:vAlign w:val="center"/>
          </w:tcPr>
          <w:p w14:paraId="54678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占比</w:t>
            </w:r>
          </w:p>
        </w:tc>
        <w:tc>
          <w:tcPr>
            <w:tcW w:w="1796" w:type="pct"/>
            <w:tcBorders>
              <w:tl2br w:val="nil"/>
              <w:tr2bl w:val="nil"/>
            </w:tcBorders>
            <w:shd w:val="clear" w:color="auto" w:fill="auto"/>
            <w:tcMar>
              <w:top w:w="80" w:type="dxa"/>
              <w:left w:w="120" w:type="dxa"/>
              <w:bottom w:w="80" w:type="dxa"/>
              <w:right w:w="120" w:type="dxa"/>
            </w:tcMar>
            <w:vAlign w:val="center"/>
          </w:tcPr>
          <w:p w14:paraId="4B4C7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关键测试点</w:t>
            </w:r>
          </w:p>
        </w:tc>
      </w:tr>
      <w:tr w14:paraId="0C7807AC">
        <w:tc>
          <w:tcPr>
            <w:tcW w:w="929" w:type="pct"/>
            <w:tcBorders>
              <w:tl2br w:val="nil"/>
              <w:tr2bl w:val="nil"/>
            </w:tcBorders>
            <w:shd w:val="clear" w:color="auto" w:fill="auto"/>
            <w:tcMar>
              <w:top w:w="80" w:type="dxa"/>
              <w:left w:w="120" w:type="dxa"/>
              <w:bottom w:w="80" w:type="dxa"/>
              <w:right w:w="120" w:type="dxa"/>
            </w:tcMar>
            <w:vAlign w:val="center"/>
          </w:tcPr>
          <w:p w14:paraId="60E94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功能测试</w:t>
            </w:r>
          </w:p>
        </w:tc>
        <w:tc>
          <w:tcPr>
            <w:tcW w:w="1801" w:type="pct"/>
            <w:tcBorders>
              <w:tl2br w:val="nil"/>
              <w:tr2bl w:val="nil"/>
            </w:tcBorders>
            <w:shd w:val="clear" w:color="auto" w:fill="auto"/>
            <w:tcMar>
              <w:top w:w="80" w:type="dxa"/>
              <w:left w:w="120" w:type="dxa"/>
              <w:bottom w:w="80" w:type="dxa"/>
              <w:right w:w="120" w:type="dxa"/>
            </w:tcMar>
            <w:vAlign w:val="center"/>
          </w:tcPr>
          <w:p w14:paraId="6913718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数据采集、档案管理、可视化</w:t>
            </w:r>
          </w:p>
        </w:tc>
        <w:tc>
          <w:tcPr>
            <w:tcW w:w="472" w:type="pct"/>
            <w:tcBorders>
              <w:tl2br w:val="nil"/>
              <w:tr2bl w:val="nil"/>
            </w:tcBorders>
            <w:shd w:val="clear" w:color="auto" w:fill="auto"/>
            <w:tcMar>
              <w:top w:w="80" w:type="dxa"/>
              <w:left w:w="120" w:type="dxa"/>
              <w:bottom w:w="80" w:type="dxa"/>
              <w:right w:w="120" w:type="dxa"/>
            </w:tcMar>
            <w:vAlign w:val="center"/>
          </w:tcPr>
          <w:p w14:paraId="553ADA6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40%</w:t>
            </w:r>
          </w:p>
        </w:tc>
        <w:tc>
          <w:tcPr>
            <w:tcW w:w="1796" w:type="pct"/>
            <w:tcBorders>
              <w:tl2br w:val="nil"/>
              <w:tr2bl w:val="nil"/>
            </w:tcBorders>
            <w:shd w:val="clear" w:color="auto" w:fill="auto"/>
            <w:tcMar>
              <w:top w:w="80" w:type="dxa"/>
              <w:left w:w="120" w:type="dxa"/>
              <w:bottom w:w="80" w:type="dxa"/>
              <w:right w:w="120" w:type="dxa"/>
            </w:tcMar>
            <w:vAlign w:val="center"/>
          </w:tcPr>
          <w:p w14:paraId="4A079B9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字段完整性、交互逻辑、报表准确性</w:t>
            </w:r>
          </w:p>
        </w:tc>
      </w:tr>
      <w:tr w14:paraId="3823BE8F">
        <w:tc>
          <w:tcPr>
            <w:tcW w:w="929" w:type="pct"/>
            <w:tcBorders>
              <w:tl2br w:val="nil"/>
              <w:tr2bl w:val="nil"/>
            </w:tcBorders>
            <w:shd w:val="clear" w:color="auto" w:fill="auto"/>
            <w:tcMar>
              <w:top w:w="80" w:type="dxa"/>
              <w:left w:w="120" w:type="dxa"/>
              <w:bottom w:w="80" w:type="dxa"/>
              <w:right w:w="120" w:type="dxa"/>
            </w:tcMar>
            <w:vAlign w:val="center"/>
          </w:tcPr>
          <w:p w14:paraId="69A737C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性能测试</w:t>
            </w:r>
          </w:p>
        </w:tc>
        <w:tc>
          <w:tcPr>
            <w:tcW w:w="1801" w:type="pct"/>
            <w:tcBorders>
              <w:tl2br w:val="nil"/>
              <w:tr2bl w:val="nil"/>
            </w:tcBorders>
            <w:shd w:val="clear" w:color="auto" w:fill="auto"/>
            <w:tcMar>
              <w:top w:w="80" w:type="dxa"/>
              <w:left w:w="120" w:type="dxa"/>
              <w:bottom w:w="80" w:type="dxa"/>
              <w:right w:w="120" w:type="dxa"/>
            </w:tcMar>
            <w:vAlign w:val="center"/>
          </w:tcPr>
          <w:p w14:paraId="32CE5F3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并发、响应时间、吞吐量</w:t>
            </w:r>
          </w:p>
        </w:tc>
        <w:tc>
          <w:tcPr>
            <w:tcW w:w="472" w:type="pct"/>
            <w:tcBorders>
              <w:tl2br w:val="nil"/>
              <w:tr2bl w:val="nil"/>
            </w:tcBorders>
            <w:shd w:val="clear" w:color="auto" w:fill="auto"/>
            <w:tcMar>
              <w:top w:w="80" w:type="dxa"/>
              <w:left w:w="120" w:type="dxa"/>
              <w:bottom w:w="80" w:type="dxa"/>
              <w:right w:w="120" w:type="dxa"/>
            </w:tcMar>
            <w:vAlign w:val="center"/>
          </w:tcPr>
          <w:p w14:paraId="7D1D9F5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25%</w:t>
            </w:r>
          </w:p>
        </w:tc>
        <w:tc>
          <w:tcPr>
            <w:tcW w:w="1796" w:type="pct"/>
            <w:tcBorders>
              <w:tl2br w:val="nil"/>
              <w:tr2bl w:val="nil"/>
            </w:tcBorders>
            <w:shd w:val="clear" w:color="auto" w:fill="auto"/>
            <w:tcMar>
              <w:top w:w="80" w:type="dxa"/>
              <w:left w:w="120" w:type="dxa"/>
              <w:bottom w:w="80" w:type="dxa"/>
              <w:right w:w="120" w:type="dxa"/>
            </w:tcMar>
            <w:vAlign w:val="center"/>
          </w:tcPr>
          <w:p w14:paraId="563F24B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5000并发查询、大数据量处理</w:t>
            </w:r>
          </w:p>
        </w:tc>
      </w:tr>
      <w:tr w14:paraId="21887169">
        <w:tc>
          <w:tcPr>
            <w:tcW w:w="929" w:type="pct"/>
            <w:tcBorders>
              <w:tl2br w:val="nil"/>
              <w:tr2bl w:val="nil"/>
            </w:tcBorders>
            <w:shd w:val="clear" w:color="auto" w:fill="auto"/>
            <w:tcMar>
              <w:top w:w="80" w:type="dxa"/>
              <w:left w:w="120" w:type="dxa"/>
              <w:bottom w:w="80" w:type="dxa"/>
              <w:right w:w="120" w:type="dxa"/>
            </w:tcMar>
            <w:vAlign w:val="center"/>
          </w:tcPr>
          <w:p w14:paraId="147790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安全测试</w:t>
            </w:r>
          </w:p>
        </w:tc>
        <w:tc>
          <w:tcPr>
            <w:tcW w:w="1801" w:type="pct"/>
            <w:tcBorders>
              <w:tl2br w:val="nil"/>
              <w:tr2bl w:val="nil"/>
            </w:tcBorders>
            <w:shd w:val="clear" w:color="auto" w:fill="auto"/>
            <w:tcMar>
              <w:top w:w="80" w:type="dxa"/>
              <w:left w:w="120" w:type="dxa"/>
              <w:bottom w:w="80" w:type="dxa"/>
              <w:right w:w="120" w:type="dxa"/>
            </w:tcMar>
            <w:vAlign w:val="center"/>
          </w:tcPr>
          <w:p w14:paraId="54C141B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加密、漏洞扫描、权限控制</w:t>
            </w:r>
          </w:p>
        </w:tc>
        <w:tc>
          <w:tcPr>
            <w:tcW w:w="472" w:type="pct"/>
            <w:tcBorders>
              <w:tl2br w:val="nil"/>
              <w:tr2bl w:val="nil"/>
            </w:tcBorders>
            <w:shd w:val="clear" w:color="auto" w:fill="auto"/>
            <w:tcMar>
              <w:top w:w="80" w:type="dxa"/>
              <w:left w:w="120" w:type="dxa"/>
              <w:bottom w:w="80" w:type="dxa"/>
              <w:right w:w="120" w:type="dxa"/>
            </w:tcMar>
            <w:vAlign w:val="center"/>
          </w:tcPr>
          <w:p w14:paraId="070ED2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20%</w:t>
            </w:r>
          </w:p>
        </w:tc>
        <w:tc>
          <w:tcPr>
            <w:tcW w:w="1796" w:type="pct"/>
            <w:tcBorders>
              <w:tl2br w:val="nil"/>
              <w:tr2bl w:val="nil"/>
            </w:tcBorders>
            <w:shd w:val="clear" w:color="auto" w:fill="auto"/>
            <w:tcMar>
              <w:top w:w="80" w:type="dxa"/>
              <w:left w:w="120" w:type="dxa"/>
              <w:bottom w:w="80" w:type="dxa"/>
              <w:right w:w="120" w:type="dxa"/>
            </w:tcMar>
            <w:vAlign w:val="center"/>
          </w:tcPr>
          <w:p w14:paraId="6178710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SQL注入、越权访问、数据去标识化</w:t>
            </w:r>
          </w:p>
        </w:tc>
      </w:tr>
      <w:tr w14:paraId="12A9CB1A">
        <w:tc>
          <w:tcPr>
            <w:tcW w:w="929" w:type="pct"/>
            <w:tcBorders>
              <w:tl2br w:val="nil"/>
              <w:tr2bl w:val="nil"/>
            </w:tcBorders>
            <w:shd w:val="clear" w:color="auto" w:fill="auto"/>
            <w:tcMar>
              <w:top w:w="80" w:type="dxa"/>
              <w:left w:w="120" w:type="dxa"/>
              <w:bottom w:w="80" w:type="dxa"/>
              <w:right w:w="120" w:type="dxa"/>
            </w:tcMar>
            <w:vAlign w:val="center"/>
          </w:tcPr>
          <w:p w14:paraId="588795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兼容性测试</w:t>
            </w:r>
          </w:p>
        </w:tc>
        <w:tc>
          <w:tcPr>
            <w:tcW w:w="1801" w:type="pct"/>
            <w:tcBorders>
              <w:tl2br w:val="nil"/>
              <w:tr2bl w:val="nil"/>
            </w:tcBorders>
            <w:shd w:val="clear" w:color="auto" w:fill="auto"/>
            <w:tcMar>
              <w:top w:w="80" w:type="dxa"/>
              <w:left w:w="120" w:type="dxa"/>
              <w:bottom w:w="80" w:type="dxa"/>
              <w:right w:w="120" w:type="dxa"/>
            </w:tcMar>
            <w:vAlign w:val="center"/>
          </w:tcPr>
          <w:p w14:paraId="3E37610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浏览器、国产化、移动端</w:t>
            </w:r>
          </w:p>
        </w:tc>
        <w:tc>
          <w:tcPr>
            <w:tcW w:w="472" w:type="pct"/>
            <w:tcBorders>
              <w:tl2br w:val="nil"/>
              <w:tr2bl w:val="nil"/>
            </w:tcBorders>
            <w:shd w:val="clear" w:color="auto" w:fill="auto"/>
            <w:tcMar>
              <w:top w:w="80" w:type="dxa"/>
              <w:left w:w="120" w:type="dxa"/>
              <w:bottom w:w="80" w:type="dxa"/>
              <w:right w:w="120" w:type="dxa"/>
            </w:tcMar>
            <w:vAlign w:val="center"/>
          </w:tcPr>
          <w:p w14:paraId="5C38C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w:t>
            </w:r>
          </w:p>
        </w:tc>
        <w:tc>
          <w:tcPr>
            <w:tcW w:w="1796" w:type="pct"/>
            <w:tcBorders>
              <w:tl2br w:val="nil"/>
              <w:tr2bl w:val="nil"/>
            </w:tcBorders>
            <w:shd w:val="clear" w:color="auto" w:fill="auto"/>
            <w:tcMar>
              <w:top w:w="80" w:type="dxa"/>
              <w:left w:w="120" w:type="dxa"/>
              <w:bottom w:w="80" w:type="dxa"/>
              <w:right w:w="120" w:type="dxa"/>
            </w:tcMar>
            <w:vAlign w:val="center"/>
          </w:tcPr>
          <w:p w14:paraId="6C7D79CD">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各类常用浏览器适配</w:t>
            </w:r>
          </w:p>
        </w:tc>
      </w:tr>
      <w:tr w14:paraId="1991BC80">
        <w:tc>
          <w:tcPr>
            <w:tcW w:w="929" w:type="pct"/>
            <w:tcBorders>
              <w:tl2br w:val="nil"/>
              <w:tr2bl w:val="nil"/>
            </w:tcBorders>
            <w:shd w:val="clear" w:color="auto" w:fill="auto"/>
            <w:tcMar>
              <w:top w:w="80" w:type="dxa"/>
              <w:left w:w="120" w:type="dxa"/>
              <w:bottom w:w="80" w:type="dxa"/>
              <w:right w:w="120" w:type="dxa"/>
            </w:tcMar>
            <w:vAlign w:val="center"/>
          </w:tcPr>
          <w:p w14:paraId="2C8FB3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易用性测试</w:t>
            </w:r>
          </w:p>
        </w:tc>
        <w:tc>
          <w:tcPr>
            <w:tcW w:w="1801" w:type="pct"/>
            <w:tcBorders>
              <w:tl2br w:val="nil"/>
              <w:tr2bl w:val="nil"/>
            </w:tcBorders>
            <w:shd w:val="clear" w:color="auto" w:fill="auto"/>
            <w:tcMar>
              <w:top w:w="80" w:type="dxa"/>
              <w:left w:w="120" w:type="dxa"/>
              <w:bottom w:w="80" w:type="dxa"/>
              <w:right w:w="120" w:type="dxa"/>
            </w:tcMar>
            <w:vAlign w:val="center"/>
          </w:tcPr>
          <w:p w14:paraId="0782788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界面交互、操作复杂度</w:t>
            </w:r>
          </w:p>
        </w:tc>
        <w:tc>
          <w:tcPr>
            <w:tcW w:w="472" w:type="pct"/>
            <w:tcBorders>
              <w:tl2br w:val="nil"/>
              <w:tr2bl w:val="nil"/>
            </w:tcBorders>
            <w:shd w:val="clear" w:color="auto" w:fill="auto"/>
            <w:tcMar>
              <w:top w:w="80" w:type="dxa"/>
              <w:left w:w="120" w:type="dxa"/>
              <w:bottom w:w="80" w:type="dxa"/>
              <w:right w:w="120" w:type="dxa"/>
            </w:tcMar>
            <w:vAlign w:val="center"/>
          </w:tcPr>
          <w:p w14:paraId="1B3600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w:t>
            </w:r>
          </w:p>
        </w:tc>
        <w:tc>
          <w:tcPr>
            <w:tcW w:w="1796" w:type="pct"/>
            <w:tcBorders>
              <w:tl2br w:val="nil"/>
              <w:tr2bl w:val="nil"/>
            </w:tcBorders>
            <w:shd w:val="clear" w:color="auto" w:fill="auto"/>
            <w:tcMar>
              <w:top w:w="80" w:type="dxa"/>
              <w:left w:w="120" w:type="dxa"/>
              <w:bottom w:w="80" w:type="dxa"/>
              <w:right w:w="120" w:type="dxa"/>
            </w:tcMar>
            <w:vAlign w:val="center"/>
          </w:tcPr>
          <w:p w14:paraId="5136612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职工端填报步骤、后台操作流畅度</w:t>
            </w:r>
          </w:p>
        </w:tc>
      </w:tr>
    </w:tbl>
    <w:p w14:paraId="1AB3FEAE">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3" w:name="_Toc10577"/>
      <w:bookmarkStart w:id="64" w:name="_Toc31142"/>
      <w:r>
        <w:rPr>
          <w:rFonts w:hint="default" w:ascii="Times New Roman" w:hAnsi="Times New Roman" w:cs="Times New Roman"/>
        </w:rPr>
        <w:t>一般测试条件</w:t>
      </w:r>
      <w:bookmarkEnd w:id="63"/>
      <w:bookmarkEnd w:id="64"/>
    </w:p>
    <w:p w14:paraId="49532C45">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数据覆盖：覆盖80%</w:t>
      </w:r>
      <w:r>
        <w:rPr>
          <w:rFonts w:hint="eastAsia" w:cs="Times New Roman"/>
          <w:lang w:val="en-US" w:eastAsia="zh-CN"/>
        </w:rPr>
        <w:t>业务</w:t>
      </w:r>
      <w:r>
        <w:rPr>
          <w:rFonts w:hint="default" w:ascii="Times New Roman" w:hAnsi="Times New Roman" w:eastAsia="宋体" w:cs="Times New Roman"/>
        </w:rPr>
        <w:t>类型，包含极端值。</w:t>
      </w:r>
    </w:p>
    <w:p w14:paraId="698EE0D9">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回归</w:t>
      </w:r>
      <w:r>
        <w:rPr>
          <w:rFonts w:hint="default" w:ascii="Times New Roman" w:hAnsi="Times New Roman" w:eastAsia="宋体" w:cs="Times New Roman"/>
        </w:rPr>
        <w:t>测试：缺陷修复后执行100%回归测试，重点用例重复执行3次。</w:t>
      </w:r>
    </w:p>
    <w:p w14:paraId="3BA6E4F1">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性能阈值：</w:t>
      </w:r>
    </w:p>
    <w:p w14:paraId="221D6CCA">
      <w:pPr>
        <w:keepNext w:val="0"/>
        <w:keepLines w:val="0"/>
        <w:pageBreakBefore w:val="0"/>
        <w:widowControl w:val="0"/>
        <w:numPr>
          <w:ilvl w:val="0"/>
          <w:numId w:val="3"/>
        </w:numPr>
        <w:kinsoku/>
        <w:wordWrap/>
        <w:overflowPunct/>
        <w:topLinePunct w:val="0"/>
        <w:autoSpaceDE/>
        <w:autoSpaceDN/>
        <w:bidi w:val="0"/>
        <w:adjustRightInd/>
        <w:snapToGrid/>
        <w:ind w:left="84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响应时间≤3秒（95%请求），吞吐量≥200TPS。</w:t>
      </w:r>
    </w:p>
    <w:p w14:paraId="78A7F68A">
      <w:pPr>
        <w:keepNext w:val="0"/>
        <w:keepLines w:val="0"/>
        <w:pageBreakBefore w:val="0"/>
        <w:widowControl w:val="0"/>
        <w:numPr>
          <w:ilvl w:val="0"/>
          <w:numId w:val="3"/>
        </w:numPr>
        <w:kinsoku/>
        <w:wordWrap/>
        <w:overflowPunct/>
        <w:topLinePunct w:val="0"/>
        <w:autoSpaceDE/>
        <w:autoSpaceDN/>
        <w:bidi w:val="0"/>
        <w:adjustRightInd/>
        <w:snapToGrid/>
        <w:ind w:left="84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服务器CPU利用率≤80%，内存泄漏≤5%/小时。</w:t>
      </w:r>
    </w:p>
    <w:p w14:paraId="75ABBC12">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5" w:name="_Toc31485"/>
      <w:bookmarkStart w:id="66" w:name="_Toc25508"/>
      <w:r>
        <w:rPr>
          <w:rFonts w:hint="default" w:ascii="Times New Roman" w:hAnsi="Times New Roman" w:cs="Times New Roman"/>
        </w:rPr>
        <w:t>测试过程</w:t>
      </w:r>
      <w:bookmarkEnd w:id="65"/>
      <w:bookmarkEnd w:id="66"/>
    </w:p>
    <w:p w14:paraId="444AF853">
      <w:pPr>
        <w:ind w:firstLine="480"/>
        <w:jc w:val="center"/>
        <w:rPr>
          <w:rFonts w:hint="default" w:ascii="Times New Roman" w:hAnsi="Times New Roman" w:eastAsia="宋体" w:cs="Times New Roman"/>
        </w:rPr>
      </w:pPr>
      <w:r>
        <w:rPr>
          <w:rFonts w:hint="default" w:ascii="Times New Roman" w:hAnsi="Times New Roman" w:eastAsia="宋体" w:cs="Times New Roman"/>
          <w:lang w:eastAsia="zh-CN"/>
        </w:rPr>
        <w:drawing>
          <wp:inline distT="0" distB="0" distL="114300" distR="114300">
            <wp:extent cx="2303145" cy="4554220"/>
            <wp:effectExtent l="0" t="0" r="8255" b="17780"/>
            <wp:docPr id="9" name="图片 9" descr="exported_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xported_image(1)"/>
                    <pic:cNvPicPr>
                      <a:picLocks noChangeAspect="1"/>
                    </pic:cNvPicPr>
                  </pic:nvPicPr>
                  <pic:blipFill>
                    <a:blip r:embed="rId15"/>
                    <a:stretch>
                      <a:fillRect/>
                    </a:stretch>
                  </pic:blipFill>
                  <pic:spPr>
                    <a:xfrm>
                      <a:off x="0" y="0"/>
                      <a:ext cx="2303145" cy="4554220"/>
                    </a:xfrm>
                    <a:prstGeom prst="rect">
                      <a:avLst/>
                    </a:prstGeom>
                  </pic:spPr>
                </pic:pic>
              </a:graphicData>
            </a:graphic>
          </wp:inline>
        </w:drawing>
      </w:r>
    </w:p>
    <w:p w14:paraId="71E4CDD2">
      <w:pPr>
        <w:pStyle w:val="2"/>
        <w:numPr>
          <w:ilvl w:val="2"/>
          <w:numId w:val="1"/>
        </w:numPr>
        <w:spacing w:before="163" w:after="163"/>
        <w:ind w:left="851" w:leftChars="0" w:hanging="851" w:firstLineChars="0"/>
        <w:outlineLvl w:val="2"/>
        <w:rPr>
          <w:rFonts w:hint="default" w:ascii="Times New Roman" w:hAnsi="Times New Roman" w:cs="Times New Roman"/>
        </w:rPr>
      </w:pPr>
      <w:bookmarkStart w:id="67" w:name="_Toc24363"/>
      <w:bookmarkStart w:id="68" w:name="_Toc10304"/>
      <w:r>
        <w:rPr>
          <w:rFonts w:hint="default" w:ascii="Times New Roman" w:hAnsi="Times New Roman" w:cs="Times New Roman"/>
        </w:rPr>
        <w:t>数据记录、归约和分析</w:t>
      </w:r>
      <w:bookmarkEnd w:id="67"/>
      <w:bookmarkEnd w:id="68"/>
    </w:p>
    <w:p w14:paraId="47E0935D">
      <w:pPr>
        <w:ind w:firstLine="480"/>
        <w:rPr>
          <w:rFonts w:hint="default" w:ascii="Times New Roman" w:hAnsi="Times New Roman" w:eastAsia="宋体" w:cs="Times New Roman"/>
          <w:lang w:val="en-US" w:eastAsia="zh-CN"/>
        </w:rPr>
      </w:pPr>
      <w:r>
        <w:rPr>
          <w:rFonts w:hint="default" w:ascii="Times New Roman" w:hAnsi="Times New Roman" w:cs="Times New Roman"/>
          <w:lang w:val="en-US" w:eastAsia="zh-CN"/>
        </w:rPr>
        <w:t>测试过程中实时记录测试日志，包含输入参数、响应时间、异常信息等，以文本和截图的形式提交至禅道平台，严重程度按照致命、严重、一般和建议四个等级划分，优先级按照紧急、高、中和低四个登记划分，关联测试用例与需求编号。</w:t>
      </w:r>
    </w:p>
    <w:p w14:paraId="12FCB367">
      <w:pPr>
        <w:pStyle w:val="2"/>
        <w:numPr>
          <w:ilvl w:val="1"/>
          <w:numId w:val="1"/>
        </w:numPr>
        <w:spacing w:before="163" w:after="163"/>
        <w:ind w:left="709" w:leftChars="0" w:hanging="709" w:firstLineChars="0"/>
        <w:outlineLvl w:val="1"/>
        <w:rPr>
          <w:rFonts w:hint="default" w:ascii="Times New Roman" w:hAnsi="Times New Roman" w:cs="Times New Roman"/>
        </w:rPr>
      </w:pPr>
      <w:bookmarkStart w:id="69" w:name="_Toc10196"/>
      <w:bookmarkStart w:id="70" w:name="_Toc30468"/>
      <w:r>
        <w:rPr>
          <w:rFonts w:hint="default" w:ascii="Times New Roman" w:hAnsi="Times New Roman" w:cs="Times New Roman"/>
        </w:rPr>
        <w:t>计划执行的测试</w:t>
      </w:r>
      <w:bookmarkEnd w:id="69"/>
      <w:bookmarkEnd w:id="70"/>
    </w:p>
    <w:p w14:paraId="78349D62">
      <w:pPr>
        <w:ind w:firstLine="480"/>
        <w:rPr>
          <w:rFonts w:hint="default" w:ascii="Times New Roman" w:hAnsi="Times New Roman" w:eastAsia="宋体" w:cs="Times New Roman"/>
        </w:rPr>
      </w:pPr>
      <w:r>
        <w:rPr>
          <w:rFonts w:hint="default" w:ascii="Times New Roman" w:hAnsi="Times New Roman" w:cs="Times New Roman"/>
          <w:lang w:val="en-US" w:eastAsia="zh-CN"/>
        </w:rPr>
        <w:t>单元测试由开发人员自己进行，顾本文档只描述配置项测试和系统测试相关内容</w:t>
      </w:r>
      <w:r>
        <w:rPr>
          <w:rFonts w:hint="default" w:ascii="Times New Roman" w:hAnsi="Times New Roman" w:eastAsia="宋体" w:cs="Times New Roman"/>
        </w:rPr>
        <w:t>。</w:t>
      </w:r>
    </w:p>
    <w:p w14:paraId="3AAFC5E6">
      <w:pPr>
        <w:pStyle w:val="2"/>
        <w:numPr>
          <w:ilvl w:val="2"/>
          <w:numId w:val="1"/>
        </w:numPr>
        <w:spacing w:before="163" w:after="163"/>
        <w:ind w:left="851" w:leftChars="0" w:hanging="851" w:firstLineChars="0"/>
        <w:outlineLvl w:val="2"/>
        <w:rPr>
          <w:rFonts w:hint="default" w:ascii="Times New Roman" w:hAnsi="Times New Roman" w:cs="Times New Roman"/>
        </w:rPr>
      </w:pPr>
      <w:bookmarkStart w:id="71" w:name="_Toc11106"/>
      <w:bookmarkStart w:id="72" w:name="_Toc2157"/>
      <w:r>
        <w:rPr>
          <w:rFonts w:hint="default" w:ascii="Times New Roman" w:hAnsi="Times New Roman" w:cs="Times New Roman"/>
          <w:lang w:val="en-US" w:eastAsia="zh-CN"/>
        </w:rPr>
        <w:t>配置项测试</w:t>
      </w:r>
      <w:bookmarkEnd w:id="71"/>
      <w:bookmarkEnd w:id="72"/>
    </w:p>
    <w:p w14:paraId="03D394DD">
      <w:pPr>
        <w:pStyle w:val="2"/>
        <w:numPr>
          <w:ilvl w:val="3"/>
          <w:numId w:val="1"/>
        </w:numPr>
        <w:spacing w:before="163" w:after="163"/>
        <w:ind w:left="992" w:leftChars="0" w:hanging="992" w:firstLineChars="0"/>
        <w:outlineLvl w:val="2"/>
        <w:rPr>
          <w:rFonts w:hint="default" w:ascii="Times New Roman" w:hAnsi="Times New Roman" w:cs="Times New Roman"/>
        </w:rPr>
      </w:pPr>
      <w:bookmarkStart w:id="73" w:name="_Toc10324"/>
      <w:bookmarkStart w:id="74" w:name="_Toc2300"/>
      <w:r>
        <w:rPr>
          <w:rFonts w:hint="default" w:ascii="Times New Roman" w:hAnsi="Times New Roman" w:cs="Times New Roman"/>
        </w:rPr>
        <w:t>测试的项目唯一标识符</w:t>
      </w:r>
      <w:bookmarkEnd w:id="73"/>
      <w:bookmarkEnd w:id="74"/>
    </w:p>
    <w:p w14:paraId="7B733E3A">
      <w:pPr>
        <w:ind w:firstLine="480"/>
        <w:rPr>
          <w:rFonts w:hint="default" w:ascii="Times New Roman" w:hAnsi="Times New Roman" w:eastAsia="宋体" w:cs="Times New Roman"/>
        </w:rPr>
      </w:pPr>
      <w:r>
        <w:rPr>
          <w:rFonts w:hint="default" w:ascii="Times New Roman" w:hAnsi="Times New Roman" w:eastAsia="宋体" w:cs="Times New Roman"/>
        </w:rPr>
        <w:t>本条应由项目唯一标识符标识一个测试,并为该测试提供下述测试信息。根据需要可引用4.1中的一般信息。</w:t>
      </w:r>
    </w:p>
    <w:p w14:paraId="1E302E98">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测试对象</w:t>
      </w:r>
      <w:r>
        <w:rPr>
          <w:rFonts w:hint="default" w:ascii="Times New Roman" w:hAnsi="Times New Roman" w:eastAsia="宋体" w:cs="Times New Roman"/>
          <w:lang w:eastAsia="zh-CN"/>
        </w:rPr>
        <w:t>；</w:t>
      </w:r>
    </w:p>
    <w:p w14:paraId="1A2F60FB">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测试级</w:t>
      </w:r>
      <w:r>
        <w:rPr>
          <w:rFonts w:hint="default" w:ascii="Times New Roman" w:hAnsi="Times New Roman" w:eastAsia="宋体" w:cs="Times New Roman"/>
          <w:lang w:eastAsia="zh-CN"/>
        </w:rPr>
        <w:t>；</w:t>
      </w:r>
    </w:p>
    <w:p w14:paraId="269EB341">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测试类型或类别</w:t>
      </w:r>
      <w:r>
        <w:rPr>
          <w:rFonts w:hint="default" w:ascii="Times New Roman" w:hAnsi="Times New Roman" w:eastAsia="宋体" w:cs="Times New Roman"/>
          <w:lang w:eastAsia="zh-CN"/>
        </w:rPr>
        <w:t>；</w:t>
      </w:r>
    </w:p>
    <w:p w14:paraId="76C93EF0">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需求规格说明中所规定的合格性方法</w:t>
      </w:r>
      <w:r>
        <w:rPr>
          <w:rFonts w:hint="default" w:ascii="Times New Roman" w:hAnsi="Times New Roman" w:eastAsia="宋体" w:cs="Times New Roman"/>
          <w:lang w:eastAsia="zh-CN"/>
        </w:rPr>
        <w:t>；</w:t>
      </w:r>
    </w:p>
    <w:p w14:paraId="696AF474">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本测试涉及的CSCI需求(若适用)和软件系统需求的标识符(此信息亦可在第6章中提供)</w:t>
      </w:r>
      <w:r>
        <w:rPr>
          <w:rFonts w:hint="default" w:ascii="Times New Roman" w:hAnsi="Times New Roman" w:eastAsia="宋体" w:cs="Times New Roman"/>
          <w:lang w:eastAsia="zh-CN"/>
        </w:rPr>
        <w:t>；</w:t>
      </w:r>
    </w:p>
    <w:p w14:paraId="49E52A57">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特殊需求(例如,设备连续工作48小时、测试程度、特殊输入或数据库的使用)</w:t>
      </w:r>
      <w:r>
        <w:rPr>
          <w:rFonts w:hint="default" w:ascii="Times New Roman" w:hAnsi="Times New Roman" w:eastAsia="宋体" w:cs="Times New Roman"/>
          <w:lang w:eastAsia="zh-CN"/>
        </w:rPr>
        <w:t>；</w:t>
      </w:r>
    </w:p>
    <w:p w14:paraId="7C0529C6">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测试方法,包括要用的具体测试技术,规定分析测试结果的方法。</w:t>
      </w:r>
    </w:p>
    <w:p w14:paraId="51F5DA6E">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要记录的数据的类型</w:t>
      </w:r>
      <w:r>
        <w:rPr>
          <w:rFonts w:hint="default" w:ascii="Times New Roman" w:hAnsi="Times New Roman" w:eastAsia="宋体" w:cs="Times New Roman"/>
          <w:lang w:eastAsia="zh-CN"/>
        </w:rPr>
        <w:t>；</w:t>
      </w:r>
    </w:p>
    <w:p w14:paraId="1878E931">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要采用的数据记录/归约/分析的类型</w:t>
      </w:r>
      <w:r>
        <w:rPr>
          <w:rFonts w:hint="default" w:ascii="Times New Roman" w:hAnsi="Times New Roman" w:eastAsia="宋体" w:cs="Times New Roman"/>
          <w:lang w:eastAsia="zh-CN"/>
        </w:rPr>
        <w:t>；</w:t>
      </w:r>
    </w:p>
    <w:p w14:paraId="38624914">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假设与约束,如由于系统或测试条件即时间、接口、设备、人员、数据库等的原因而对测试产生的预期限制</w:t>
      </w:r>
      <w:r>
        <w:rPr>
          <w:rFonts w:hint="default" w:ascii="Times New Roman" w:hAnsi="Times New Roman" w:eastAsia="宋体" w:cs="Times New Roman"/>
          <w:lang w:eastAsia="zh-CN"/>
        </w:rPr>
        <w:t>；</w:t>
      </w:r>
    </w:p>
    <w:p w14:paraId="28213098">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与测试有关的安全性、保密性与私密性要求。</w:t>
      </w:r>
    </w:p>
    <w:p w14:paraId="593C0445">
      <w:pPr>
        <w:pStyle w:val="2"/>
        <w:numPr>
          <w:ilvl w:val="1"/>
          <w:numId w:val="1"/>
        </w:numPr>
        <w:spacing w:before="163" w:after="163"/>
        <w:ind w:left="709" w:leftChars="0" w:hanging="709" w:firstLineChars="0"/>
        <w:outlineLvl w:val="1"/>
        <w:rPr>
          <w:rFonts w:hint="default" w:ascii="Times New Roman" w:hAnsi="Times New Roman" w:cs="Times New Roman"/>
        </w:rPr>
      </w:pPr>
      <w:bookmarkStart w:id="75" w:name="_Toc29886"/>
      <w:bookmarkStart w:id="76" w:name="_Toc9333"/>
      <w:r>
        <w:rPr>
          <w:rFonts w:hint="default" w:ascii="Times New Roman" w:hAnsi="Times New Roman" w:cs="Times New Roman"/>
        </w:rPr>
        <w:t>测试用例</w:t>
      </w:r>
      <w:bookmarkEnd w:id="75"/>
      <w:bookmarkEnd w:id="76"/>
    </w:p>
    <w:p w14:paraId="50283C74">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测试用例的名称和标识</w:t>
      </w:r>
      <w:r>
        <w:rPr>
          <w:rFonts w:hint="default" w:ascii="Times New Roman" w:hAnsi="Times New Roman" w:eastAsia="宋体" w:cs="Times New Roman"/>
          <w:lang w:eastAsia="zh-CN"/>
        </w:rPr>
        <w:t>；</w:t>
      </w:r>
    </w:p>
    <w:p w14:paraId="3B5A15B0">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简要说明本测试用例涉及的测试项和特性</w:t>
      </w:r>
      <w:r>
        <w:rPr>
          <w:rFonts w:hint="default" w:ascii="Times New Roman" w:hAnsi="Times New Roman" w:eastAsia="宋体" w:cs="Times New Roman"/>
          <w:lang w:eastAsia="zh-CN"/>
        </w:rPr>
        <w:t>；</w:t>
      </w:r>
    </w:p>
    <w:p w14:paraId="2900A36A">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lang w:eastAsia="zh-CN"/>
        </w:rPr>
      </w:pPr>
      <w:r>
        <w:rPr>
          <w:rFonts w:hint="default" w:ascii="Times New Roman" w:hAnsi="Times New Roman" w:eastAsia="宋体" w:cs="Times New Roman"/>
        </w:rPr>
        <w:t>输入说明,规定执行本测试用例所需的各个输入,规定所有合适的数据库、文件、终端信息、内存常驻区域和由系统传送的值,规定各输入间所需的所有关系(如时序关系等)</w:t>
      </w:r>
      <w:r>
        <w:rPr>
          <w:rFonts w:hint="default" w:ascii="Times New Roman" w:hAnsi="Times New Roman" w:eastAsia="宋体" w:cs="Times New Roman"/>
          <w:lang w:eastAsia="zh-CN"/>
        </w:rPr>
        <w:t>；</w:t>
      </w:r>
    </w:p>
    <w:p w14:paraId="254EDFB3">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输出说明,规定测试项的所有输出和特性(如:响应时间),提供各个输出或特性的正确值</w:t>
      </w:r>
      <w:r>
        <w:rPr>
          <w:rFonts w:hint="default" w:ascii="Times New Roman" w:hAnsi="Times New Roman" w:eastAsia="宋体" w:cs="Times New Roman"/>
          <w:lang w:eastAsia="zh-CN"/>
        </w:rPr>
        <w:t>；</w:t>
      </w:r>
    </w:p>
    <w:p w14:paraId="20CC7AD5">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环境要求,见本文档第3章。</w:t>
      </w:r>
    </w:p>
    <w:p w14:paraId="33DB1A11">
      <w:pPr>
        <w:pStyle w:val="2"/>
        <w:numPr>
          <w:ilvl w:val="0"/>
          <w:numId w:val="1"/>
        </w:numPr>
        <w:spacing w:before="163" w:after="163"/>
        <w:ind w:left="425" w:leftChars="0" w:hanging="425" w:firstLineChars="0"/>
        <w:rPr>
          <w:rFonts w:hint="default" w:ascii="Times New Roman" w:hAnsi="Times New Roman" w:cs="Times New Roman"/>
        </w:rPr>
      </w:pPr>
      <w:bookmarkStart w:id="77" w:name="_Toc1466"/>
      <w:bookmarkStart w:id="78" w:name="_Toc31171"/>
      <w:r>
        <w:rPr>
          <w:rFonts w:hint="default" w:ascii="Times New Roman" w:hAnsi="Times New Roman" w:cs="Times New Roman"/>
        </w:rPr>
        <w:t>测试进度表</w:t>
      </w:r>
      <w:bookmarkEnd w:id="77"/>
      <w:bookmarkEnd w:id="78"/>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14:paraId="65936E24">
        <w:tc>
          <w:tcPr>
            <w:tcW w:w="2500" w:type="pct"/>
          </w:tcPr>
          <w:p w14:paraId="44CEA10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日期</w:t>
            </w:r>
          </w:p>
        </w:tc>
        <w:tc>
          <w:tcPr>
            <w:tcW w:w="2500" w:type="pct"/>
          </w:tcPr>
          <w:p w14:paraId="42B85FF7">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安排</w:t>
            </w:r>
          </w:p>
        </w:tc>
      </w:tr>
      <w:tr w14:paraId="03E155BE">
        <w:tc>
          <w:tcPr>
            <w:tcW w:w="2500" w:type="pct"/>
          </w:tcPr>
          <w:p w14:paraId="24030D38">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2025-09-11到2025-09-15</w:t>
            </w:r>
          </w:p>
        </w:tc>
        <w:tc>
          <w:tcPr>
            <w:tcW w:w="2500" w:type="pct"/>
          </w:tcPr>
          <w:p w14:paraId="46159082">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需求评审</w:t>
            </w:r>
          </w:p>
        </w:tc>
      </w:tr>
      <w:tr w14:paraId="6A143F15">
        <w:tc>
          <w:tcPr>
            <w:tcW w:w="2500" w:type="pct"/>
          </w:tcPr>
          <w:p w14:paraId="3C3059C0">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2025-09-16到2025-09-21</w:t>
            </w:r>
          </w:p>
        </w:tc>
        <w:tc>
          <w:tcPr>
            <w:tcW w:w="2500" w:type="pct"/>
          </w:tcPr>
          <w:p w14:paraId="63B5EA8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编写测试计划</w:t>
            </w:r>
          </w:p>
        </w:tc>
      </w:tr>
      <w:tr w14:paraId="52C51BFC">
        <w:tc>
          <w:tcPr>
            <w:tcW w:w="2500" w:type="pct"/>
          </w:tcPr>
          <w:p w14:paraId="5A1AA9F2">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2025-09-22</w:t>
            </w:r>
          </w:p>
        </w:tc>
        <w:tc>
          <w:tcPr>
            <w:tcW w:w="2500" w:type="pct"/>
          </w:tcPr>
          <w:p w14:paraId="2ADBC66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测试计划评审</w:t>
            </w:r>
          </w:p>
        </w:tc>
      </w:tr>
      <w:tr w14:paraId="3F153D8F">
        <w:tc>
          <w:tcPr>
            <w:tcW w:w="2500" w:type="pct"/>
          </w:tcPr>
          <w:p w14:paraId="4ABD9BBE">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2025-09-23到2025-09-26</w:t>
            </w:r>
          </w:p>
        </w:tc>
        <w:tc>
          <w:tcPr>
            <w:tcW w:w="2500" w:type="pct"/>
          </w:tcPr>
          <w:p w14:paraId="09734D7C">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开发测试用例</w:t>
            </w:r>
          </w:p>
        </w:tc>
      </w:tr>
      <w:tr w14:paraId="2EFE3678">
        <w:tc>
          <w:tcPr>
            <w:tcW w:w="2500" w:type="pct"/>
          </w:tcPr>
          <w:p w14:paraId="3747380E">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2025-09-29到2025-12-16</w:t>
            </w:r>
          </w:p>
        </w:tc>
        <w:tc>
          <w:tcPr>
            <w:tcW w:w="2500" w:type="pct"/>
          </w:tcPr>
          <w:p w14:paraId="1C6115F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eastAsia="宋体" w:cs="Times New Roman"/>
                <w:vertAlign w:val="baseline"/>
                <w:lang w:val="en-US" w:eastAsia="zh-CN"/>
              </w:rPr>
            </w:pPr>
            <w:r>
              <w:rPr>
                <w:rFonts w:hint="default" w:ascii="Times New Roman" w:hAnsi="Times New Roman" w:cs="Times New Roman"/>
                <w:vertAlign w:val="baseline"/>
                <w:lang w:val="en-US" w:eastAsia="zh-CN"/>
              </w:rPr>
              <w:t>执行测试用例</w:t>
            </w:r>
          </w:p>
        </w:tc>
      </w:tr>
      <w:tr w14:paraId="28FEDEC8">
        <w:tc>
          <w:tcPr>
            <w:tcW w:w="2500" w:type="pct"/>
          </w:tcPr>
          <w:p w14:paraId="69FAF673">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2025-12-17到2025-12-22</w:t>
            </w:r>
          </w:p>
        </w:tc>
        <w:tc>
          <w:tcPr>
            <w:tcW w:w="2500" w:type="pct"/>
          </w:tcPr>
          <w:p w14:paraId="42B03A5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编写测试说明</w:t>
            </w:r>
          </w:p>
        </w:tc>
      </w:tr>
      <w:tr w14:paraId="6BAFDF96">
        <w:tc>
          <w:tcPr>
            <w:tcW w:w="2500" w:type="pct"/>
          </w:tcPr>
          <w:p w14:paraId="04401B04">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2025-12-23</w:t>
            </w:r>
          </w:p>
        </w:tc>
        <w:tc>
          <w:tcPr>
            <w:tcW w:w="2500" w:type="pct"/>
          </w:tcPr>
          <w:p w14:paraId="63C1CD5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评审</w:t>
            </w:r>
          </w:p>
        </w:tc>
      </w:tr>
      <w:tr w14:paraId="299A56F9">
        <w:tc>
          <w:tcPr>
            <w:tcW w:w="2500" w:type="pct"/>
          </w:tcPr>
          <w:p w14:paraId="2B7F1EE7">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2025-12-24到2025-12-30</w:t>
            </w:r>
          </w:p>
        </w:tc>
        <w:tc>
          <w:tcPr>
            <w:tcW w:w="2500" w:type="pct"/>
          </w:tcPr>
          <w:p w14:paraId="1C38EE7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编写测试报告</w:t>
            </w:r>
          </w:p>
        </w:tc>
      </w:tr>
      <w:tr w14:paraId="4554227B">
        <w:tc>
          <w:tcPr>
            <w:tcW w:w="2500" w:type="pct"/>
          </w:tcPr>
          <w:p w14:paraId="0837A8E8">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rPr>
            </w:pPr>
            <w:r>
              <w:rPr>
                <w:rFonts w:hint="eastAsia" w:cs="Times New Roman"/>
                <w:vertAlign w:val="baseline"/>
                <w:lang w:val="en-US" w:eastAsia="zh-CN"/>
              </w:rPr>
              <w:t>2025-12-31</w:t>
            </w:r>
          </w:p>
        </w:tc>
        <w:tc>
          <w:tcPr>
            <w:tcW w:w="2500" w:type="pct"/>
          </w:tcPr>
          <w:p w14:paraId="2C6E8E8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评审</w:t>
            </w:r>
          </w:p>
        </w:tc>
      </w:tr>
      <w:tr w14:paraId="57FE7533">
        <w:tc>
          <w:tcPr>
            <w:tcW w:w="2500" w:type="pct"/>
          </w:tcPr>
          <w:p w14:paraId="4F77DED0">
            <w:pPr>
              <w:keepNext w:val="0"/>
              <w:keepLines w:val="0"/>
              <w:pageBreakBefore w:val="0"/>
              <w:widowControl w:val="0"/>
              <w:numPr>
                <w:ilvl w:val="0"/>
                <w:numId w:val="0"/>
              </w:numPr>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eastAsia" w:cs="Times New Roman"/>
                <w:vertAlign w:val="baseline"/>
                <w:lang w:val="en-US" w:eastAsia="zh-CN"/>
              </w:rPr>
              <w:t>2025-12-31</w:t>
            </w:r>
          </w:p>
        </w:tc>
        <w:tc>
          <w:tcPr>
            <w:tcW w:w="2500" w:type="pct"/>
          </w:tcPr>
          <w:p w14:paraId="42D5438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入库</w:t>
            </w:r>
          </w:p>
        </w:tc>
      </w:tr>
    </w:tbl>
    <w:p w14:paraId="7B5068D1">
      <w:pPr>
        <w:pStyle w:val="2"/>
        <w:numPr>
          <w:ilvl w:val="0"/>
          <w:numId w:val="1"/>
        </w:numPr>
        <w:spacing w:before="163" w:after="163"/>
        <w:ind w:left="425" w:leftChars="0" w:hanging="425" w:firstLineChars="0"/>
        <w:rPr>
          <w:rFonts w:hint="default" w:ascii="Times New Roman" w:hAnsi="Times New Roman" w:cs="Times New Roman"/>
          <w:lang w:val="en-US" w:eastAsia="zh-CN"/>
        </w:rPr>
      </w:pPr>
      <w:bookmarkStart w:id="79" w:name="_Toc17723"/>
      <w:bookmarkStart w:id="80" w:name="_Toc28723"/>
      <w:r>
        <w:rPr>
          <w:rFonts w:hint="default" w:ascii="Times New Roman" w:hAnsi="Times New Roman" w:cs="Times New Roman"/>
          <w:lang w:val="en-US" w:eastAsia="zh-CN"/>
        </w:rPr>
        <w:t>测试终止条件</w:t>
      </w:r>
      <w:bookmarkEnd w:id="79"/>
      <w:bookmarkEnd w:id="80"/>
    </w:p>
    <w:p w14:paraId="10B49F52">
      <w:pPr>
        <w:rPr>
          <w:rFonts w:hint="default" w:ascii="Times New Roman" w:hAnsi="Times New Roman" w:cs="Times New Roman"/>
          <w:lang w:val="en-US" w:eastAsia="zh-CN"/>
        </w:rPr>
      </w:pPr>
      <w:r>
        <w:rPr>
          <w:rFonts w:hint="default" w:ascii="Times New Roman" w:hAnsi="Times New Roman" w:cs="Times New Roman"/>
          <w:lang w:val="en-US" w:eastAsia="zh-CN"/>
        </w:rPr>
        <w:t>操作完成，取得测试结果。</w:t>
      </w:r>
    </w:p>
    <w:p w14:paraId="6DE11C66">
      <w:pPr>
        <w:pStyle w:val="2"/>
        <w:numPr>
          <w:ilvl w:val="0"/>
          <w:numId w:val="1"/>
        </w:numPr>
        <w:spacing w:before="163" w:after="163"/>
        <w:ind w:left="425" w:leftChars="0" w:hanging="425" w:firstLineChars="0"/>
        <w:rPr>
          <w:rFonts w:hint="default" w:ascii="Times New Roman" w:hAnsi="Times New Roman" w:cs="Times New Roman"/>
        </w:rPr>
      </w:pPr>
      <w:bookmarkStart w:id="81" w:name="_Toc18925"/>
      <w:bookmarkStart w:id="82" w:name="_Toc18267"/>
      <w:r>
        <w:rPr>
          <w:rFonts w:hint="default" w:ascii="Times New Roman" w:hAnsi="Times New Roman" w:cs="Times New Roman"/>
        </w:rPr>
        <w:t>需求的可追踪性</w:t>
      </w:r>
      <w:bookmarkEnd w:id="81"/>
      <w:bookmarkEnd w:id="82"/>
    </w:p>
    <w:p w14:paraId="661FCEE9">
      <w:pPr>
        <w:keepNext w:val="0"/>
        <w:keepLines w:val="0"/>
        <w:pageBreakBefore w:val="0"/>
        <w:widowControl w:val="0"/>
        <w:numPr>
          <w:ilvl w:val="0"/>
          <w:numId w:val="5"/>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从本计划所标识的每个测试到它所涉及的CSCI需求和软件系统需求的可追踪性。</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62"/>
        <w:gridCol w:w="4326"/>
      </w:tblGrid>
      <w:tr w14:paraId="1A231D68">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422F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E68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r>
      <w:tr w14:paraId="35B91B30">
        <w:trPr>
          <w:trHeight w:val="0" w:hRule="atLeast"/>
        </w:trPr>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445D2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r>
          </w:p>
        </w:tc>
        <w:tc>
          <w:tcPr>
            <w:tcW w:w="25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1B57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r>
          </w:p>
        </w:tc>
      </w:tr>
    </w:tbl>
    <w:p w14:paraId="4A457940">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w:hAnsi="Times New Roman" w:eastAsia="宋体" w:cs="Times New Roman"/>
        </w:rPr>
      </w:pPr>
    </w:p>
    <w:p w14:paraId="5BD9AD68">
      <w:pPr>
        <w:keepNext w:val="0"/>
        <w:keepLines w:val="0"/>
        <w:pageBreakBefore w:val="0"/>
        <w:widowControl w:val="0"/>
        <w:numPr>
          <w:ilvl w:val="0"/>
          <w:numId w:val="5"/>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rPr>
        <w:t>从本测试计划所覆盖的每个CSCI需求和软件系统需求到针对它的测试的可追踪性。</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25"/>
        <w:gridCol w:w="4963"/>
      </w:tblGrid>
      <w:tr w14:paraId="2E1FFB5E">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161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需求标识</w:t>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91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default" w:ascii="Times New Roman Regular" w:hAnsi="Times New Roman Regular" w:eastAsia="宋体" w:cs="Times New Roman Regular"/>
                <w:b/>
                <w:bCs/>
                <w:i w:val="0"/>
                <w:iCs w:val="0"/>
                <w:color w:val="000000"/>
                <w:kern w:val="0"/>
                <w:sz w:val="24"/>
                <w:szCs w:val="24"/>
                <w:u w:val="none"/>
                <w:lang w:val="en-US" w:eastAsia="zh-CN" w:bidi="ar"/>
              </w:rPr>
            </w:pPr>
            <w:r>
              <w:rPr>
                <w:rFonts w:hint="default" w:ascii="Times New Roman Regular" w:hAnsi="Times New Roman Regular" w:eastAsia="宋体" w:cs="Times New Roman Regular"/>
                <w:b/>
                <w:bCs/>
                <w:i w:val="0"/>
                <w:iCs w:val="0"/>
                <w:color w:val="000000"/>
                <w:kern w:val="0"/>
                <w:sz w:val="24"/>
                <w:szCs w:val="24"/>
                <w:u w:val="none"/>
                <w:lang w:val="en-US" w:eastAsia="zh-CN" w:bidi="ar"/>
              </w:rPr>
              <w:t>测试项</w:t>
            </w:r>
          </w:p>
        </w:tc>
      </w:tr>
      <w:tr w14:paraId="4D1D046A">
        <w:trPr>
          <w:trHeight w:val="0" w:hRule="atLeast"/>
        </w:trPr>
        <w:tc>
          <w:tcPr>
            <w:tcW w:w="43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6BD5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r>
          </w:p>
        </w:tc>
        <w:tc>
          <w:tcPr>
            <w:tcW w:w="49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69B3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Regular" w:hAnsi="Times New Roman Regular" w:eastAsia="宋体" w:cs="Times New Roman Regular"/>
                <w:i w:val="0"/>
                <w:iCs w:val="0"/>
                <w:color w:val="000000"/>
                <w:kern w:val="0"/>
                <w:sz w:val="24"/>
                <w:szCs w:val="24"/>
                <w:u w:val="none"/>
                <w:lang w:val="en-US" w:eastAsia="zh-CN" w:bidi="ar"/>
              </w:rPr>
            </w:pPr>
            <w:r>
              <w:rPr>
                <w:rFonts w:hint="default" w:ascii="Times New Roman Regular" w:hAnsi="Times New Roman Regular" w:eastAsia="宋体" w:cs="Times New Roman Regular"/>
                <w:i w:val="0"/>
                <w:iCs w:val="0"/>
                <w:color w:val="000000"/>
                <w:kern w:val="0"/>
                <w:sz w:val="24"/>
                <w:szCs w:val="24"/>
                <w:u w:val="none"/>
                <w:lang w:val="en-US" w:eastAsia="zh-CN" w:bidi="ar"/>
              </w:rPr>
            </w:r>
          </w:p>
        </w:tc>
      </w:tr>
    </w:tbl>
    <w:p w14:paraId="7D68539F">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w:hAnsi="Times New Roman" w:eastAsia="宋体" w:cs="Times New Roman"/>
        </w:rPr>
      </w:pPr>
    </w:p>
    <w:p w14:paraId="4B3B6FEE">
      <w:pPr>
        <w:pStyle w:val="2"/>
        <w:numPr>
          <w:ilvl w:val="0"/>
          <w:numId w:val="1"/>
        </w:numPr>
        <w:spacing w:before="163" w:after="163"/>
        <w:ind w:left="425" w:leftChars="0" w:hanging="425" w:firstLineChars="0"/>
        <w:rPr>
          <w:rFonts w:hint="default" w:ascii="Times New Roman" w:hAnsi="Times New Roman" w:eastAsia="宋体" w:cs="Times New Roman"/>
        </w:rPr>
      </w:pPr>
      <w:bookmarkStart w:id="83" w:name="_Toc32589"/>
      <w:bookmarkStart w:id="84" w:name="_Toc23803"/>
      <w:r>
        <w:rPr>
          <w:rFonts w:hint="default" w:ascii="Times New Roman" w:hAnsi="Times New Roman" w:cs="Times New Roman"/>
        </w:rPr>
        <w:t>注解</w:t>
      </w:r>
      <w:bookmarkEnd w:id="83"/>
      <w:bookmarkEnd w:id="84"/>
      <w:r>
        <w:rPr>
          <w:rFonts w:hint="default" w:ascii="Times New Roman" w:hAnsi="Times New Roman" w:cs="Times New Roman"/>
        </w:rPr>
        <w:tab/>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4311"/>
        <w:gridCol w:w="3141"/>
      </w:tblGrid>
      <w:tr w14:paraId="03570C65">
        <w:tc>
          <w:tcPr>
            <w:tcW w:w="1834" w:type="dxa"/>
          </w:tcPr>
          <w:p w14:paraId="792115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cs="Times New Roman"/>
                <w:b/>
                <w:bCs/>
                <w:kern w:val="0"/>
                <w:sz w:val="24"/>
                <w:szCs w:val="24"/>
                <w:lang w:val="en-US" w:eastAsia="zh-CN" w:bidi="ar"/>
              </w:rPr>
              <w:t>缩写</w:t>
            </w:r>
          </w:p>
        </w:tc>
        <w:tc>
          <w:tcPr>
            <w:tcW w:w="4311" w:type="dxa"/>
          </w:tcPr>
          <w:p w14:paraId="52FD1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英文全称</w:t>
            </w:r>
          </w:p>
        </w:tc>
        <w:tc>
          <w:tcPr>
            <w:tcW w:w="3141" w:type="dxa"/>
          </w:tcPr>
          <w:p w14:paraId="728CDA5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kern w:val="0"/>
                <w:sz w:val="24"/>
                <w:szCs w:val="24"/>
                <w:lang w:val="en-US" w:eastAsia="zh-CN" w:bidi="ar"/>
              </w:rPr>
            </w:pPr>
            <w:r>
              <w:rPr>
                <w:rFonts w:hint="eastAsia" w:eastAsia="宋体" w:cs="Times New Roman"/>
                <w:b/>
                <w:bCs/>
                <w:kern w:val="0"/>
                <w:sz w:val="24"/>
                <w:szCs w:val="24"/>
                <w:lang w:val="en-US" w:eastAsia="zh-CN" w:bidi="ar"/>
              </w:rPr>
              <w:t>中文全称</w:t>
            </w:r>
          </w:p>
        </w:tc>
      </w:tr>
      <w:tr w14:paraId="2CAA4F94">
        <w:tc>
          <w:tcPr>
            <w:tcW w:w="1834" w:type="dxa"/>
          </w:tcPr>
          <w:p w14:paraId="114EE0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rPr>
            </w:pPr>
            <w:r>
              <w:rPr>
                <w:rFonts w:hint="default" w:ascii="Times New Roman" w:hAnsi="Times New Roman" w:eastAsia="宋体" w:cs="Times New Roman"/>
                <w:kern w:val="0"/>
                <w:sz w:val="24"/>
                <w:szCs w:val="24"/>
                <w:lang w:val="en-US" w:eastAsia="zh-CN" w:bidi="ar"/>
              </w:rPr>
              <w:t>CSCI</w:t>
            </w:r>
          </w:p>
        </w:tc>
        <w:tc>
          <w:tcPr>
            <w:tcW w:w="4311" w:type="dxa"/>
          </w:tcPr>
          <w:p w14:paraId="717ACBF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Computer Software Configuration Item</w:t>
            </w:r>
          </w:p>
        </w:tc>
        <w:tc>
          <w:tcPr>
            <w:tcW w:w="3141" w:type="dxa"/>
          </w:tcPr>
          <w:p w14:paraId="616176B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计算机软件配置项</w:t>
            </w:r>
          </w:p>
        </w:tc>
      </w:tr>
      <w:tr w14:paraId="461699E3">
        <w:tc>
          <w:tcPr>
            <w:tcW w:w="1834" w:type="dxa"/>
          </w:tcPr>
          <w:p w14:paraId="2F2CF8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vertAlign w:val="baseline"/>
                <w:lang w:val="en-US" w:eastAsia="zh-CN"/>
              </w:rPr>
            </w:pPr>
            <w:r>
              <w:rPr>
                <w:rFonts w:hint="eastAsia" w:cs="Times New Roman"/>
                <w:vertAlign w:val="baseline"/>
                <w:lang w:val="en-US" w:eastAsia="zh-CN"/>
              </w:rPr>
              <w:t>CPU</w:t>
            </w:r>
          </w:p>
        </w:tc>
        <w:tc>
          <w:tcPr>
            <w:tcW w:w="4311" w:type="dxa"/>
          </w:tcPr>
          <w:p w14:paraId="24A385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Central Processing Unit</w:t>
            </w:r>
          </w:p>
        </w:tc>
        <w:tc>
          <w:tcPr>
            <w:tcW w:w="3141" w:type="dxa"/>
          </w:tcPr>
          <w:p w14:paraId="72BBC00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中央处理器</w:t>
            </w:r>
          </w:p>
        </w:tc>
      </w:tr>
      <w:tr w14:paraId="7898C810">
        <w:tc>
          <w:tcPr>
            <w:tcW w:w="1834" w:type="dxa"/>
          </w:tcPr>
          <w:p w14:paraId="10B1C1A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{{software.code}}</w:t>
            </w:r>
          </w:p>
        </w:tc>
        <w:tc>
          <w:tcPr>
            <w:tcW w:w="4311" w:type="dxa"/>
          </w:tcPr>
          <w:p w14:paraId="0A32015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Customer Relationship Management</w:t>
            </w:r>
          </w:p>
        </w:tc>
        <w:tc>
          <w:tcPr>
            <w:tcW w:w="3141" w:type="dxa"/>
          </w:tcPr>
          <w:p w14:paraId="3A846B0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客户关系管理</w:t>
            </w:r>
          </w:p>
        </w:tc>
      </w:tr>
      <w:tr w14:paraId="3BC9E8E4">
        <w:tc>
          <w:tcPr>
            <w:tcW w:w="1834" w:type="dxa"/>
          </w:tcPr>
          <w:p w14:paraId="082304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vertAlign w:val="baseline"/>
                <w:lang w:val="en-US" w:eastAsia="zh-CN"/>
              </w:rPr>
            </w:pPr>
            <w:r>
              <w:rPr>
                <w:rFonts w:hint="eastAsia" w:cs="Times New Roman"/>
                <w:vertAlign w:val="baseline"/>
                <w:lang w:val="en-US" w:eastAsia="zh-CN"/>
              </w:rPr>
              <w:t>APP</w:t>
            </w:r>
          </w:p>
        </w:tc>
        <w:tc>
          <w:tcPr>
            <w:tcW w:w="4311" w:type="dxa"/>
          </w:tcPr>
          <w:p w14:paraId="56530B0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Application</w:t>
            </w:r>
          </w:p>
        </w:tc>
        <w:tc>
          <w:tcPr>
            <w:tcW w:w="3141" w:type="dxa"/>
          </w:tcPr>
          <w:p w14:paraId="2AFC0EE4">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应用程序</w:t>
            </w:r>
          </w:p>
        </w:tc>
      </w:tr>
      <w:tr w14:paraId="4C7DA271">
        <w:tc>
          <w:tcPr>
            <w:tcW w:w="1834" w:type="dxa"/>
          </w:tcPr>
          <w:p w14:paraId="4277151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vertAlign w:val="baseline"/>
                <w:lang w:val="en-US" w:eastAsia="zh-CN"/>
              </w:rPr>
            </w:pPr>
            <w:r>
              <w:rPr>
                <w:rFonts w:hint="eastAsia" w:cs="Times New Roman"/>
                <w:vertAlign w:val="baseline"/>
                <w:lang w:val="en-US" w:eastAsia="zh-CN"/>
              </w:rPr>
              <w:t>PC</w:t>
            </w:r>
          </w:p>
        </w:tc>
        <w:tc>
          <w:tcPr>
            <w:tcW w:w="4311" w:type="dxa"/>
          </w:tcPr>
          <w:p w14:paraId="1ABDBA8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Personal Computer</w:t>
            </w:r>
          </w:p>
        </w:tc>
        <w:tc>
          <w:tcPr>
            <w:tcW w:w="3141" w:type="dxa"/>
          </w:tcPr>
          <w:p w14:paraId="5215BB7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个人计算机</w:t>
            </w:r>
          </w:p>
        </w:tc>
      </w:tr>
    </w:tbl>
    <w:p w14:paraId="1D5E6B4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br w:type="page"/>
      </w:r>
    </w:p>
    <w:p w14:paraId="068AD2F4">
      <w:pPr>
        <w:pStyle w:val="18"/>
        <w:bidi w:val="0"/>
        <w:jc w:val="left"/>
        <w:outlineLvl w:val="0"/>
        <w:rPr>
          <w:rFonts w:hint="default" w:ascii="Times New Roman" w:hAnsi="Times New Roman" w:cs="Times New Roman"/>
          <w:lang w:val="en-US" w:eastAsia="zh-CN"/>
        </w:rPr>
      </w:pPr>
      <w:bookmarkStart w:id="85" w:name="_Toc6324"/>
      <w:bookmarkStart w:id="86" w:name="_Toc16401"/>
      <w:r>
        <w:rPr>
          <w:rFonts w:hint="default" w:ascii="Times New Roman" w:hAnsi="Times New Roman" w:cs="Times New Roman"/>
        </w:rPr>
        <w:t>附录</w:t>
      </w:r>
      <w:r>
        <w:rPr>
          <w:rFonts w:hint="default" w:ascii="Times New Roman" w:hAnsi="Times New Roman" w:cs="Times New Roman"/>
          <w:lang w:val="en-US" w:eastAsia="zh-CN"/>
        </w:rPr>
        <w:t>A</w:t>
      </w:r>
      <w:bookmarkEnd w:id="85"/>
      <w:bookmarkEnd w:id="86"/>
    </w:p>
    <w:p w14:paraId="6ADD7FE5">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87" w:name="_Toc2877"/>
      <w:bookmarkStart w:id="88" w:name="_Toc21561"/>
      <w:r>
        <w:rPr>
          <w:rFonts w:hint="default" w:ascii="Times New Roman" w:hAnsi="Times New Roman" w:eastAsia="宋体" w:cs="Times New Roman"/>
          <w:sz w:val="24"/>
          <w:szCs w:val="24"/>
          <w:lang w:val="en-US" w:eastAsia="zh-CN"/>
        </w:rPr>
        <w:t>被测对象信息</w:t>
      </w:r>
      <w:bookmarkEnd w:id="87"/>
      <w:bookmarkEnd w:id="88"/>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6"/>
        <w:gridCol w:w="2507"/>
      </w:tblGrid>
      <w:tr w14:paraId="6FAA1602">
        <w:trPr>
          <w:jc w:val="center"/>
        </w:trPr>
        <w:tc>
          <w:tcPr>
            <w:tcW w:w="2506" w:type="dxa"/>
          </w:tcPr>
          <w:p w14:paraId="3ECE49D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项目名称</w:t>
            </w:r>
          </w:p>
        </w:tc>
        <w:tc>
          <w:tcPr>
            <w:tcW w:w="2507" w:type="dxa"/>
          </w:tcPr>
          <w:p w14:paraId="4B73F81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版本</w:t>
            </w:r>
          </w:p>
        </w:tc>
      </w:tr>
      <w:tr w14:paraId="66442620">
        <w:trPr>
          <w:jc w:val="center"/>
        </w:trPr>
        <w:tc>
          <w:tcPr>
            <w:tcW w:w="2506" w:type="dxa"/>
          </w:tcPr>
          <w:p w14:paraId="3DC804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p>
        </w:tc>
        <w:tc>
          <w:tcPr>
            <w:tcW w:w="2507" w:type="dxa"/>
          </w:tcPr>
          <w:p w14:paraId="759E0F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vertAlign w:val="baseline"/>
                <w:lang w:val="en-US" w:eastAsia="zh-CN"/>
              </w:rPr>
            </w:pPr>
          </w:p>
        </w:tc>
      </w:tr>
    </w:tbl>
    <w:p w14:paraId="0ADC222E">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201C91A">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89" w:name="_Toc12511"/>
      <w:bookmarkStart w:id="90" w:name="_Toc26663"/>
      <w:r>
        <w:rPr>
          <w:rFonts w:hint="default" w:ascii="Times New Roman" w:hAnsi="Times New Roman" w:eastAsia="宋体" w:cs="Times New Roman"/>
          <w:sz w:val="24"/>
          <w:szCs w:val="24"/>
          <w:lang w:val="en-US" w:eastAsia="zh-CN"/>
        </w:rPr>
        <w:t>测试环境就绪检查</w:t>
      </w:r>
      <w:bookmarkEnd w:id="89"/>
      <w:bookmarkEnd w:id="90"/>
    </w:p>
    <w:p w14:paraId="1E6254E1">
      <w:pPr>
        <w:bidi w:val="0"/>
        <w:ind w:left="0" w:leftChars="0" w:firstLine="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项目名称：__________________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测试阶段：__________________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检查日期：__________________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 查 人：__________________</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41"/>
        <w:gridCol w:w="693"/>
        <w:gridCol w:w="1538"/>
        <w:gridCol w:w="3428"/>
        <w:gridCol w:w="786"/>
        <w:gridCol w:w="981"/>
        <w:gridCol w:w="1042"/>
      </w:tblGrid>
      <w:tr w14:paraId="1D45A4CE">
        <w:trPr>
          <w:trHeight w:val="232" w:hRule="atLeast"/>
        </w:trPr>
        <w:tc>
          <w:tcPr>
            <w:tcW w:w="841" w:type="dxa"/>
            <w:vMerge w:val="restart"/>
            <w:tcBorders>
              <w:tl2br w:val="nil"/>
              <w:tr2bl w:val="nil"/>
            </w:tcBorders>
            <w:shd w:val="clear" w:color="auto" w:fill="auto"/>
            <w:tcMar>
              <w:top w:w="80" w:type="dxa"/>
              <w:left w:w="120" w:type="dxa"/>
              <w:bottom w:w="80" w:type="dxa"/>
              <w:right w:w="120" w:type="dxa"/>
            </w:tcMar>
            <w:vAlign w:val="center"/>
          </w:tcPr>
          <w:p w14:paraId="72A94E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类别</w:t>
            </w:r>
          </w:p>
        </w:tc>
        <w:tc>
          <w:tcPr>
            <w:tcW w:w="693" w:type="dxa"/>
            <w:vMerge w:val="restart"/>
            <w:tcBorders>
              <w:tl2br w:val="nil"/>
              <w:tr2bl w:val="nil"/>
            </w:tcBorders>
            <w:shd w:val="clear" w:color="auto" w:fill="auto"/>
            <w:tcMar>
              <w:top w:w="80" w:type="dxa"/>
              <w:left w:w="120" w:type="dxa"/>
              <w:bottom w:w="80" w:type="dxa"/>
              <w:right w:w="120" w:type="dxa"/>
            </w:tcMar>
            <w:vAlign w:val="center"/>
          </w:tcPr>
          <w:p w14:paraId="432B29B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序号</w:t>
            </w:r>
          </w:p>
        </w:tc>
        <w:tc>
          <w:tcPr>
            <w:tcW w:w="1538" w:type="dxa"/>
            <w:vMerge w:val="restart"/>
            <w:tcBorders>
              <w:tl2br w:val="nil"/>
              <w:tr2bl w:val="nil"/>
            </w:tcBorders>
            <w:shd w:val="clear" w:color="auto" w:fill="auto"/>
            <w:tcMar>
              <w:top w:w="80" w:type="dxa"/>
              <w:left w:w="120" w:type="dxa"/>
              <w:bottom w:w="80" w:type="dxa"/>
              <w:right w:w="120" w:type="dxa"/>
            </w:tcMar>
            <w:vAlign w:val="center"/>
          </w:tcPr>
          <w:p w14:paraId="4A74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检查项</w:t>
            </w:r>
          </w:p>
        </w:tc>
        <w:tc>
          <w:tcPr>
            <w:tcW w:w="3428" w:type="dxa"/>
            <w:vMerge w:val="restart"/>
            <w:tcBorders>
              <w:tl2br w:val="nil"/>
              <w:tr2bl w:val="nil"/>
            </w:tcBorders>
            <w:shd w:val="clear" w:color="auto" w:fill="auto"/>
            <w:tcMar>
              <w:top w:w="80" w:type="dxa"/>
              <w:left w:w="120" w:type="dxa"/>
              <w:bottom w:w="80" w:type="dxa"/>
              <w:right w:w="120" w:type="dxa"/>
            </w:tcMar>
            <w:vAlign w:val="center"/>
          </w:tcPr>
          <w:p w14:paraId="4AECCD6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具体要求</w:t>
            </w:r>
          </w:p>
        </w:tc>
        <w:tc>
          <w:tcPr>
            <w:tcW w:w="2809" w:type="dxa"/>
            <w:gridSpan w:val="3"/>
            <w:tcBorders>
              <w:tl2br w:val="nil"/>
              <w:tr2bl w:val="nil"/>
            </w:tcBorders>
            <w:shd w:val="clear" w:color="auto" w:fill="auto"/>
            <w:tcMar>
              <w:top w:w="80" w:type="dxa"/>
              <w:left w:w="120" w:type="dxa"/>
              <w:bottom w:w="80" w:type="dxa"/>
              <w:right w:w="120" w:type="dxa"/>
            </w:tcMar>
            <w:vAlign w:val="center"/>
          </w:tcPr>
          <w:p w14:paraId="6A79A2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检查结果</w:t>
            </w:r>
          </w:p>
        </w:tc>
      </w:tr>
      <w:tr w14:paraId="42CD84D7">
        <w:trPr>
          <w:trHeight w:val="232" w:hRule="atLeast"/>
        </w:trPr>
        <w:tc>
          <w:tcPr>
            <w:tcW w:w="841" w:type="dxa"/>
            <w:vMerge w:val="continue"/>
            <w:tcBorders>
              <w:tl2br w:val="nil"/>
              <w:tr2bl w:val="nil"/>
            </w:tcBorders>
            <w:shd w:val="clear" w:color="auto" w:fill="auto"/>
            <w:tcMar>
              <w:top w:w="80" w:type="dxa"/>
              <w:left w:w="120" w:type="dxa"/>
              <w:bottom w:w="80" w:type="dxa"/>
              <w:right w:w="120" w:type="dxa"/>
            </w:tcMar>
            <w:vAlign w:val="center"/>
          </w:tcPr>
          <w:p w14:paraId="4E4FE50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vMerge w:val="continue"/>
            <w:tcBorders>
              <w:tl2br w:val="nil"/>
              <w:tr2bl w:val="nil"/>
            </w:tcBorders>
            <w:shd w:val="clear" w:color="auto" w:fill="auto"/>
            <w:tcMar>
              <w:top w:w="80" w:type="dxa"/>
              <w:left w:w="120" w:type="dxa"/>
              <w:bottom w:w="80" w:type="dxa"/>
              <w:right w:w="120" w:type="dxa"/>
            </w:tcMar>
            <w:vAlign w:val="center"/>
          </w:tcPr>
          <w:p w14:paraId="3A735E6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1538" w:type="dxa"/>
            <w:vMerge w:val="continue"/>
            <w:tcBorders>
              <w:tl2br w:val="nil"/>
              <w:tr2bl w:val="nil"/>
            </w:tcBorders>
            <w:shd w:val="clear" w:color="auto" w:fill="auto"/>
            <w:tcMar>
              <w:top w:w="80" w:type="dxa"/>
              <w:left w:w="120" w:type="dxa"/>
              <w:bottom w:w="80" w:type="dxa"/>
              <w:right w:w="120" w:type="dxa"/>
            </w:tcMar>
            <w:vAlign w:val="center"/>
          </w:tcPr>
          <w:p w14:paraId="38C99D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3428" w:type="dxa"/>
            <w:vMerge w:val="continue"/>
            <w:tcBorders>
              <w:tl2br w:val="nil"/>
              <w:tr2bl w:val="nil"/>
            </w:tcBorders>
            <w:shd w:val="clear" w:color="auto" w:fill="auto"/>
            <w:tcMar>
              <w:top w:w="80" w:type="dxa"/>
              <w:left w:w="120" w:type="dxa"/>
              <w:bottom w:w="80" w:type="dxa"/>
              <w:right w:w="120" w:type="dxa"/>
            </w:tcMar>
            <w:vAlign w:val="center"/>
          </w:tcPr>
          <w:p w14:paraId="1A1A39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786" w:type="dxa"/>
            <w:tcBorders>
              <w:tl2br w:val="nil"/>
              <w:tr2bl w:val="nil"/>
            </w:tcBorders>
            <w:shd w:val="clear" w:color="auto" w:fill="auto"/>
            <w:tcMar>
              <w:top w:w="80" w:type="dxa"/>
              <w:left w:w="120" w:type="dxa"/>
              <w:bottom w:w="80" w:type="dxa"/>
              <w:right w:w="120" w:type="dxa"/>
            </w:tcMar>
            <w:vAlign w:val="center"/>
          </w:tcPr>
          <w:p w14:paraId="549A913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通过</w:t>
            </w:r>
          </w:p>
        </w:tc>
        <w:tc>
          <w:tcPr>
            <w:tcW w:w="981" w:type="dxa"/>
            <w:tcBorders>
              <w:tl2br w:val="nil"/>
              <w:tr2bl w:val="nil"/>
            </w:tcBorders>
            <w:shd w:val="clear" w:color="auto" w:fill="auto"/>
            <w:tcMar>
              <w:top w:w="80" w:type="dxa"/>
              <w:left w:w="120" w:type="dxa"/>
              <w:bottom w:w="80" w:type="dxa"/>
              <w:right w:w="120" w:type="dxa"/>
            </w:tcMar>
            <w:vAlign w:val="center"/>
          </w:tcPr>
          <w:p w14:paraId="6621F8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不通过</w:t>
            </w:r>
          </w:p>
        </w:tc>
        <w:tc>
          <w:tcPr>
            <w:tcW w:w="1042" w:type="dxa"/>
            <w:tcBorders>
              <w:tl2br w:val="nil"/>
              <w:tr2bl w:val="nil"/>
            </w:tcBorders>
            <w:shd w:val="clear" w:color="auto" w:fill="auto"/>
            <w:tcMar>
              <w:top w:w="80" w:type="dxa"/>
              <w:left w:w="120" w:type="dxa"/>
              <w:bottom w:w="80" w:type="dxa"/>
              <w:right w:w="120" w:type="dxa"/>
            </w:tcMar>
            <w:vAlign w:val="center"/>
          </w:tcPr>
          <w:p w14:paraId="408F62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不适用</w:t>
            </w:r>
          </w:p>
        </w:tc>
      </w:tr>
      <w:tr w14:paraId="70DCDBBB">
        <w:tc>
          <w:tcPr>
            <w:tcW w:w="841" w:type="dxa"/>
            <w:vMerge w:val="restart"/>
            <w:tcBorders>
              <w:tl2br w:val="nil"/>
              <w:tr2bl w:val="nil"/>
            </w:tcBorders>
            <w:shd w:val="clear" w:color="auto" w:fill="auto"/>
            <w:tcMar>
              <w:top w:w="80" w:type="dxa"/>
              <w:left w:w="120" w:type="dxa"/>
              <w:bottom w:w="80" w:type="dxa"/>
              <w:right w:w="120" w:type="dxa"/>
            </w:tcMar>
            <w:vAlign w:val="center"/>
          </w:tcPr>
          <w:p w14:paraId="48D339D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硬件环境</w:t>
            </w:r>
          </w:p>
        </w:tc>
        <w:tc>
          <w:tcPr>
            <w:tcW w:w="693" w:type="dxa"/>
            <w:tcBorders>
              <w:tl2br w:val="nil"/>
              <w:tr2bl w:val="nil"/>
            </w:tcBorders>
            <w:shd w:val="clear" w:color="auto" w:fill="auto"/>
            <w:tcMar>
              <w:top w:w="80" w:type="dxa"/>
              <w:left w:w="120" w:type="dxa"/>
              <w:bottom w:w="80" w:type="dxa"/>
              <w:right w:w="120" w:type="dxa"/>
            </w:tcMar>
            <w:vAlign w:val="center"/>
          </w:tcPr>
          <w:p w14:paraId="0D8BAF71">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227AC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服务器配置</w:t>
            </w:r>
          </w:p>
        </w:tc>
        <w:tc>
          <w:tcPr>
            <w:tcW w:w="3428" w:type="dxa"/>
            <w:tcBorders>
              <w:tl2br w:val="nil"/>
              <w:tr2bl w:val="nil"/>
            </w:tcBorders>
            <w:shd w:val="clear" w:color="auto" w:fill="auto"/>
            <w:tcMar>
              <w:top w:w="80" w:type="dxa"/>
              <w:left w:w="120" w:type="dxa"/>
              <w:bottom w:w="80" w:type="dxa"/>
              <w:right w:w="120" w:type="dxa"/>
            </w:tcMar>
            <w:vAlign w:val="center"/>
          </w:tcPr>
          <w:p w14:paraId="534D9F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CPU、内存、硬盘等硬件资源满足被测系统最低要求</w:t>
            </w:r>
          </w:p>
        </w:tc>
        <w:tc>
          <w:tcPr>
            <w:tcW w:w="786" w:type="dxa"/>
            <w:tcBorders>
              <w:tl2br w:val="nil"/>
              <w:tr2bl w:val="nil"/>
            </w:tcBorders>
            <w:shd w:val="clear" w:color="auto" w:fill="auto"/>
            <w:tcMar>
              <w:top w:w="80" w:type="dxa"/>
              <w:left w:w="120" w:type="dxa"/>
              <w:bottom w:w="80" w:type="dxa"/>
              <w:right w:w="120" w:type="dxa"/>
            </w:tcMar>
            <w:vAlign w:val="center"/>
          </w:tcPr>
          <w:p w14:paraId="4A45942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1D843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6316928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3CB3248">
        <w:tc>
          <w:tcPr>
            <w:tcW w:w="841" w:type="dxa"/>
            <w:vMerge w:val="continue"/>
            <w:tcBorders>
              <w:tl2br w:val="nil"/>
              <w:tr2bl w:val="nil"/>
            </w:tcBorders>
            <w:shd w:val="clear" w:color="auto" w:fill="auto"/>
            <w:tcMar>
              <w:top w:w="80" w:type="dxa"/>
              <w:left w:w="120" w:type="dxa"/>
              <w:bottom w:w="80" w:type="dxa"/>
              <w:right w:w="120" w:type="dxa"/>
            </w:tcMar>
            <w:vAlign w:val="center"/>
          </w:tcPr>
          <w:p w14:paraId="4B5B085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AD9266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42777F6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网络设备</w:t>
            </w:r>
          </w:p>
        </w:tc>
        <w:tc>
          <w:tcPr>
            <w:tcW w:w="3428" w:type="dxa"/>
            <w:tcBorders>
              <w:tl2br w:val="nil"/>
              <w:tr2bl w:val="nil"/>
            </w:tcBorders>
            <w:shd w:val="clear" w:color="auto" w:fill="auto"/>
            <w:tcMar>
              <w:top w:w="80" w:type="dxa"/>
              <w:left w:w="120" w:type="dxa"/>
              <w:bottom w:w="80" w:type="dxa"/>
              <w:right w:w="120" w:type="dxa"/>
            </w:tcMar>
            <w:vAlign w:val="center"/>
          </w:tcPr>
          <w:p w14:paraId="3DFC15A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交换机、路由器等网络设备正常运行，端口连通性测试通过</w:t>
            </w:r>
          </w:p>
        </w:tc>
        <w:tc>
          <w:tcPr>
            <w:tcW w:w="786" w:type="dxa"/>
            <w:tcBorders>
              <w:tl2br w:val="nil"/>
              <w:tr2bl w:val="nil"/>
            </w:tcBorders>
            <w:shd w:val="clear" w:color="auto" w:fill="auto"/>
            <w:tcMar>
              <w:top w:w="80" w:type="dxa"/>
              <w:left w:w="120" w:type="dxa"/>
              <w:bottom w:w="80" w:type="dxa"/>
              <w:right w:w="120" w:type="dxa"/>
            </w:tcMar>
            <w:vAlign w:val="center"/>
          </w:tcPr>
          <w:p w14:paraId="677587C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8F13F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1FD60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85A816F">
        <w:tc>
          <w:tcPr>
            <w:tcW w:w="841" w:type="dxa"/>
            <w:vMerge w:val="continue"/>
            <w:tcBorders>
              <w:tl2br w:val="nil"/>
              <w:tr2bl w:val="nil"/>
            </w:tcBorders>
            <w:shd w:val="clear" w:color="auto" w:fill="auto"/>
            <w:tcMar>
              <w:top w:w="80" w:type="dxa"/>
              <w:left w:w="120" w:type="dxa"/>
              <w:bottom w:w="80" w:type="dxa"/>
              <w:right w:w="120" w:type="dxa"/>
            </w:tcMar>
            <w:vAlign w:val="center"/>
          </w:tcPr>
          <w:p w14:paraId="0D1623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182A7F7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4459EE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终端设备</w:t>
            </w:r>
          </w:p>
        </w:tc>
        <w:tc>
          <w:tcPr>
            <w:tcW w:w="3428" w:type="dxa"/>
            <w:tcBorders>
              <w:tl2br w:val="nil"/>
              <w:tr2bl w:val="nil"/>
            </w:tcBorders>
            <w:shd w:val="clear" w:color="auto" w:fill="auto"/>
            <w:tcMar>
              <w:top w:w="80" w:type="dxa"/>
              <w:left w:w="120" w:type="dxa"/>
              <w:bottom w:w="80" w:type="dxa"/>
              <w:right w:w="120" w:type="dxa"/>
            </w:tcMar>
            <w:vAlign w:val="center"/>
          </w:tcPr>
          <w:p w14:paraId="187CD7D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客户端/移动端硬件型号、配置符合测试需求（如手机型号、浏览器兼容性）</w:t>
            </w:r>
          </w:p>
        </w:tc>
        <w:tc>
          <w:tcPr>
            <w:tcW w:w="786" w:type="dxa"/>
            <w:tcBorders>
              <w:tl2br w:val="nil"/>
              <w:tr2bl w:val="nil"/>
            </w:tcBorders>
            <w:shd w:val="clear" w:color="auto" w:fill="auto"/>
            <w:tcMar>
              <w:top w:w="80" w:type="dxa"/>
              <w:left w:w="120" w:type="dxa"/>
              <w:bottom w:w="80" w:type="dxa"/>
              <w:right w:w="120" w:type="dxa"/>
            </w:tcMar>
            <w:vAlign w:val="center"/>
          </w:tcPr>
          <w:p w14:paraId="535CA12C">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3D3C9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4E6E99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E13E61E">
        <w:tc>
          <w:tcPr>
            <w:tcW w:w="841" w:type="dxa"/>
            <w:vMerge w:val="continue"/>
            <w:tcBorders>
              <w:tl2br w:val="nil"/>
              <w:tr2bl w:val="nil"/>
            </w:tcBorders>
            <w:shd w:val="clear" w:color="auto" w:fill="auto"/>
            <w:tcMar>
              <w:top w:w="80" w:type="dxa"/>
              <w:left w:w="120" w:type="dxa"/>
              <w:bottom w:w="80" w:type="dxa"/>
              <w:right w:w="120" w:type="dxa"/>
            </w:tcMar>
            <w:vAlign w:val="center"/>
          </w:tcPr>
          <w:p w14:paraId="77CCAE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96E8F9A">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1EED71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特殊设备</w:t>
            </w:r>
          </w:p>
        </w:tc>
        <w:tc>
          <w:tcPr>
            <w:tcW w:w="3428" w:type="dxa"/>
            <w:tcBorders>
              <w:tl2br w:val="nil"/>
              <w:tr2bl w:val="nil"/>
            </w:tcBorders>
            <w:shd w:val="clear" w:color="auto" w:fill="auto"/>
            <w:tcMar>
              <w:top w:w="80" w:type="dxa"/>
              <w:left w:w="120" w:type="dxa"/>
              <w:bottom w:w="80" w:type="dxa"/>
              <w:right w:w="120" w:type="dxa"/>
            </w:tcMar>
            <w:vAlign w:val="center"/>
          </w:tcPr>
          <w:p w14:paraId="61ABF5A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打印机、扫描仪等外接设备驱动安装及功能正常</w:t>
            </w:r>
          </w:p>
        </w:tc>
        <w:tc>
          <w:tcPr>
            <w:tcW w:w="786" w:type="dxa"/>
            <w:tcBorders>
              <w:tl2br w:val="nil"/>
              <w:tr2bl w:val="nil"/>
            </w:tcBorders>
            <w:shd w:val="clear" w:color="auto" w:fill="auto"/>
            <w:tcMar>
              <w:top w:w="80" w:type="dxa"/>
              <w:left w:w="120" w:type="dxa"/>
              <w:bottom w:w="80" w:type="dxa"/>
              <w:right w:w="120" w:type="dxa"/>
            </w:tcMar>
            <w:vAlign w:val="center"/>
          </w:tcPr>
          <w:p w14:paraId="170BAD5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70975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7AAF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5A7DD3D">
        <w:tc>
          <w:tcPr>
            <w:tcW w:w="841" w:type="dxa"/>
            <w:vMerge w:val="restart"/>
            <w:tcBorders>
              <w:tl2br w:val="nil"/>
              <w:tr2bl w:val="nil"/>
            </w:tcBorders>
            <w:shd w:val="clear" w:color="auto" w:fill="auto"/>
            <w:tcMar>
              <w:top w:w="80" w:type="dxa"/>
              <w:left w:w="120" w:type="dxa"/>
              <w:bottom w:w="80" w:type="dxa"/>
              <w:right w:w="120" w:type="dxa"/>
            </w:tcMar>
            <w:vAlign w:val="center"/>
          </w:tcPr>
          <w:p w14:paraId="210CF6E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软件环境</w:t>
            </w:r>
          </w:p>
        </w:tc>
        <w:tc>
          <w:tcPr>
            <w:tcW w:w="693" w:type="dxa"/>
            <w:tcBorders>
              <w:tl2br w:val="nil"/>
              <w:tr2bl w:val="nil"/>
            </w:tcBorders>
            <w:shd w:val="clear" w:color="auto" w:fill="auto"/>
            <w:tcMar>
              <w:top w:w="80" w:type="dxa"/>
              <w:left w:w="120" w:type="dxa"/>
              <w:bottom w:w="80" w:type="dxa"/>
              <w:right w:w="120" w:type="dxa"/>
            </w:tcMar>
            <w:vAlign w:val="center"/>
          </w:tcPr>
          <w:p w14:paraId="78BE100C">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18AE6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操作系统</w:t>
            </w:r>
          </w:p>
        </w:tc>
        <w:tc>
          <w:tcPr>
            <w:tcW w:w="3428" w:type="dxa"/>
            <w:tcBorders>
              <w:tl2br w:val="nil"/>
              <w:tr2bl w:val="nil"/>
            </w:tcBorders>
            <w:shd w:val="clear" w:color="auto" w:fill="auto"/>
            <w:tcMar>
              <w:top w:w="80" w:type="dxa"/>
              <w:left w:w="120" w:type="dxa"/>
              <w:bottom w:w="80" w:type="dxa"/>
              <w:right w:w="120" w:type="dxa"/>
            </w:tcMar>
            <w:vAlign w:val="center"/>
          </w:tcPr>
          <w:p w14:paraId="52CE090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版本及补丁符合被测系统要求（如Windows10、CentOS7）</w:t>
            </w:r>
          </w:p>
        </w:tc>
        <w:tc>
          <w:tcPr>
            <w:tcW w:w="786" w:type="dxa"/>
            <w:tcBorders>
              <w:tl2br w:val="nil"/>
              <w:tr2bl w:val="nil"/>
            </w:tcBorders>
            <w:shd w:val="clear" w:color="auto" w:fill="auto"/>
            <w:tcMar>
              <w:top w:w="80" w:type="dxa"/>
              <w:left w:w="120" w:type="dxa"/>
              <w:bottom w:w="80" w:type="dxa"/>
              <w:right w:w="120" w:type="dxa"/>
            </w:tcMar>
            <w:vAlign w:val="center"/>
          </w:tcPr>
          <w:p w14:paraId="74EBC28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654965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0CB09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F42448C">
        <w:tc>
          <w:tcPr>
            <w:tcW w:w="841" w:type="dxa"/>
            <w:vMerge w:val="continue"/>
            <w:tcBorders>
              <w:tl2br w:val="nil"/>
              <w:tr2bl w:val="nil"/>
            </w:tcBorders>
            <w:shd w:val="clear" w:color="auto" w:fill="auto"/>
            <w:tcMar>
              <w:top w:w="80" w:type="dxa"/>
              <w:left w:w="120" w:type="dxa"/>
              <w:bottom w:w="80" w:type="dxa"/>
              <w:right w:w="120" w:type="dxa"/>
            </w:tcMar>
            <w:vAlign w:val="center"/>
          </w:tcPr>
          <w:p w14:paraId="65729E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9233CEC">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553CE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数据库</w:t>
            </w:r>
          </w:p>
        </w:tc>
        <w:tc>
          <w:tcPr>
            <w:tcW w:w="3428" w:type="dxa"/>
            <w:tcBorders>
              <w:tl2br w:val="nil"/>
              <w:tr2bl w:val="nil"/>
            </w:tcBorders>
            <w:shd w:val="clear" w:color="auto" w:fill="auto"/>
            <w:tcMar>
              <w:top w:w="80" w:type="dxa"/>
              <w:left w:w="120" w:type="dxa"/>
              <w:bottom w:w="80" w:type="dxa"/>
              <w:right w:w="120" w:type="dxa"/>
            </w:tcMar>
            <w:vAlign w:val="center"/>
          </w:tcPr>
          <w:p w14:paraId="06AFBFE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数据库服务器版本、实例状态正常，数据初始化完成</w:t>
            </w:r>
          </w:p>
        </w:tc>
        <w:tc>
          <w:tcPr>
            <w:tcW w:w="786" w:type="dxa"/>
            <w:tcBorders>
              <w:tl2br w:val="nil"/>
              <w:tr2bl w:val="nil"/>
            </w:tcBorders>
            <w:shd w:val="clear" w:color="auto" w:fill="auto"/>
            <w:tcMar>
              <w:top w:w="80" w:type="dxa"/>
              <w:left w:w="120" w:type="dxa"/>
              <w:bottom w:w="80" w:type="dxa"/>
              <w:right w:w="120" w:type="dxa"/>
            </w:tcMar>
            <w:vAlign w:val="center"/>
          </w:tcPr>
          <w:p w14:paraId="10CF1BA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256F8D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74A2295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DEF4DD4">
        <w:tc>
          <w:tcPr>
            <w:tcW w:w="841" w:type="dxa"/>
            <w:vMerge w:val="continue"/>
            <w:tcBorders>
              <w:tl2br w:val="nil"/>
              <w:tr2bl w:val="nil"/>
            </w:tcBorders>
            <w:shd w:val="clear" w:color="auto" w:fill="auto"/>
            <w:tcMar>
              <w:top w:w="80" w:type="dxa"/>
              <w:left w:w="120" w:type="dxa"/>
              <w:bottom w:w="80" w:type="dxa"/>
              <w:right w:w="120" w:type="dxa"/>
            </w:tcMar>
            <w:vAlign w:val="center"/>
          </w:tcPr>
          <w:p w14:paraId="01151CE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7E00EB4E">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66B5F9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中间件/服务</w:t>
            </w:r>
          </w:p>
        </w:tc>
        <w:tc>
          <w:tcPr>
            <w:tcW w:w="3428" w:type="dxa"/>
            <w:tcBorders>
              <w:tl2br w:val="nil"/>
              <w:tr2bl w:val="nil"/>
            </w:tcBorders>
            <w:shd w:val="clear" w:color="auto" w:fill="auto"/>
            <w:tcMar>
              <w:top w:w="80" w:type="dxa"/>
              <w:left w:w="120" w:type="dxa"/>
              <w:bottom w:w="80" w:type="dxa"/>
              <w:right w:w="120" w:type="dxa"/>
            </w:tcMar>
            <w:vAlign w:val="center"/>
          </w:tcPr>
          <w:p w14:paraId="0ECDC8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应用服务器（Tomcat、Nginx）、消息队列等服务启动正常</w:t>
            </w:r>
          </w:p>
        </w:tc>
        <w:tc>
          <w:tcPr>
            <w:tcW w:w="786" w:type="dxa"/>
            <w:tcBorders>
              <w:tl2br w:val="nil"/>
              <w:tr2bl w:val="nil"/>
            </w:tcBorders>
            <w:shd w:val="clear" w:color="auto" w:fill="auto"/>
            <w:tcMar>
              <w:top w:w="80" w:type="dxa"/>
              <w:left w:w="120" w:type="dxa"/>
              <w:bottom w:w="80" w:type="dxa"/>
              <w:right w:w="120" w:type="dxa"/>
            </w:tcMar>
            <w:vAlign w:val="center"/>
          </w:tcPr>
          <w:p w14:paraId="5C793900">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7A392D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42ABF7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8517976">
        <w:tc>
          <w:tcPr>
            <w:tcW w:w="841" w:type="dxa"/>
            <w:vMerge w:val="continue"/>
            <w:tcBorders>
              <w:tl2br w:val="nil"/>
              <w:tr2bl w:val="nil"/>
            </w:tcBorders>
            <w:shd w:val="clear" w:color="auto" w:fill="auto"/>
            <w:tcMar>
              <w:top w:w="80" w:type="dxa"/>
              <w:left w:w="120" w:type="dxa"/>
              <w:bottom w:w="80" w:type="dxa"/>
              <w:right w:w="120" w:type="dxa"/>
            </w:tcMar>
            <w:vAlign w:val="center"/>
          </w:tcPr>
          <w:p w14:paraId="1ABD7D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56680419">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7E8CAA2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被测系统</w:t>
            </w:r>
          </w:p>
        </w:tc>
        <w:tc>
          <w:tcPr>
            <w:tcW w:w="3428" w:type="dxa"/>
            <w:tcBorders>
              <w:tl2br w:val="nil"/>
              <w:tr2bl w:val="nil"/>
            </w:tcBorders>
            <w:shd w:val="clear" w:color="auto" w:fill="auto"/>
            <w:tcMar>
              <w:top w:w="80" w:type="dxa"/>
              <w:left w:w="120" w:type="dxa"/>
              <w:bottom w:w="80" w:type="dxa"/>
              <w:right w:w="120" w:type="dxa"/>
            </w:tcMar>
            <w:vAlign w:val="center"/>
          </w:tcPr>
          <w:p w14:paraId="31FC60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被测软件版本正确部署，无启动报错</w:t>
            </w:r>
          </w:p>
        </w:tc>
        <w:tc>
          <w:tcPr>
            <w:tcW w:w="786" w:type="dxa"/>
            <w:tcBorders>
              <w:tl2br w:val="nil"/>
              <w:tr2bl w:val="nil"/>
            </w:tcBorders>
            <w:shd w:val="clear" w:color="auto" w:fill="auto"/>
            <w:tcMar>
              <w:top w:w="80" w:type="dxa"/>
              <w:left w:w="120" w:type="dxa"/>
              <w:bottom w:w="80" w:type="dxa"/>
              <w:right w:w="120" w:type="dxa"/>
            </w:tcMar>
            <w:vAlign w:val="center"/>
          </w:tcPr>
          <w:p w14:paraId="02D1333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056AF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342D6D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4242691">
        <w:tc>
          <w:tcPr>
            <w:tcW w:w="841" w:type="dxa"/>
            <w:vMerge w:val="continue"/>
            <w:tcBorders>
              <w:tl2br w:val="nil"/>
              <w:tr2bl w:val="nil"/>
            </w:tcBorders>
            <w:shd w:val="clear" w:color="auto" w:fill="auto"/>
            <w:tcMar>
              <w:top w:w="80" w:type="dxa"/>
              <w:left w:w="120" w:type="dxa"/>
              <w:bottom w:w="80" w:type="dxa"/>
              <w:right w:w="120" w:type="dxa"/>
            </w:tcMar>
            <w:vAlign w:val="center"/>
          </w:tcPr>
          <w:p w14:paraId="0A5266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EBA841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71C69D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测试工具</w:t>
            </w:r>
          </w:p>
        </w:tc>
        <w:tc>
          <w:tcPr>
            <w:tcW w:w="3428" w:type="dxa"/>
            <w:tcBorders>
              <w:tl2br w:val="nil"/>
              <w:tr2bl w:val="nil"/>
            </w:tcBorders>
            <w:shd w:val="clear" w:color="auto" w:fill="auto"/>
            <w:tcMar>
              <w:top w:w="80" w:type="dxa"/>
              <w:left w:w="120" w:type="dxa"/>
              <w:bottom w:w="80" w:type="dxa"/>
              <w:right w:w="120" w:type="dxa"/>
            </w:tcMar>
            <w:vAlign w:val="center"/>
          </w:tcPr>
          <w:p w14:paraId="4E7B45A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自动化工具（如Jmeter、Postman）、抓包工具（Fiddler）安装及配置完成</w:t>
            </w:r>
          </w:p>
        </w:tc>
        <w:tc>
          <w:tcPr>
            <w:tcW w:w="786" w:type="dxa"/>
            <w:tcBorders>
              <w:tl2br w:val="nil"/>
              <w:tr2bl w:val="nil"/>
            </w:tcBorders>
            <w:shd w:val="clear" w:color="auto" w:fill="auto"/>
            <w:tcMar>
              <w:top w:w="80" w:type="dxa"/>
              <w:left w:w="120" w:type="dxa"/>
              <w:bottom w:w="80" w:type="dxa"/>
              <w:right w:w="120" w:type="dxa"/>
            </w:tcMar>
            <w:vAlign w:val="center"/>
          </w:tcPr>
          <w:p w14:paraId="7C77602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778704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A3408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555A8624">
        <w:tc>
          <w:tcPr>
            <w:tcW w:w="841" w:type="dxa"/>
            <w:vMerge w:val="restart"/>
            <w:tcBorders>
              <w:tl2br w:val="nil"/>
              <w:tr2bl w:val="nil"/>
            </w:tcBorders>
            <w:shd w:val="clear" w:color="auto" w:fill="auto"/>
            <w:tcMar>
              <w:top w:w="80" w:type="dxa"/>
              <w:left w:w="120" w:type="dxa"/>
              <w:bottom w:w="80" w:type="dxa"/>
              <w:right w:w="120" w:type="dxa"/>
            </w:tcMar>
            <w:vAlign w:val="center"/>
          </w:tcPr>
          <w:p w14:paraId="3C18523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网络环境</w:t>
            </w:r>
          </w:p>
        </w:tc>
        <w:tc>
          <w:tcPr>
            <w:tcW w:w="693" w:type="dxa"/>
            <w:tcBorders>
              <w:tl2br w:val="nil"/>
              <w:tr2bl w:val="nil"/>
            </w:tcBorders>
            <w:shd w:val="clear" w:color="auto" w:fill="auto"/>
            <w:tcMar>
              <w:top w:w="80" w:type="dxa"/>
              <w:left w:w="120" w:type="dxa"/>
              <w:bottom w:w="80" w:type="dxa"/>
              <w:right w:w="120" w:type="dxa"/>
            </w:tcMar>
            <w:vAlign w:val="center"/>
          </w:tcPr>
          <w:p w14:paraId="5EF14925">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5D36AA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网络连通性</w:t>
            </w:r>
          </w:p>
        </w:tc>
        <w:tc>
          <w:tcPr>
            <w:tcW w:w="3428" w:type="dxa"/>
            <w:tcBorders>
              <w:tl2br w:val="nil"/>
              <w:tr2bl w:val="nil"/>
            </w:tcBorders>
            <w:shd w:val="clear" w:color="auto" w:fill="auto"/>
            <w:tcMar>
              <w:top w:w="80" w:type="dxa"/>
              <w:left w:w="120" w:type="dxa"/>
              <w:bottom w:w="80" w:type="dxa"/>
              <w:right w:w="120" w:type="dxa"/>
            </w:tcMar>
            <w:vAlign w:val="center"/>
          </w:tcPr>
          <w:p w14:paraId="2D91416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服务器、客户端间网络可达，延迟及丢包率符合测试要求</w:t>
            </w:r>
          </w:p>
        </w:tc>
        <w:tc>
          <w:tcPr>
            <w:tcW w:w="786" w:type="dxa"/>
            <w:tcBorders>
              <w:tl2br w:val="nil"/>
              <w:tr2bl w:val="nil"/>
            </w:tcBorders>
            <w:shd w:val="clear" w:color="auto" w:fill="auto"/>
            <w:tcMar>
              <w:top w:w="80" w:type="dxa"/>
              <w:left w:w="120" w:type="dxa"/>
              <w:bottom w:w="80" w:type="dxa"/>
              <w:right w:w="120" w:type="dxa"/>
            </w:tcMar>
            <w:vAlign w:val="center"/>
          </w:tcPr>
          <w:p w14:paraId="3D0294FF">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D1646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F2489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2439860">
        <w:tc>
          <w:tcPr>
            <w:tcW w:w="841" w:type="dxa"/>
            <w:vMerge w:val="continue"/>
            <w:tcBorders>
              <w:tl2br w:val="nil"/>
              <w:tr2bl w:val="nil"/>
            </w:tcBorders>
            <w:shd w:val="clear" w:color="auto" w:fill="auto"/>
            <w:tcMar>
              <w:top w:w="80" w:type="dxa"/>
              <w:left w:w="120" w:type="dxa"/>
              <w:bottom w:w="80" w:type="dxa"/>
              <w:right w:w="120" w:type="dxa"/>
            </w:tcMar>
            <w:vAlign w:val="center"/>
          </w:tcPr>
          <w:p w14:paraId="17B21F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C0BCFBD">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462BCB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防火墙配置</w:t>
            </w:r>
          </w:p>
        </w:tc>
        <w:tc>
          <w:tcPr>
            <w:tcW w:w="3428" w:type="dxa"/>
            <w:tcBorders>
              <w:tl2br w:val="nil"/>
              <w:tr2bl w:val="nil"/>
            </w:tcBorders>
            <w:shd w:val="clear" w:color="auto" w:fill="auto"/>
            <w:tcMar>
              <w:top w:w="80" w:type="dxa"/>
              <w:left w:w="120" w:type="dxa"/>
              <w:bottom w:w="80" w:type="dxa"/>
              <w:right w:w="120" w:type="dxa"/>
            </w:tcMar>
            <w:vAlign w:val="center"/>
          </w:tcPr>
          <w:p w14:paraId="663AA05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开放测试所需端口（如HTTP80、数据库3306），访问权限设置正确</w:t>
            </w:r>
          </w:p>
        </w:tc>
        <w:tc>
          <w:tcPr>
            <w:tcW w:w="786" w:type="dxa"/>
            <w:tcBorders>
              <w:tl2br w:val="nil"/>
              <w:tr2bl w:val="nil"/>
            </w:tcBorders>
            <w:shd w:val="clear" w:color="auto" w:fill="auto"/>
            <w:tcMar>
              <w:top w:w="80" w:type="dxa"/>
              <w:left w:w="120" w:type="dxa"/>
              <w:bottom w:w="80" w:type="dxa"/>
              <w:right w:w="120" w:type="dxa"/>
            </w:tcMar>
            <w:vAlign w:val="center"/>
          </w:tcPr>
          <w:p w14:paraId="243F3829">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77C642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698F6A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BF280A0">
        <w:tc>
          <w:tcPr>
            <w:tcW w:w="841" w:type="dxa"/>
            <w:vMerge w:val="continue"/>
            <w:tcBorders>
              <w:tl2br w:val="nil"/>
              <w:tr2bl w:val="nil"/>
            </w:tcBorders>
            <w:shd w:val="clear" w:color="auto" w:fill="auto"/>
            <w:tcMar>
              <w:top w:w="80" w:type="dxa"/>
              <w:left w:w="120" w:type="dxa"/>
              <w:bottom w:w="80" w:type="dxa"/>
              <w:right w:w="120" w:type="dxa"/>
            </w:tcMar>
            <w:vAlign w:val="center"/>
          </w:tcPr>
          <w:p w14:paraId="242A7F9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85391AD">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4D8E67E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网络隔离</w:t>
            </w:r>
          </w:p>
        </w:tc>
        <w:tc>
          <w:tcPr>
            <w:tcW w:w="3428" w:type="dxa"/>
            <w:tcBorders>
              <w:tl2br w:val="nil"/>
              <w:tr2bl w:val="nil"/>
            </w:tcBorders>
            <w:shd w:val="clear" w:color="auto" w:fill="auto"/>
            <w:tcMar>
              <w:top w:w="80" w:type="dxa"/>
              <w:left w:w="120" w:type="dxa"/>
              <w:bottom w:w="80" w:type="dxa"/>
              <w:right w:w="120" w:type="dxa"/>
            </w:tcMar>
            <w:vAlign w:val="center"/>
          </w:tcPr>
          <w:p w14:paraId="07244C6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测试环境与生产环境逻辑隔离，避免数据干扰</w:t>
            </w:r>
          </w:p>
        </w:tc>
        <w:tc>
          <w:tcPr>
            <w:tcW w:w="786" w:type="dxa"/>
            <w:tcBorders>
              <w:tl2br w:val="nil"/>
              <w:tr2bl w:val="nil"/>
            </w:tcBorders>
            <w:shd w:val="clear" w:color="auto" w:fill="auto"/>
            <w:tcMar>
              <w:top w:w="80" w:type="dxa"/>
              <w:left w:w="120" w:type="dxa"/>
              <w:bottom w:w="80" w:type="dxa"/>
              <w:right w:w="120" w:type="dxa"/>
            </w:tcMar>
            <w:vAlign w:val="center"/>
          </w:tcPr>
          <w:p w14:paraId="47E74D7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95CAB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63C460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1FF902A">
        <w:tc>
          <w:tcPr>
            <w:tcW w:w="841" w:type="dxa"/>
            <w:vMerge w:val="continue"/>
            <w:tcBorders>
              <w:tl2br w:val="nil"/>
              <w:tr2bl w:val="nil"/>
            </w:tcBorders>
            <w:shd w:val="clear" w:color="auto" w:fill="auto"/>
            <w:tcMar>
              <w:top w:w="80" w:type="dxa"/>
              <w:left w:w="120" w:type="dxa"/>
              <w:bottom w:w="80" w:type="dxa"/>
              <w:right w:w="120" w:type="dxa"/>
            </w:tcMar>
            <w:vAlign w:val="center"/>
          </w:tcPr>
          <w:p w14:paraId="008910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5AF84D8">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42FC013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代理/VPN</w:t>
            </w:r>
          </w:p>
        </w:tc>
        <w:tc>
          <w:tcPr>
            <w:tcW w:w="3428" w:type="dxa"/>
            <w:tcBorders>
              <w:tl2br w:val="nil"/>
              <w:tr2bl w:val="nil"/>
            </w:tcBorders>
            <w:shd w:val="clear" w:color="auto" w:fill="auto"/>
            <w:tcMar>
              <w:top w:w="80" w:type="dxa"/>
              <w:left w:w="120" w:type="dxa"/>
              <w:bottom w:w="80" w:type="dxa"/>
              <w:right w:w="120" w:type="dxa"/>
            </w:tcMar>
            <w:vAlign w:val="center"/>
          </w:tcPr>
          <w:p w14:paraId="02973C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需通过代理或VPN访问外部服务时，配置有效且稳定</w:t>
            </w:r>
          </w:p>
        </w:tc>
        <w:tc>
          <w:tcPr>
            <w:tcW w:w="786" w:type="dxa"/>
            <w:tcBorders>
              <w:tl2br w:val="nil"/>
              <w:tr2bl w:val="nil"/>
            </w:tcBorders>
            <w:shd w:val="clear" w:color="auto" w:fill="auto"/>
            <w:tcMar>
              <w:top w:w="80" w:type="dxa"/>
              <w:left w:w="120" w:type="dxa"/>
              <w:bottom w:w="80" w:type="dxa"/>
              <w:right w:w="120" w:type="dxa"/>
            </w:tcMar>
            <w:vAlign w:val="center"/>
          </w:tcPr>
          <w:p w14:paraId="238CE72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07398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C3AEA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53AA53FA">
        <w:tc>
          <w:tcPr>
            <w:tcW w:w="841" w:type="dxa"/>
            <w:vMerge w:val="restart"/>
            <w:tcBorders>
              <w:tl2br w:val="nil"/>
              <w:tr2bl w:val="nil"/>
            </w:tcBorders>
            <w:shd w:val="clear" w:color="auto" w:fill="auto"/>
            <w:tcMar>
              <w:top w:w="80" w:type="dxa"/>
              <w:left w:w="120" w:type="dxa"/>
              <w:bottom w:w="80" w:type="dxa"/>
              <w:right w:w="120" w:type="dxa"/>
            </w:tcMar>
            <w:vAlign w:val="center"/>
          </w:tcPr>
          <w:p w14:paraId="1E66D3F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数据准备</w:t>
            </w:r>
          </w:p>
        </w:tc>
        <w:tc>
          <w:tcPr>
            <w:tcW w:w="693" w:type="dxa"/>
            <w:tcBorders>
              <w:tl2br w:val="nil"/>
              <w:tr2bl w:val="nil"/>
            </w:tcBorders>
            <w:shd w:val="clear" w:color="auto" w:fill="auto"/>
            <w:tcMar>
              <w:top w:w="80" w:type="dxa"/>
              <w:left w:w="120" w:type="dxa"/>
              <w:bottom w:w="80" w:type="dxa"/>
              <w:right w:w="120" w:type="dxa"/>
            </w:tcMar>
            <w:vAlign w:val="center"/>
          </w:tcPr>
          <w:p w14:paraId="6897C2C5">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249372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基础数据</w:t>
            </w:r>
          </w:p>
        </w:tc>
        <w:tc>
          <w:tcPr>
            <w:tcW w:w="3428" w:type="dxa"/>
            <w:tcBorders>
              <w:tl2br w:val="nil"/>
              <w:tr2bl w:val="nil"/>
            </w:tcBorders>
            <w:shd w:val="clear" w:color="auto" w:fill="auto"/>
            <w:tcMar>
              <w:top w:w="80" w:type="dxa"/>
              <w:left w:w="120" w:type="dxa"/>
              <w:bottom w:w="80" w:type="dxa"/>
              <w:right w:w="120" w:type="dxa"/>
            </w:tcMar>
            <w:vAlign w:val="center"/>
          </w:tcPr>
          <w:p w14:paraId="7D69459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测试所需基础数据（如用户账号、商品信息）已初始化</w:t>
            </w:r>
          </w:p>
        </w:tc>
        <w:tc>
          <w:tcPr>
            <w:tcW w:w="786" w:type="dxa"/>
            <w:tcBorders>
              <w:tl2br w:val="nil"/>
              <w:tr2bl w:val="nil"/>
            </w:tcBorders>
            <w:shd w:val="clear" w:color="auto" w:fill="auto"/>
            <w:tcMar>
              <w:top w:w="80" w:type="dxa"/>
              <w:left w:w="120" w:type="dxa"/>
              <w:bottom w:w="80" w:type="dxa"/>
              <w:right w:w="120" w:type="dxa"/>
            </w:tcMar>
            <w:vAlign w:val="center"/>
          </w:tcPr>
          <w:p w14:paraId="4CDF716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54BDA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1C65D59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6C2B670">
        <w:tc>
          <w:tcPr>
            <w:tcW w:w="841" w:type="dxa"/>
            <w:vMerge w:val="continue"/>
            <w:tcBorders>
              <w:tl2br w:val="nil"/>
              <w:tr2bl w:val="nil"/>
            </w:tcBorders>
            <w:shd w:val="clear" w:color="auto" w:fill="auto"/>
            <w:tcMar>
              <w:top w:w="80" w:type="dxa"/>
              <w:left w:w="120" w:type="dxa"/>
              <w:bottom w:w="80" w:type="dxa"/>
              <w:right w:w="120" w:type="dxa"/>
            </w:tcMar>
            <w:vAlign w:val="center"/>
          </w:tcPr>
          <w:p w14:paraId="36BFE2B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5A63013">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3DDB0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敏感数据处理</w:t>
            </w:r>
          </w:p>
        </w:tc>
        <w:tc>
          <w:tcPr>
            <w:tcW w:w="3428" w:type="dxa"/>
            <w:tcBorders>
              <w:tl2br w:val="nil"/>
              <w:tr2bl w:val="nil"/>
            </w:tcBorders>
            <w:shd w:val="clear" w:color="auto" w:fill="auto"/>
            <w:tcMar>
              <w:top w:w="80" w:type="dxa"/>
              <w:left w:w="120" w:type="dxa"/>
              <w:bottom w:w="80" w:type="dxa"/>
              <w:right w:w="120" w:type="dxa"/>
            </w:tcMar>
            <w:vAlign w:val="center"/>
          </w:tcPr>
          <w:p w14:paraId="081214E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生产数据脱敏或替换为测试数据，符合隐私保护要求</w:t>
            </w:r>
          </w:p>
        </w:tc>
        <w:tc>
          <w:tcPr>
            <w:tcW w:w="786" w:type="dxa"/>
            <w:tcBorders>
              <w:tl2br w:val="nil"/>
              <w:tr2bl w:val="nil"/>
            </w:tcBorders>
            <w:shd w:val="clear" w:color="auto" w:fill="auto"/>
            <w:tcMar>
              <w:top w:w="80" w:type="dxa"/>
              <w:left w:w="120" w:type="dxa"/>
              <w:bottom w:w="80" w:type="dxa"/>
              <w:right w:w="120" w:type="dxa"/>
            </w:tcMar>
            <w:vAlign w:val="center"/>
          </w:tcPr>
          <w:p w14:paraId="0468ADE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49B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38939E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5CF0095">
        <w:tc>
          <w:tcPr>
            <w:tcW w:w="841" w:type="dxa"/>
            <w:vMerge w:val="continue"/>
            <w:tcBorders>
              <w:tl2br w:val="nil"/>
              <w:tr2bl w:val="nil"/>
            </w:tcBorders>
            <w:shd w:val="clear" w:color="auto" w:fill="auto"/>
            <w:tcMar>
              <w:top w:w="80" w:type="dxa"/>
              <w:left w:w="120" w:type="dxa"/>
              <w:bottom w:w="80" w:type="dxa"/>
              <w:right w:w="120" w:type="dxa"/>
            </w:tcMar>
            <w:vAlign w:val="center"/>
          </w:tcPr>
          <w:p w14:paraId="6B315FB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5B6B86F4">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7FB14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数据备份</w:t>
            </w:r>
          </w:p>
        </w:tc>
        <w:tc>
          <w:tcPr>
            <w:tcW w:w="3428" w:type="dxa"/>
            <w:tcBorders>
              <w:tl2br w:val="nil"/>
              <w:tr2bl w:val="nil"/>
            </w:tcBorders>
            <w:shd w:val="clear" w:color="auto" w:fill="auto"/>
            <w:tcMar>
              <w:top w:w="80" w:type="dxa"/>
              <w:left w:w="120" w:type="dxa"/>
              <w:bottom w:w="80" w:type="dxa"/>
              <w:right w:w="120" w:type="dxa"/>
            </w:tcMar>
            <w:vAlign w:val="center"/>
          </w:tcPr>
          <w:p w14:paraId="27685A6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关键数据已备份，恢复机制验证通过</w:t>
            </w:r>
          </w:p>
        </w:tc>
        <w:tc>
          <w:tcPr>
            <w:tcW w:w="786" w:type="dxa"/>
            <w:tcBorders>
              <w:tl2br w:val="nil"/>
              <w:tr2bl w:val="nil"/>
            </w:tcBorders>
            <w:shd w:val="clear" w:color="auto" w:fill="auto"/>
            <w:tcMar>
              <w:top w:w="80" w:type="dxa"/>
              <w:left w:w="120" w:type="dxa"/>
              <w:bottom w:w="80" w:type="dxa"/>
              <w:right w:w="120" w:type="dxa"/>
            </w:tcMar>
            <w:vAlign w:val="center"/>
          </w:tcPr>
          <w:p w14:paraId="72A5108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39781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12B22E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71B6749">
        <w:tc>
          <w:tcPr>
            <w:tcW w:w="841" w:type="dxa"/>
            <w:vMerge w:val="continue"/>
            <w:tcBorders>
              <w:tl2br w:val="nil"/>
              <w:tr2bl w:val="nil"/>
            </w:tcBorders>
            <w:shd w:val="clear" w:color="auto" w:fill="auto"/>
            <w:tcMar>
              <w:top w:w="80" w:type="dxa"/>
              <w:left w:w="120" w:type="dxa"/>
              <w:bottom w:w="80" w:type="dxa"/>
              <w:right w:w="120" w:type="dxa"/>
            </w:tcMar>
            <w:vAlign w:val="center"/>
          </w:tcPr>
          <w:p w14:paraId="1B9208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DDF0A24">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515DB7B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数据一致性</w:t>
            </w:r>
          </w:p>
        </w:tc>
        <w:tc>
          <w:tcPr>
            <w:tcW w:w="3428" w:type="dxa"/>
            <w:tcBorders>
              <w:tl2br w:val="nil"/>
              <w:tr2bl w:val="nil"/>
            </w:tcBorders>
            <w:shd w:val="clear" w:color="auto" w:fill="auto"/>
            <w:tcMar>
              <w:top w:w="80" w:type="dxa"/>
              <w:left w:w="120" w:type="dxa"/>
              <w:bottom w:w="80" w:type="dxa"/>
              <w:right w:w="120" w:type="dxa"/>
            </w:tcMar>
            <w:vAlign w:val="center"/>
          </w:tcPr>
          <w:p w14:paraId="5051A79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数据库表结构、字段约束与需求文档一致</w:t>
            </w:r>
          </w:p>
        </w:tc>
        <w:tc>
          <w:tcPr>
            <w:tcW w:w="786" w:type="dxa"/>
            <w:tcBorders>
              <w:tl2br w:val="nil"/>
              <w:tr2bl w:val="nil"/>
            </w:tcBorders>
            <w:shd w:val="clear" w:color="auto" w:fill="auto"/>
            <w:tcMar>
              <w:top w:w="80" w:type="dxa"/>
              <w:left w:w="120" w:type="dxa"/>
              <w:bottom w:w="80" w:type="dxa"/>
              <w:right w:w="120" w:type="dxa"/>
            </w:tcMar>
            <w:vAlign w:val="center"/>
          </w:tcPr>
          <w:p w14:paraId="2A3A552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7914A9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4755A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C87F384">
        <w:tc>
          <w:tcPr>
            <w:tcW w:w="841" w:type="dxa"/>
            <w:vMerge w:val="restart"/>
            <w:tcBorders>
              <w:tl2br w:val="nil"/>
              <w:tr2bl w:val="nil"/>
            </w:tcBorders>
            <w:shd w:val="clear" w:color="auto" w:fill="auto"/>
            <w:tcMar>
              <w:top w:w="80" w:type="dxa"/>
              <w:left w:w="120" w:type="dxa"/>
              <w:bottom w:w="80" w:type="dxa"/>
              <w:right w:w="120" w:type="dxa"/>
            </w:tcMar>
            <w:vAlign w:val="center"/>
          </w:tcPr>
          <w:p w14:paraId="7CA543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安全与权限</w:t>
            </w:r>
          </w:p>
        </w:tc>
        <w:tc>
          <w:tcPr>
            <w:tcW w:w="693" w:type="dxa"/>
            <w:tcBorders>
              <w:tl2br w:val="nil"/>
              <w:tr2bl w:val="nil"/>
            </w:tcBorders>
            <w:shd w:val="clear" w:color="auto" w:fill="auto"/>
            <w:tcMar>
              <w:top w:w="80" w:type="dxa"/>
              <w:left w:w="120" w:type="dxa"/>
              <w:bottom w:w="80" w:type="dxa"/>
              <w:right w:w="120" w:type="dxa"/>
            </w:tcMar>
            <w:vAlign w:val="center"/>
          </w:tcPr>
          <w:p w14:paraId="30FB7D34">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3647D6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访问控制</w:t>
            </w:r>
          </w:p>
        </w:tc>
        <w:tc>
          <w:tcPr>
            <w:tcW w:w="3428" w:type="dxa"/>
            <w:tcBorders>
              <w:tl2br w:val="nil"/>
              <w:tr2bl w:val="nil"/>
            </w:tcBorders>
            <w:shd w:val="clear" w:color="auto" w:fill="auto"/>
            <w:tcMar>
              <w:top w:w="80" w:type="dxa"/>
              <w:left w:w="120" w:type="dxa"/>
              <w:bottom w:w="80" w:type="dxa"/>
              <w:right w:w="120" w:type="dxa"/>
            </w:tcMar>
            <w:vAlign w:val="center"/>
          </w:tcPr>
          <w:p w14:paraId="2B2862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测试环境账号权限分级管理（如管理员、测试员、只读用户）</w:t>
            </w:r>
          </w:p>
        </w:tc>
        <w:tc>
          <w:tcPr>
            <w:tcW w:w="786" w:type="dxa"/>
            <w:tcBorders>
              <w:tl2br w:val="nil"/>
              <w:tr2bl w:val="nil"/>
            </w:tcBorders>
            <w:shd w:val="clear" w:color="auto" w:fill="auto"/>
            <w:tcMar>
              <w:top w:w="80" w:type="dxa"/>
              <w:left w:w="120" w:type="dxa"/>
              <w:bottom w:w="80" w:type="dxa"/>
              <w:right w:w="120" w:type="dxa"/>
            </w:tcMar>
            <w:vAlign w:val="center"/>
          </w:tcPr>
          <w:p w14:paraId="43F24F7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7ED86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08E191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46EEC34">
        <w:tc>
          <w:tcPr>
            <w:tcW w:w="841" w:type="dxa"/>
            <w:vMerge w:val="continue"/>
            <w:tcBorders>
              <w:tl2br w:val="nil"/>
              <w:tr2bl w:val="nil"/>
            </w:tcBorders>
            <w:shd w:val="clear" w:color="auto" w:fill="auto"/>
            <w:tcMar>
              <w:top w:w="80" w:type="dxa"/>
              <w:left w:w="120" w:type="dxa"/>
              <w:bottom w:w="80" w:type="dxa"/>
              <w:right w:w="120" w:type="dxa"/>
            </w:tcMar>
            <w:vAlign w:val="center"/>
          </w:tcPr>
          <w:p w14:paraId="53D543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EC11F78">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07D939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密码策略</w:t>
            </w:r>
          </w:p>
        </w:tc>
        <w:tc>
          <w:tcPr>
            <w:tcW w:w="3428" w:type="dxa"/>
            <w:tcBorders>
              <w:tl2br w:val="nil"/>
              <w:tr2bl w:val="nil"/>
            </w:tcBorders>
            <w:shd w:val="clear" w:color="auto" w:fill="auto"/>
            <w:tcMar>
              <w:top w:w="80" w:type="dxa"/>
              <w:left w:w="120" w:type="dxa"/>
              <w:bottom w:w="80" w:type="dxa"/>
              <w:right w:w="120" w:type="dxa"/>
            </w:tcMar>
            <w:vAlign w:val="center"/>
          </w:tcPr>
          <w:p w14:paraId="497D91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密码复杂度、定期更新要求符合安全规范</w:t>
            </w:r>
          </w:p>
        </w:tc>
        <w:tc>
          <w:tcPr>
            <w:tcW w:w="786" w:type="dxa"/>
            <w:tcBorders>
              <w:tl2br w:val="nil"/>
              <w:tr2bl w:val="nil"/>
            </w:tcBorders>
            <w:shd w:val="clear" w:color="auto" w:fill="auto"/>
            <w:tcMar>
              <w:top w:w="80" w:type="dxa"/>
              <w:left w:w="120" w:type="dxa"/>
              <w:bottom w:w="80" w:type="dxa"/>
              <w:right w:w="120" w:type="dxa"/>
            </w:tcMar>
            <w:vAlign w:val="center"/>
          </w:tcPr>
          <w:p w14:paraId="26E4A98C">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F9832D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0E8F943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DB57FCB">
        <w:tc>
          <w:tcPr>
            <w:tcW w:w="841" w:type="dxa"/>
            <w:vMerge w:val="continue"/>
            <w:tcBorders>
              <w:tl2br w:val="nil"/>
              <w:tr2bl w:val="nil"/>
            </w:tcBorders>
            <w:shd w:val="clear" w:color="auto" w:fill="auto"/>
            <w:tcMar>
              <w:top w:w="80" w:type="dxa"/>
              <w:left w:w="120" w:type="dxa"/>
              <w:bottom w:w="80" w:type="dxa"/>
              <w:right w:w="120" w:type="dxa"/>
            </w:tcMar>
            <w:vAlign w:val="center"/>
          </w:tcPr>
          <w:p w14:paraId="75C717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56133C5">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5E790F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日志审计</w:t>
            </w:r>
          </w:p>
        </w:tc>
        <w:tc>
          <w:tcPr>
            <w:tcW w:w="3428" w:type="dxa"/>
            <w:tcBorders>
              <w:tl2br w:val="nil"/>
              <w:tr2bl w:val="nil"/>
            </w:tcBorders>
            <w:shd w:val="clear" w:color="auto" w:fill="auto"/>
            <w:tcMar>
              <w:top w:w="80" w:type="dxa"/>
              <w:left w:w="120" w:type="dxa"/>
              <w:bottom w:w="80" w:type="dxa"/>
              <w:right w:w="120" w:type="dxa"/>
            </w:tcMar>
            <w:vAlign w:val="center"/>
          </w:tcPr>
          <w:p w14:paraId="059BBEB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系统操作日志记录功能启用，可追溯关键操作</w:t>
            </w:r>
          </w:p>
        </w:tc>
        <w:tc>
          <w:tcPr>
            <w:tcW w:w="786" w:type="dxa"/>
            <w:tcBorders>
              <w:tl2br w:val="nil"/>
              <w:tr2bl w:val="nil"/>
            </w:tcBorders>
            <w:shd w:val="clear" w:color="auto" w:fill="auto"/>
            <w:tcMar>
              <w:top w:w="80" w:type="dxa"/>
              <w:left w:w="120" w:type="dxa"/>
              <w:bottom w:w="80" w:type="dxa"/>
              <w:right w:w="120" w:type="dxa"/>
            </w:tcMar>
            <w:vAlign w:val="center"/>
          </w:tcPr>
          <w:p w14:paraId="4B060FA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08CD1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58876B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7D8B198">
        <w:tc>
          <w:tcPr>
            <w:tcW w:w="841" w:type="dxa"/>
            <w:vMerge w:val="continue"/>
            <w:tcBorders>
              <w:tl2br w:val="nil"/>
              <w:tr2bl w:val="nil"/>
            </w:tcBorders>
            <w:shd w:val="clear" w:color="auto" w:fill="auto"/>
            <w:tcMar>
              <w:top w:w="80" w:type="dxa"/>
              <w:left w:w="120" w:type="dxa"/>
              <w:bottom w:w="80" w:type="dxa"/>
              <w:right w:w="120" w:type="dxa"/>
            </w:tcMar>
            <w:vAlign w:val="center"/>
          </w:tcPr>
          <w:p w14:paraId="0CCF0D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47F94B59">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C0788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防病毒软件</w:t>
            </w:r>
          </w:p>
        </w:tc>
        <w:tc>
          <w:tcPr>
            <w:tcW w:w="3428" w:type="dxa"/>
            <w:tcBorders>
              <w:tl2br w:val="nil"/>
              <w:tr2bl w:val="nil"/>
            </w:tcBorders>
            <w:shd w:val="clear" w:color="auto" w:fill="auto"/>
            <w:tcMar>
              <w:top w:w="80" w:type="dxa"/>
              <w:left w:w="120" w:type="dxa"/>
              <w:bottom w:w="80" w:type="dxa"/>
              <w:right w:w="120" w:type="dxa"/>
            </w:tcMar>
            <w:vAlign w:val="center"/>
          </w:tcPr>
          <w:p w14:paraId="2145557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杀毒软件安装并更新至最新病毒库，扫描无风险</w:t>
            </w:r>
          </w:p>
        </w:tc>
        <w:tc>
          <w:tcPr>
            <w:tcW w:w="786" w:type="dxa"/>
            <w:tcBorders>
              <w:tl2br w:val="nil"/>
              <w:tr2bl w:val="nil"/>
            </w:tcBorders>
            <w:shd w:val="clear" w:color="auto" w:fill="auto"/>
            <w:tcMar>
              <w:top w:w="80" w:type="dxa"/>
              <w:left w:w="120" w:type="dxa"/>
              <w:bottom w:w="80" w:type="dxa"/>
              <w:right w:w="120" w:type="dxa"/>
            </w:tcMar>
            <w:vAlign w:val="center"/>
          </w:tcPr>
          <w:p w14:paraId="6101F28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0D967F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012F52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91B3C76">
        <w:tc>
          <w:tcPr>
            <w:tcW w:w="841" w:type="dxa"/>
            <w:vMerge w:val="restart"/>
            <w:tcBorders>
              <w:tl2br w:val="nil"/>
              <w:tr2bl w:val="nil"/>
            </w:tcBorders>
            <w:shd w:val="clear" w:color="auto" w:fill="auto"/>
            <w:tcMar>
              <w:top w:w="80" w:type="dxa"/>
              <w:left w:w="120" w:type="dxa"/>
              <w:bottom w:w="80" w:type="dxa"/>
              <w:right w:w="120" w:type="dxa"/>
            </w:tcMar>
            <w:vAlign w:val="center"/>
          </w:tcPr>
          <w:p w14:paraId="647132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文档与沟通</w:t>
            </w:r>
          </w:p>
        </w:tc>
        <w:tc>
          <w:tcPr>
            <w:tcW w:w="693" w:type="dxa"/>
            <w:tcBorders>
              <w:tl2br w:val="nil"/>
              <w:tr2bl w:val="nil"/>
            </w:tcBorders>
            <w:shd w:val="clear" w:color="auto" w:fill="auto"/>
            <w:tcMar>
              <w:top w:w="80" w:type="dxa"/>
              <w:left w:w="120" w:type="dxa"/>
              <w:bottom w:w="80" w:type="dxa"/>
              <w:right w:w="120" w:type="dxa"/>
            </w:tcMar>
            <w:vAlign w:val="center"/>
          </w:tcPr>
          <w:p w14:paraId="58A6EAFA">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2D2CB8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环境配置文档</w:t>
            </w:r>
          </w:p>
        </w:tc>
        <w:tc>
          <w:tcPr>
            <w:tcW w:w="3428" w:type="dxa"/>
            <w:tcBorders>
              <w:tl2br w:val="nil"/>
              <w:tr2bl w:val="nil"/>
            </w:tcBorders>
            <w:shd w:val="clear" w:color="auto" w:fill="auto"/>
            <w:tcMar>
              <w:top w:w="80" w:type="dxa"/>
              <w:left w:w="120" w:type="dxa"/>
              <w:bottom w:w="80" w:type="dxa"/>
              <w:right w:w="120" w:type="dxa"/>
            </w:tcMar>
            <w:vAlign w:val="center"/>
          </w:tcPr>
          <w:p w14:paraId="0767F2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服务器IP、端口、软件安装路径等配置信息文档化</w:t>
            </w:r>
          </w:p>
        </w:tc>
        <w:tc>
          <w:tcPr>
            <w:tcW w:w="786" w:type="dxa"/>
            <w:tcBorders>
              <w:tl2br w:val="nil"/>
              <w:tr2bl w:val="nil"/>
            </w:tcBorders>
            <w:shd w:val="clear" w:color="auto" w:fill="auto"/>
            <w:tcMar>
              <w:top w:w="80" w:type="dxa"/>
              <w:left w:w="120" w:type="dxa"/>
              <w:bottom w:w="80" w:type="dxa"/>
              <w:right w:w="120" w:type="dxa"/>
            </w:tcMar>
            <w:vAlign w:val="center"/>
          </w:tcPr>
          <w:p w14:paraId="4FBA6C74">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72672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240B00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A7202B8">
        <w:tc>
          <w:tcPr>
            <w:tcW w:w="841" w:type="dxa"/>
            <w:vMerge w:val="continue"/>
            <w:tcBorders>
              <w:tl2br w:val="nil"/>
              <w:tr2bl w:val="nil"/>
            </w:tcBorders>
            <w:shd w:val="clear" w:color="auto" w:fill="auto"/>
            <w:tcMar>
              <w:top w:w="80" w:type="dxa"/>
              <w:left w:w="120" w:type="dxa"/>
              <w:bottom w:w="80" w:type="dxa"/>
              <w:right w:w="120" w:type="dxa"/>
            </w:tcMar>
            <w:vAlign w:val="center"/>
          </w:tcPr>
          <w:p w14:paraId="44F3013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314B8C6">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73FC468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移交确认</w:t>
            </w:r>
          </w:p>
        </w:tc>
        <w:tc>
          <w:tcPr>
            <w:tcW w:w="3428" w:type="dxa"/>
            <w:tcBorders>
              <w:tl2br w:val="nil"/>
              <w:tr2bl w:val="nil"/>
            </w:tcBorders>
            <w:shd w:val="clear" w:color="auto" w:fill="auto"/>
            <w:tcMar>
              <w:top w:w="80" w:type="dxa"/>
              <w:left w:w="120" w:type="dxa"/>
              <w:bottom w:w="80" w:type="dxa"/>
              <w:right w:w="120" w:type="dxa"/>
            </w:tcMar>
            <w:vAlign w:val="center"/>
          </w:tcPr>
          <w:p w14:paraId="692C3B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开发团队已签署环境移交确认单，无已知未解决问题</w:t>
            </w:r>
          </w:p>
        </w:tc>
        <w:tc>
          <w:tcPr>
            <w:tcW w:w="786" w:type="dxa"/>
            <w:tcBorders>
              <w:tl2br w:val="nil"/>
              <w:tr2bl w:val="nil"/>
            </w:tcBorders>
            <w:shd w:val="clear" w:color="auto" w:fill="auto"/>
            <w:tcMar>
              <w:top w:w="80" w:type="dxa"/>
              <w:left w:w="120" w:type="dxa"/>
              <w:bottom w:w="80" w:type="dxa"/>
              <w:right w:w="120" w:type="dxa"/>
            </w:tcMar>
            <w:vAlign w:val="center"/>
          </w:tcPr>
          <w:p w14:paraId="6E331200">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37D3701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4E1847C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7DCB8AC">
        <w:tc>
          <w:tcPr>
            <w:tcW w:w="841" w:type="dxa"/>
            <w:vMerge w:val="restart"/>
            <w:tcBorders>
              <w:tl2br w:val="nil"/>
              <w:tr2bl w:val="nil"/>
            </w:tcBorders>
            <w:shd w:val="clear" w:color="auto" w:fill="auto"/>
            <w:tcMar>
              <w:top w:w="80" w:type="dxa"/>
              <w:left w:w="120" w:type="dxa"/>
              <w:bottom w:w="80" w:type="dxa"/>
              <w:right w:w="120" w:type="dxa"/>
            </w:tcMar>
            <w:vAlign w:val="center"/>
          </w:tcPr>
          <w:p w14:paraId="39E8C2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其他</w:t>
            </w:r>
          </w:p>
        </w:tc>
        <w:tc>
          <w:tcPr>
            <w:tcW w:w="693" w:type="dxa"/>
            <w:tcBorders>
              <w:tl2br w:val="nil"/>
              <w:tr2bl w:val="nil"/>
            </w:tcBorders>
            <w:shd w:val="clear" w:color="auto" w:fill="auto"/>
            <w:tcMar>
              <w:top w:w="80" w:type="dxa"/>
              <w:left w:w="120" w:type="dxa"/>
              <w:bottom w:w="80" w:type="dxa"/>
              <w:right w:w="120" w:type="dxa"/>
            </w:tcMar>
            <w:vAlign w:val="center"/>
          </w:tcPr>
          <w:p w14:paraId="22F0731B">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64946AC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环境稳定性</w:t>
            </w:r>
          </w:p>
        </w:tc>
        <w:tc>
          <w:tcPr>
            <w:tcW w:w="3428" w:type="dxa"/>
            <w:tcBorders>
              <w:tl2br w:val="nil"/>
              <w:tr2bl w:val="nil"/>
            </w:tcBorders>
            <w:shd w:val="clear" w:color="auto" w:fill="auto"/>
            <w:tcMar>
              <w:top w:w="80" w:type="dxa"/>
              <w:left w:w="120" w:type="dxa"/>
              <w:bottom w:w="80" w:type="dxa"/>
              <w:right w:w="120" w:type="dxa"/>
            </w:tcMar>
            <w:vAlign w:val="center"/>
          </w:tcPr>
          <w:p w14:paraId="1AF92DC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连续运行24小时无异常崩溃或性能瓶颈</w:t>
            </w:r>
          </w:p>
        </w:tc>
        <w:tc>
          <w:tcPr>
            <w:tcW w:w="786" w:type="dxa"/>
            <w:tcBorders>
              <w:tl2br w:val="nil"/>
              <w:tr2bl w:val="nil"/>
            </w:tcBorders>
            <w:shd w:val="clear" w:color="auto" w:fill="auto"/>
            <w:tcMar>
              <w:top w:w="80" w:type="dxa"/>
              <w:left w:w="120" w:type="dxa"/>
              <w:bottom w:w="80" w:type="dxa"/>
              <w:right w:w="120" w:type="dxa"/>
            </w:tcMar>
            <w:vAlign w:val="center"/>
          </w:tcPr>
          <w:p w14:paraId="6992C77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56C3E3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1B42BA9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D2AD038">
        <w:tc>
          <w:tcPr>
            <w:tcW w:w="841" w:type="dxa"/>
            <w:vMerge w:val="continue"/>
            <w:tcBorders>
              <w:tl2br w:val="nil"/>
              <w:tr2bl w:val="nil"/>
            </w:tcBorders>
            <w:shd w:val="clear" w:color="auto" w:fill="auto"/>
            <w:tcMar>
              <w:top w:w="80" w:type="dxa"/>
              <w:left w:w="120" w:type="dxa"/>
              <w:bottom w:w="80" w:type="dxa"/>
              <w:right w:w="120" w:type="dxa"/>
            </w:tcMar>
            <w:vAlign w:val="center"/>
          </w:tcPr>
          <w:p w14:paraId="5E21408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3E325C5C">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51E5A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兼容性验证</w:t>
            </w:r>
          </w:p>
        </w:tc>
        <w:tc>
          <w:tcPr>
            <w:tcW w:w="3428" w:type="dxa"/>
            <w:tcBorders>
              <w:tl2br w:val="nil"/>
              <w:tr2bl w:val="nil"/>
            </w:tcBorders>
            <w:shd w:val="clear" w:color="auto" w:fill="auto"/>
            <w:tcMar>
              <w:top w:w="80" w:type="dxa"/>
              <w:left w:w="120" w:type="dxa"/>
              <w:bottom w:w="80" w:type="dxa"/>
              <w:right w:w="120" w:type="dxa"/>
            </w:tcMar>
            <w:vAlign w:val="center"/>
          </w:tcPr>
          <w:p w14:paraId="25ED64B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被测系统在不同浏览器、分辨率下显示正常</w:t>
            </w:r>
          </w:p>
        </w:tc>
        <w:tc>
          <w:tcPr>
            <w:tcW w:w="786" w:type="dxa"/>
            <w:tcBorders>
              <w:tl2br w:val="nil"/>
              <w:tr2bl w:val="nil"/>
            </w:tcBorders>
            <w:shd w:val="clear" w:color="auto" w:fill="auto"/>
            <w:tcMar>
              <w:top w:w="80" w:type="dxa"/>
              <w:left w:w="120" w:type="dxa"/>
              <w:bottom w:w="80" w:type="dxa"/>
              <w:right w:w="120" w:type="dxa"/>
            </w:tcMar>
            <w:vAlign w:val="center"/>
          </w:tcPr>
          <w:p w14:paraId="48938AE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6995D5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3557D0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50CCA37">
        <w:tc>
          <w:tcPr>
            <w:tcW w:w="841" w:type="dxa"/>
            <w:vMerge w:val="continue"/>
            <w:tcBorders>
              <w:tl2br w:val="nil"/>
              <w:tr2bl w:val="nil"/>
            </w:tcBorders>
            <w:shd w:val="clear" w:color="auto" w:fill="auto"/>
            <w:tcMar>
              <w:top w:w="80" w:type="dxa"/>
              <w:left w:w="120" w:type="dxa"/>
              <w:bottom w:w="80" w:type="dxa"/>
              <w:right w:w="120" w:type="dxa"/>
            </w:tcMar>
            <w:vAlign w:val="center"/>
          </w:tcPr>
          <w:p w14:paraId="184893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693" w:type="dxa"/>
            <w:tcBorders>
              <w:tl2br w:val="nil"/>
              <w:tr2bl w:val="nil"/>
            </w:tcBorders>
            <w:shd w:val="clear" w:color="auto" w:fill="auto"/>
            <w:tcMar>
              <w:top w:w="80" w:type="dxa"/>
              <w:left w:w="120" w:type="dxa"/>
              <w:bottom w:w="80" w:type="dxa"/>
              <w:right w:w="120" w:type="dxa"/>
            </w:tcMar>
            <w:vAlign w:val="center"/>
          </w:tcPr>
          <w:p w14:paraId="2C5AB80F">
            <w:pPr>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5" w:leftChars="0" w:hanging="425" w:firstLineChars="0"/>
              <w:jc w:val="center"/>
              <w:textAlignment w:val="auto"/>
              <w:rPr>
                <w:rFonts w:hint="default" w:ascii="Times New Roman" w:hAnsi="Times New Roman" w:eastAsia="宋体" w:cs="Times New Roman"/>
                <w:kern w:val="0"/>
                <w:sz w:val="24"/>
                <w:szCs w:val="24"/>
                <w:lang w:val="en-US" w:eastAsia="zh-CN" w:bidi="ar"/>
              </w:rPr>
            </w:pPr>
          </w:p>
        </w:tc>
        <w:tc>
          <w:tcPr>
            <w:tcW w:w="1538" w:type="dxa"/>
            <w:tcBorders>
              <w:tl2br w:val="nil"/>
              <w:tr2bl w:val="nil"/>
            </w:tcBorders>
            <w:shd w:val="clear" w:color="auto" w:fill="auto"/>
            <w:tcMar>
              <w:top w:w="80" w:type="dxa"/>
              <w:left w:w="120" w:type="dxa"/>
              <w:bottom w:w="80" w:type="dxa"/>
              <w:right w:w="120" w:type="dxa"/>
            </w:tcMar>
            <w:vAlign w:val="center"/>
          </w:tcPr>
          <w:p w14:paraId="181EADF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备份恢复测试</w:t>
            </w:r>
          </w:p>
        </w:tc>
        <w:tc>
          <w:tcPr>
            <w:tcW w:w="3428" w:type="dxa"/>
            <w:tcBorders>
              <w:tl2br w:val="nil"/>
              <w:tr2bl w:val="nil"/>
            </w:tcBorders>
            <w:shd w:val="clear" w:color="auto" w:fill="auto"/>
            <w:tcMar>
              <w:top w:w="80" w:type="dxa"/>
              <w:left w:w="120" w:type="dxa"/>
              <w:bottom w:w="80" w:type="dxa"/>
              <w:right w:w="120" w:type="dxa"/>
            </w:tcMar>
            <w:vAlign w:val="center"/>
          </w:tcPr>
          <w:p w14:paraId="54F699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全量备份恢复时间≤XX分钟，数据完整性验证通过</w:t>
            </w:r>
          </w:p>
        </w:tc>
        <w:tc>
          <w:tcPr>
            <w:tcW w:w="786" w:type="dxa"/>
            <w:tcBorders>
              <w:tl2br w:val="nil"/>
              <w:tr2bl w:val="nil"/>
            </w:tcBorders>
            <w:shd w:val="clear" w:color="auto" w:fill="auto"/>
            <w:tcMar>
              <w:top w:w="80" w:type="dxa"/>
              <w:left w:w="120" w:type="dxa"/>
              <w:bottom w:w="80" w:type="dxa"/>
              <w:right w:w="120" w:type="dxa"/>
            </w:tcMar>
            <w:vAlign w:val="center"/>
          </w:tcPr>
          <w:p w14:paraId="7C2EC68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981" w:type="dxa"/>
            <w:tcBorders>
              <w:tl2br w:val="nil"/>
              <w:tr2bl w:val="nil"/>
            </w:tcBorders>
            <w:shd w:val="clear" w:color="auto" w:fill="auto"/>
            <w:tcMar>
              <w:top w:w="80" w:type="dxa"/>
              <w:left w:w="120" w:type="dxa"/>
              <w:bottom w:w="80" w:type="dxa"/>
              <w:right w:w="120" w:type="dxa"/>
            </w:tcMar>
            <w:vAlign w:val="center"/>
          </w:tcPr>
          <w:p w14:paraId="4821ED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1042" w:type="dxa"/>
            <w:tcBorders>
              <w:tl2br w:val="nil"/>
              <w:tr2bl w:val="nil"/>
            </w:tcBorders>
            <w:shd w:val="clear" w:color="auto" w:fill="auto"/>
            <w:tcMar>
              <w:top w:w="80" w:type="dxa"/>
              <w:left w:w="120" w:type="dxa"/>
              <w:bottom w:w="80" w:type="dxa"/>
              <w:right w:w="120" w:type="dxa"/>
            </w:tcMar>
            <w:vAlign w:val="center"/>
          </w:tcPr>
          <w:p w14:paraId="4F79168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D7F93CC">
        <w:tc>
          <w:tcPr>
            <w:tcW w:w="9309" w:type="dxa"/>
            <w:gridSpan w:val="7"/>
            <w:tcBorders>
              <w:tl2br w:val="nil"/>
              <w:tr2bl w:val="nil"/>
            </w:tcBorders>
            <w:shd w:val="clear" w:color="auto" w:fill="auto"/>
            <w:tcMar>
              <w:top w:w="80" w:type="dxa"/>
              <w:left w:w="120" w:type="dxa"/>
              <w:bottom w:w="80" w:type="dxa"/>
              <w:right w:w="120" w:type="dxa"/>
            </w:tcMar>
            <w:vAlign w:val="center"/>
          </w:tcPr>
          <w:p w14:paraId="4CD113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检查结果：</w:t>
            </w:r>
          </w:p>
          <w:p w14:paraId="46EAA1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bookmarkStart w:id="107" w:name="_GoBack"/>
            <w:bookmarkEnd w:id="107"/>
            <w:r>
              <w:rPr>
                <w:rFonts w:hint="default" w:cs="Times New Roman"/>
                <w:sz w:val="24"/>
                <w:szCs w:val="24"/>
                <w:lang w:val="en-US" w:eastAsia="zh-CN"/>
              </w:rPr>
              <w:t>□</w:t>
            </w:r>
            <w:r>
              <w:rPr>
                <w:rFonts w:hint="default" w:ascii="Times New Roman" w:hAnsi="Times New Roman" w:cs="Times New Roman"/>
                <w:sz w:val="24"/>
                <w:szCs w:val="24"/>
                <w:lang w:val="en-US" w:eastAsia="zh-CN"/>
              </w:rPr>
              <w:t>全部通过，环境就绪可测试</w:t>
            </w:r>
          </w:p>
          <w:p w14:paraId="65F91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cs="Times New Roman"/>
                <w:sz w:val="24"/>
                <w:szCs w:val="24"/>
                <w:lang w:val="en-US" w:eastAsia="zh-CN"/>
              </w:rPr>
              <w:t>□</w:t>
            </w:r>
            <w:r>
              <w:rPr>
                <w:rFonts w:hint="default" w:ascii="Times New Roman" w:hAnsi="Times New Roman" w:cs="Times New Roman"/>
                <w:sz w:val="24"/>
                <w:szCs w:val="24"/>
                <w:lang w:val="en-US" w:eastAsia="zh-CN"/>
              </w:rPr>
              <w:t>部分未通过，需整改项：</w:t>
            </w:r>
          </w:p>
          <w:p w14:paraId="124B2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1、____________________</w:t>
            </w:r>
          </w:p>
          <w:p w14:paraId="724423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2、____________________</w:t>
            </w:r>
          </w:p>
          <w:p w14:paraId="0508C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3、____________________</w:t>
            </w:r>
          </w:p>
        </w:tc>
      </w:tr>
      <w:tr w14:paraId="3E798844">
        <w:tc>
          <w:tcPr>
            <w:tcW w:w="9309" w:type="dxa"/>
            <w:gridSpan w:val="7"/>
            <w:tcBorders>
              <w:tl2br w:val="nil"/>
              <w:tr2bl w:val="nil"/>
            </w:tcBorders>
            <w:shd w:val="clear" w:color="auto" w:fill="auto"/>
            <w:tcMar>
              <w:top w:w="80" w:type="dxa"/>
              <w:left w:w="120" w:type="dxa"/>
              <w:bottom w:w="80" w:type="dxa"/>
              <w:right w:w="120" w:type="dxa"/>
            </w:tcMar>
            <w:vAlign w:val="center"/>
          </w:tcPr>
          <w:p w14:paraId="6C713F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整改跟踪：</w:t>
            </w:r>
          </w:p>
          <w:p w14:paraId="5E9625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□已整改完成，复查通过</w:t>
            </w:r>
          </w:p>
          <w:p w14:paraId="3BF1B7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□未完成，计划完成时间：____________________</w:t>
            </w:r>
          </w:p>
        </w:tc>
      </w:tr>
    </w:tbl>
    <w:p w14:paraId="039D69E8">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077E8C4">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1" w:name="_Toc15675"/>
      <w:bookmarkStart w:id="92" w:name="_Toc32727"/>
      <w:r>
        <w:rPr>
          <w:rFonts w:hint="default" w:ascii="Times New Roman" w:hAnsi="Times New Roman" w:eastAsia="宋体" w:cs="Times New Roman"/>
          <w:sz w:val="24"/>
          <w:szCs w:val="24"/>
          <w:lang w:val="en-US" w:eastAsia="zh-CN"/>
        </w:rPr>
        <w:t>文档检查单</w:t>
      </w:r>
      <w:bookmarkEnd w:id="91"/>
      <w:bookmarkEnd w:id="92"/>
    </w:p>
    <w:p w14:paraId="4693FB73">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文档名称：__________________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文档版本：__________________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检查日期：__________________</w:t>
      </w:r>
      <w:r>
        <w:rPr>
          <w:rFonts w:hint="default" w:ascii="Times New Roman" w:hAnsi="Times New Roman" w:cs="Times New Roman"/>
          <w:lang w:val="en-US" w:eastAsia="zh-CN"/>
        </w:rPr>
        <w:br w:type="textWrapping"/>
      </w:r>
      <w:r>
        <w:rPr>
          <w:rFonts w:hint="default" w:ascii="Times New Roman" w:hAnsi="Times New Roman" w:cs="Times New Roman"/>
          <w:lang w:val="en-US" w:eastAsia="zh-CN"/>
        </w:rPr>
        <w:t>检查人：__________________</w:t>
      </w:r>
    </w:p>
    <w:tbl>
      <w:tblPr>
        <w:tblStyle w:val="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05"/>
        <w:gridCol w:w="1552"/>
        <w:gridCol w:w="4031"/>
        <w:gridCol w:w="756"/>
        <w:gridCol w:w="1037"/>
        <w:gridCol w:w="1024"/>
      </w:tblGrid>
      <w:tr w14:paraId="1214F605">
        <w:trPr>
          <w:trHeight w:val="392" w:hRule="atLeast"/>
        </w:trPr>
        <w:tc>
          <w:tcPr>
            <w:tcW w:w="487" w:type="pct"/>
            <w:vMerge w:val="restart"/>
            <w:tcBorders>
              <w:tl2br w:val="nil"/>
              <w:tr2bl w:val="nil"/>
            </w:tcBorders>
            <w:shd w:val="clear" w:color="auto" w:fill="auto"/>
            <w:tcMar>
              <w:top w:w="80" w:type="dxa"/>
              <w:left w:w="120" w:type="dxa"/>
              <w:bottom w:w="80" w:type="dxa"/>
              <w:right w:w="120" w:type="dxa"/>
            </w:tcMar>
            <w:vAlign w:val="center"/>
          </w:tcPr>
          <w:p w14:paraId="5B1F03C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类别</w:t>
            </w:r>
          </w:p>
        </w:tc>
        <w:tc>
          <w:tcPr>
            <w:tcW w:w="834" w:type="pct"/>
            <w:vMerge w:val="restart"/>
            <w:tcBorders>
              <w:tl2br w:val="nil"/>
              <w:tr2bl w:val="nil"/>
            </w:tcBorders>
            <w:shd w:val="clear" w:color="auto" w:fill="auto"/>
            <w:tcMar>
              <w:top w:w="80" w:type="dxa"/>
              <w:left w:w="120" w:type="dxa"/>
              <w:bottom w:w="80" w:type="dxa"/>
              <w:right w:w="120" w:type="dxa"/>
            </w:tcMar>
            <w:vAlign w:val="center"/>
          </w:tcPr>
          <w:p w14:paraId="2F85990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检查项</w:t>
            </w:r>
          </w:p>
        </w:tc>
        <w:tc>
          <w:tcPr>
            <w:tcW w:w="2166" w:type="pct"/>
            <w:vMerge w:val="restart"/>
            <w:tcBorders>
              <w:tl2br w:val="nil"/>
              <w:tr2bl w:val="nil"/>
            </w:tcBorders>
            <w:shd w:val="clear" w:color="auto" w:fill="auto"/>
            <w:tcMar>
              <w:top w:w="80" w:type="dxa"/>
              <w:left w:w="120" w:type="dxa"/>
              <w:bottom w:w="80" w:type="dxa"/>
              <w:right w:w="120" w:type="dxa"/>
            </w:tcMar>
            <w:vAlign w:val="center"/>
          </w:tcPr>
          <w:p w14:paraId="6B6731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具体要求</w:t>
            </w:r>
          </w:p>
        </w:tc>
        <w:tc>
          <w:tcPr>
            <w:tcW w:w="1511" w:type="pct"/>
            <w:gridSpan w:val="3"/>
            <w:tcBorders>
              <w:tl2br w:val="nil"/>
              <w:tr2bl w:val="nil"/>
            </w:tcBorders>
            <w:shd w:val="clear" w:color="auto" w:fill="auto"/>
            <w:tcMar>
              <w:top w:w="80" w:type="dxa"/>
              <w:left w:w="120" w:type="dxa"/>
              <w:bottom w:w="80" w:type="dxa"/>
              <w:right w:w="120" w:type="dxa"/>
            </w:tcMar>
            <w:vAlign w:val="center"/>
          </w:tcPr>
          <w:p w14:paraId="369FA27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rPr>
            </w:pPr>
            <w:r>
              <w:rPr>
                <w:rStyle w:val="12"/>
                <w:rFonts w:hint="default" w:ascii="Times New Roman" w:hAnsi="Times New Roman" w:eastAsia="宋体" w:cs="Times New Roman"/>
                <w:b/>
                <w:bCs/>
                <w:kern w:val="0"/>
                <w:sz w:val="24"/>
                <w:szCs w:val="24"/>
                <w:lang w:val="en-US" w:eastAsia="zh-CN" w:bidi="ar"/>
              </w:rPr>
              <w:t>检查结果</w:t>
            </w:r>
          </w:p>
        </w:tc>
      </w:tr>
      <w:tr w14:paraId="4BB2F971">
        <w:trPr>
          <w:trHeight w:val="392" w:hRule="atLeast"/>
        </w:trPr>
        <w:tc>
          <w:tcPr>
            <w:tcW w:w="487" w:type="pct"/>
            <w:vMerge w:val="continue"/>
            <w:tcBorders>
              <w:tl2br w:val="nil"/>
              <w:tr2bl w:val="nil"/>
            </w:tcBorders>
            <w:shd w:val="clear" w:color="auto" w:fill="auto"/>
            <w:tcMar>
              <w:top w:w="80" w:type="dxa"/>
              <w:left w:w="120" w:type="dxa"/>
              <w:bottom w:w="80" w:type="dxa"/>
              <w:right w:w="120" w:type="dxa"/>
            </w:tcMar>
            <w:vAlign w:val="center"/>
          </w:tcPr>
          <w:p w14:paraId="62AAB6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vMerge w:val="continue"/>
            <w:tcBorders>
              <w:tl2br w:val="nil"/>
              <w:tr2bl w:val="nil"/>
            </w:tcBorders>
            <w:shd w:val="clear" w:color="auto" w:fill="auto"/>
            <w:tcMar>
              <w:top w:w="80" w:type="dxa"/>
              <w:left w:w="120" w:type="dxa"/>
              <w:bottom w:w="80" w:type="dxa"/>
              <w:right w:w="120" w:type="dxa"/>
            </w:tcMar>
            <w:vAlign w:val="center"/>
          </w:tcPr>
          <w:p w14:paraId="57A76B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2166" w:type="pct"/>
            <w:vMerge w:val="continue"/>
            <w:tcBorders>
              <w:tl2br w:val="nil"/>
              <w:tr2bl w:val="nil"/>
            </w:tcBorders>
            <w:shd w:val="clear" w:color="auto" w:fill="auto"/>
            <w:tcMar>
              <w:top w:w="80" w:type="dxa"/>
              <w:left w:w="120" w:type="dxa"/>
              <w:bottom w:w="80" w:type="dxa"/>
              <w:right w:w="120" w:type="dxa"/>
            </w:tcMar>
            <w:vAlign w:val="center"/>
          </w:tcPr>
          <w:p w14:paraId="2DC218B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406" w:type="pct"/>
            <w:tcBorders>
              <w:tl2br w:val="nil"/>
              <w:tr2bl w:val="nil"/>
            </w:tcBorders>
            <w:shd w:val="clear" w:color="auto" w:fill="auto"/>
            <w:tcMar>
              <w:top w:w="80" w:type="dxa"/>
              <w:left w:w="120" w:type="dxa"/>
              <w:bottom w:w="80" w:type="dxa"/>
              <w:right w:w="120" w:type="dxa"/>
            </w:tcMar>
            <w:vAlign w:val="center"/>
          </w:tcPr>
          <w:p w14:paraId="2FD80D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通过</w:t>
            </w:r>
          </w:p>
        </w:tc>
        <w:tc>
          <w:tcPr>
            <w:tcW w:w="557" w:type="pct"/>
            <w:tcBorders>
              <w:tl2br w:val="nil"/>
              <w:tr2bl w:val="nil"/>
            </w:tcBorders>
            <w:shd w:val="clear" w:color="auto" w:fill="auto"/>
            <w:tcMar>
              <w:top w:w="80" w:type="dxa"/>
              <w:left w:w="120" w:type="dxa"/>
              <w:bottom w:w="80" w:type="dxa"/>
              <w:right w:w="120" w:type="dxa"/>
            </w:tcMar>
            <w:vAlign w:val="center"/>
          </w:tcPr>
          <w:p w14:paraId="00D6B65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不通过</w:t>
            </w:r>
          </w:p>
        </w:tc>
        <w:tc>
          <w:tcPr>
            <w:tcW w:w="548" w:type="pct"/>
            <w:tcBorders>
              <w:tl2br w:val="nil"/>
              <w:tr2bl w:val="nil"/>
            </w:tcBorders>
            <w:shd w:val="clear" w:color="auto" w:fill="auto"/>
            <w:tcMar>
              <w:top w:w="80" w:type="dxa"/>
              <w:left w:w="120" w:type="dxa"/>
              <w:bottom w:w="80" w:type="dxa"/>
              <w:right w:w="120" w:type="dxa"/>
            </w:tcMar>
            <w:vAlign w:val="center"/>
          </w:tcPr>
          <w:p w14:paraId="7FE9C1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Style w:val="12"/>
                <w:rFonts w:hint="default" w:ascii="Times New Roman" w:hAnsi="Times New Roman" w:eastAsia="宋体" w:cs="Times New Roman"/>
                <w:b/>
                <w:bCs/>
                <w:kern w:val="0"/>
                <w:sz w:val="24"/>
                <w:szCs w:val="24"/>
                <w:lang w:val="en-US" w:eastAsia="zh-CN" w:bidi="ar"/>
              </w:rPr>
            </w:pPr>
            <w:r>
              <w:rPr>
                <w:rStyle w:val="12"/>
                <w:rFonts w:hint="default" w:ascii="Times New Roman" w:hAnsi="Times New Roman" w:eastAsia="宋体" w:cs="Times New Roman"/>
                <w:b/>
                <w:bCs/>
                <w:kern w:val="0"/>
                <w:sz w:val="24"/>
                <w:szCs w:val="24"/>
                <w:lang w:val="en-US" w:eastAsia="zh-CN" w:bidi="ar"/>
              </w:rPr>
              <w:t>不适用</w:t>
            </w:r>
          </w:p>
        </w:tc>
      </w:tr>
      <w:tr w14:paraId="3F8E50C7">
        <w:tc>
          <w:tcPr>
            <w:tcW w:w="487" w:type="pct"/>
            <w:vMerge w:val="restart"/>
            <w:tcBorders>
              <w:tl2br w:val="nil"/>
              <w:tr2bl w:val="nil"/>
            </w:tcBorders>
            <w:shd w:val="clear" w:color="auto" w:fill="auto"/>
            <w:tcMar>
              <w:top w:w="80" w:type="dxa"/>
              <w:left w:w="120" w:type="dxa"/>
              <w:bottom w:w="80" w:type="dxa"/>
              <w:right w:w="120" w:type="dxa"/>
            </w:tcMar>
            <w:vAlign w:val="center"/>
          </w:tcPr>
          <w:p w14:paraId="624347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文档结构检查</w:t>
            </w:r>
          </w:p>
        </w:tc>
        <w:tc>
          <w:tcPr>
            <w:tcW w:w="834" w:type="pct"/>
            <w:tcBorders>
              <w:tl2br w:val="nil"/>
              <w:tr2bl w:val="nil"/>
            </w:tcBorders>
            <w:shd w:val="clear" w:color="auto" w:fill="auto"/>
            <w:tcMar>
              <w:top w:w="80" w:type="dxa"/>
              <w:left w:w="120" w:type="dxa"/>
              <w:bottom w:w="80" w:type="dxa"/>
              <w:right w:w="120" w:type="dxa"/>
            </w:tcMar>
            <w:vAlign w:val="center"/>
          </w:tcPr>
          <w:p w14:paraId="7B46D85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封面信息</w:t>
            </w:r>
          </w:p>
        </w:tc>
        <w:tc>
          <w:tcPr>
            <w:tcW w:w="2166" w:type="pct"/>
            <w:tcBorders>
              <w:tl2br w:val="nil"/>
              <w:tr2bl w:val="nil"/>
            </w:tcBorders>
            <w:shd w:val="clear" w:color="auto" w:fill="auto"/>
            <w:tcMar>
              <w:top w:w="80" w:type="dxa"/>
              <w:left w:w="120" w:type="dxa"/>
              <w:bottom w:w="80" w:type="dxa"/>
              <w:right w:w="120" w:type="dxa"/>
            </w:tcMar>
            <w:vAlign w:val="center"/>
          </w:tcPr>
          <w:p w14:paraId="5EE0ED1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包含文档名称、版本号、作者、日期、所属项目等</w:t>
            </w:r>
          </w:p>
        </w:tc>
        <w:tc>
          <w:tcPr>
            <w:tcW w:w="406" w:type="pct"/>
            <w:tcBorders>
              <w:tl2br w:val="nil"/>
              <w:tr2bl w:val="nil"/>
            </w:tcBorders>
            <w:shd w:val="clear" w:color="auto" w:fill="auto"/>
            <w:tcMar>
              <w:top w:w="80" w:type="dxa"/>
              <w:left w:w="120" w:type="dxa"/>
              <w:bottom w:w="80" w:type="dxa"/>
              <w:right w:w="120" w:type="dxa"/>
            </w:tcMar>
            <w:vAlign w:val="center"/>
          </w:tcPr>
          <w:p w14:paraId="4B026B6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37BC3C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2568BDF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2AFBDF2">
        <w:tc>
          <w:tcPr>
            <w:tcW w:w="487" w:type="pct"/>
            <w:vMerge w:val="continue"/>
            <w:tcBorders>
              <w:tl2br w:val="nil"/>
              <w:tr2bl w:val="nil"/>
            </w:tcBorders>
            <w:shd w:val="clear" w:color="auto" w:fill="auto"/>
            <w:tcMar>
              <w:top w:w="80" w:type="dxa"/>
              <w:left w:w="120" w:type="dxa"/>
              <w:bottom w:w="80" w:type="dxa"/>
              <w:right w:w="120" w:type="dxa"/>
            </w:tcMar>
            <w:vAlign w:val="center"/>
          </w:tcPr>
          <w:p w14:paraId="142C71E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0058F6A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目录结构</w:t>
            </w:r>
          </w:p>
        </w:tc>
        <w:tc>
          <w:tcPr>
            <w:tcW w:w="2166" w:type="pct"/>
            <w:tcBorders>
              <w:tl2br w:val="nil"/>
              <w:tr2bl w:val="nil"/>
            </w:tcBorders>
            <w:shd w:val="clear" w:color="auto" w:fill="auto"/>
            <w:tcMar>
              <w:top w:w="80" w:type="dxa"/>
              <w:left w:w="120" w:type="dxa"/>
              <w:bottom w:w="80" w:type="dxa"/>
              <w:right w:w="120" w:type="dxa"/>
            </w:tcMar>
            <w:vAlign w:val="center"/>
          </w:tcPr>
          <w:p w14:paraId="4EBAA75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目录层级清晰，章节标题与正文内容一致，建议自动生成（Word/Excel）</w:t>
            </w:r>
          </w:p>
        </w:tc>
        <w:tc>
          <w:tcPr>
            <w:tcW w:w="406" w:type="pct"/>
            <w:tcBorders>
              <w:tl2br w:val="nil"/>
              <w:tr2bl w:val="nil"/>
            </w:tcBorders>
            <w:shd w:val="clear" w:color="auto" w:fill="auto"/>
            <w:tcMar>
              <w:top w:w="80" w:type="dxa"/>
              <w:left w:w="120" w:type="dxa"/>
              <w:bottom w:w="80" w:type="dxa"/>
              <w:right w:w="120" w:type="dxa"/>
            </w:tcMar>
            <w:vAlign w:val="center"/>
          </w:tcPr>
          <w:p w14:paraId="2F9DAE16">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0B08D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F3E8A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A6FB5FF">
        <w:tc>
          <w:tcPr>
            <w:tcW w:w="487" w:type="pct"/>
            <w:vMerge w:val="continue"/>
            <w:tcBorders>
              <w:tl2br w:val="nil"/>
              <w:tr2bl w:val="nil"/>
            </w:tcBorders>
            <w:shd w:val="clear" w:color="auto" w:fill="auto"/>
            <w:tcMar>
              <w:top w:w="80" w:type="dxa"/>
              <w:left w:w="120" w:type="dxa"/>
              <w:bottom w:w="80" w:type="dxa"/>
              <w:right w:w="120" w:type="dxa"/>
            </w:tcMar>
            <w:vAlign w:val="center"/>
          </w:tcPr>
          <w:p w14:paraId="79F646D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48A50E6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章节完整性</w:t>
            </w:r>
          </w:p>
        </w:tc>
        <w:tc>
          <w:tcPr>
            <w:tcW w:w="2166" w:type="pct"/>
            <w:tcBorders>
              <w:tl2br w:val="nil"/>
              <w:tr2bl w:val="nil"/>
            </w:tcBorders>
            <w:shd w:val="clear" w:color="auto" w:fill="auto"/>
            <w:tcMar>
              <w:top w:w="80" w:type="dxa"/>
              <w:left w:w="120" w:type="dxa"/>
              <w:bottom w:w="80" w:type="dxa"/>
              <w:right w:w="120" w:type="dxa"/>
            </w:tcMar>
            <w:vAlign w:val="center"/>
          </w:tcPr>
          <w:p w14:paraId="45599E3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包含必要章节（如概述、需求、设计、测试、附录等）</w:t>
            </w:r>
          </w:p>
        </w:tc>
        <w:tc>
          <w:tcPr>
            <w:tcW w:w="406" w:type="pct"/>
            <w:tcBorders>
              <w:tl2br w:val="nil"/>
              <w:tr2bl w:val="nil"/>
            </w:tcBorders>
            <w:shd w:val="clear" w:color="auto" w:fill="auto"/>
            <w:tcMar>
              <w:top w:w="80" w:type="dxa"/>
              <w:left w:w="120" w:type="dxa"/>
              <w:bottom w:w="80" w:type="dxa"/>
              <w:right w:w="120" w:type="dxa"/>
            </w:tcMar>
            <w:vAlign w:val="center"/>
          </w:tcPr>
          <w:p w14:paraId="18EB3F2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0642B6D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C7803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A00FC80">
        <w:tc>
          <w:tcPr>
            <w:tcW w:w="487" w:type="pct"/>
            <w:vMerge w:val="continue"/>
            <w:tcBorders>
              <w:tl2br w:val="nil"/>
              <w:tr2bl w:val="nil"/>
            </w:tcBorders>
            <w:shd w:val="clear" w:color="auto" w:fill="auto"/>
            <w:tcMar>
              <w:top w:w="80" w:type="dxa"/>
              <w:left w:w="120" w:type="dxa"/>
              <w:bottom w:w="80" w:type="dxa"/>
              <w:right w:w="120" w:type="dxa"/>
            </w:tcMar>
            <w:vAlign w:val="center"/>
          </w:tcPr>
          <w:p w14:paraId="523218B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66A7F45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版本记录</w:t>
            </w:r>
          </w:p>
        </w:tc>
        <w:tc>
          <w:tcPr>
            <w:tcW w:w="2166" w:type="pct"/>
            <w:tcBorders>
              <w:tl2br w:val="nil"/>
              <w:tr2bl w:val="nil"/>
            </w:tcBorders>
            <w:shd w:val="clear" w:color="auto" w:fill="auto"/>
            <w:tcMar>
              <w:top w:w="80" w:type="dxa"/>
              <w:left w:w="120" w:type="dxa"/>
              <w:bottom w:w="80" w:type="dxa"/>
              <w:right w:w="120" w:type="dxa"/>
            </w:tcMar>
            <w:vAlign w:val="center"/>
          </w:tcPr>
          <w:p w14:paraId="61292D6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文档内有版本变更记录（修改时间、修改人、修改内容）</w:t>
            </w:r>
          </w:p>
        </w:tc>
        <w:tc>
          <w:tcPr>
            <w:tcW w:w="406" w:type="pct"/>
            <w:tcBorders>
              <w:tl2br w:val="nil"/>
              <w:tr2bl w:val="nil"/>
            </w:tcBorders>
            <w:shd w:val="clear" w:color="auto" w:fill="auto"/>
            <w:tcMar>
              <w:top w:w="80" w:type="dxa"/>
              <w:left w:w="120" w:type="dxa"/>
              <w:bottom w:w="80" w:type="dxa"/>
              <w:right w:w="120" w:type="dxa"/>
            </w:tcMar>
            <w:vAlign w:val="center"/>
          </w:tcPr>
          <w:p w14:paraId="63E0ED6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2CB5A2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5A6B72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32F06F2">
        <w:tc>
          <w:tcPr>
            <w:tcW w:w="487" w:type="pct"/>
            <w:vMerge w:val="restart"/>
            <w:tcBorders>
              <w:tl2br w:val="nil"/>
              <w:tr2bl w:val="nil"/>
            </w:tcBorders>
            <w:shd w:val="clear" w:color="auto" w:fill="auto"/>
            <w:tcMar>
              <w:top w:w="80" w:type="dxa"/>
              <w:left w:w="120" w:type="dxa"/>
              <w:bottom w:w="80" w:type="dxa"/>
              <w:right w:w="120" w:type="dxa"/>
            </w:tcMar>
            <w:vAlign w:val="center"/>
          </w:tcPr>
          <w:p w14:paraId="763A05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内容完整性检查</w:t>
            </w:r>
          </w:p>
        </w:tc>
        <w:tc>
          <w:tcPr>
            <w:tcW w:w="834" w:type="pct"/>
            <w:tcBorders>
              <w:tl2br w:val="nil"/>
              <w:tr2bl w:val="nil"/>
            </w:tcBorders>
            <w:shd w:val="clear" w:color="auto" w:fill="auto"/>
            <w:tcMar>
              <w:top w:w="80" w:type="dxa"/>
              <w:left w:w="120" w:type="dxa"/>
              <w:bottom w:w="80" w:type="dxa"/>
              <w:right w:w="120" w:type="dxa"/>
            </w:tcMar>
            <w:vAlign w:val="center"/>
          </w:tcPr>
          <w:p w14:paraId="7EFFB8E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需求覆盖度</w:t>
            </w:r>
          </w:p>
        </w:tc>
        <w:tc>
          <w:tcPr>
            <w:tcW w:w="2166" w:type="pct"/>
            <w:tcBorders>
              <w:tl2br w:val="nil"/>
              <w:tr2bl w:val="nil"/>
            </w:tcBorders>
            <w:shd w:val="clear" w:color="auto" w:fill="auto"/>
            <w:tcMar>
              <w:top w:w="80" w:type="dxa"/>
              <w:left w:w="120" w:type="dxa"/>
              <w:bottom w:w="80" w:type="dxa"/>
              <w:right w:w="120" w:type="dxa"/>
            </w:tcMar>
            <w:vAlign w:val="center"/>
          </w:tcPr>
          <w:p w14:paraId="53F0346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内容覆盖所有业务/功能需求（与需求规格一致），需对照需求列表验证</w:t>
            </w:r>
          </w:p>
        </w:tc>
        <w:tc>
          <w:tcPr>
            <w:tcW w:w="406" w:type="pct"/>
            <w:tcBorders>
              <w:tl2br w:val="nil"/>
              <w:tr2bl w:val="nil"/>
            </w:tcBorders>
            <w:shd w:val="clear" w:color="auto" w:fill="auto"/>
            <w:tcMar>
              <w:top w:w="80" w:type="dxa"/>
              <w:left w:w="120" w:type="dxa"/>
              <w:bottom w:w="80" w:type="dxa"/>
              <w:right w:w="120" w:type="dxa"/>
            </w:tcMar>
            <w:vAlign w:val="center"/>
          </w:tcPr>
          <w:p w14:paraId="39E90D93">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E4058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4E0B150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461007BF">
        <w:tc>
          <w:tcPr>
            <w:tcW w:w="487" w:type="pct"/>
            <w:vMerge w:val="continue"/>
            <w:tcBorders>
              <w:tl2br w:val="nil"/>
              <w:tr2bl w:val="nil"/>
            </w:tcBorders>
            <w:shd w:val="clear" w:color="auto" w:fill="auto"/>
            <w:tcMar>
              <w:top w:w="80" w:type="dxa"/>
              <w:left w:w="120" w:type="dxa"/>
              <w:bottom w:w="80" w:type="dxa"/>
              <w:right w:w="120" w:type="dxa"/>
            </w:tcMar>
            <w:vAlign w:val="center"/>
          </w:tcPr>
          <w:p w14:paraId="39FC367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7CEB733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逻辑一致性</w:t>
            </w:r>
          </w:p>
        </w:tc>
        <w:tc>
          <w:tcPr>
            <w:tcW w:w="2166" w:type="pct"/>
            <w:tcBorders>
              <w:tl2br w:val="nil"/>
              <w:tr2bl w:val="nil"/>
            </w:tcBorders>
            <w:shd w:val="clear" w:color="auto" w:fill="auto"/>
            <w:tcMar>
              <w:top w:w="80" w:type="dxa"/>
              <w:left w:w="120" w:type="dxa"/>
              <w:bottom w:w="80" w:type="dxa"/>
              <w:right w:w="120" w:type="dxa"/>
            </w:tcMar>
            <w:vAlign w:val="center"/>
          </w:tcPr>
          <w:p w14:paraId="00920A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内容无矛盾，术语定义统一，流程描述连贯</w:t>
            </w:r>
          </w:p>
        </w:tc>
        <w:tc>
          <w:tcPr>
            <w:tcW w:w="406" w:type="pct"/>
            <w:tcBorders>
              <w:tl2br w:val="nil"/>
              <w:tr2bl w:val="nil"/>
            </w:tcBorders>
            <w:shd w:val="clear" w:color="auto" w:fill="auto"/>
            <w:tcMar>
              <w:top w:w="80" w:type="dxa"/>
              <w:left w:w="120" w:type="dxa"/>
              <w:bottom w:w="80" w:type="dxa"/>
              <w:right w:w="120" w:type="dxa"/>
            </w:tcMar>
            <w:vAlign w:val="center"/>
          </w:tcPr>
          <w:p w14:paraId="772FC8BF">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4CE2CD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25DBB8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42ED66F">
        <w:tc>
          <w:tcPr>
            <w:tcW w:w="487" w:type="pct"/>
            <w:vMerge w:val="continue"/>
            <w:tcBorders>
              <w:tl2br w:val="nil"/>
              <w:tr2bl w:val="nil"/>
            </w:tcBorders>
            <w:shd w:val="clear" w:color="auto" w:fill="auto"/>
            <w:tcMar>
              <w:top w:w="80" w:type="dxa"/>
              <w:left w:w="120" w:type="dxa"/>
              <w:bottom w:w="80" w:type="dxa"/>
              <w:right w:w="120" w:type="dxa"/>
            </w:tcMar>
            <w:vAlign w:val="center"/>
          </w:tcPr>
          <w:p w14:paraId="4F0860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216EB48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数据准确性</w:t>
            </w:r>
          </w:p>
        </w:tc>
        <w:tc>
          <w:tcPr>
            <w:tcW w:w="2166" w:type="pct"/>
            <w:tcBorders>
              <w:tl2br w:val="nil"/>
              <w:tr2bl w:val="nil"/>
            </w:tcBorders>
            <w:shd w:val="clear" w:color="auto" w:fill="auto"/>
            <w:tcMar>
              <w:top w:w="80" w:type="dxa"/>
              <w:left w:w="120" w:type="dxa"/>
              <w:bottom w:w="80" w:type="dxa"/>
              <w:right w:w="120" w:type="dxa"/>
            </w:tcMar>
            <w:vAlign w:val="center"/>
          </w:tcPr>
          <w:p w14:paraId="2A061F8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图表、数据、公式计算正确（如测试用例覆盖率），标注数据来源</w:t>
            </w:r>
          </w:p>
        </w:tc>
        <w:tc>
          <w:tcPr>
            <w:tcW w:w="406" w:type="pct"/>
            <w:tcBorders>
              <w:tl2br w:val="nil"/>
              <w:tr2bl w:val="nil"/>
            </w:tcBorders>
            <w:shd w:val="clear" w:color="auto" w:fill="auto"/>
            <w:tcMar>
              <w:top w:w="80" w:type="dxa"/>
              <w:left w:w="120" w:type="dxa"/>
              <w:bottom w:w="80" w:type="dxa"/>
              <w:right w:w="120" w:type="dxa"/>
            </w:tcMar>
            <w:vAlign w:val="center"/>
          </w:tcPr>
          <w:p w14:paraId="76208DD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6DF47E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3557BD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59BCC4E3">
        <w:tc>
          <w:tcPr>
            <w:tcW w:w="487" w:type="pct"/>
            <w:vMerge w:val="continue"/>
            <w:tcBorders>
              <w:tl2br w:val="nil"/>
              <w:tr2bl w:val="nil"/>
            </w:tcBorders>
            <w:shd w:val="clear" w:color="auto" w:fill="auto"/>
            <w:tcMar>
              <w:top w:w="80" w:type="dxa"/>
              <w:left w:w="120" w:type="dxa"/>
              <w:bottom w:w="80" w:type="dxa"/>
              <w:right w:w="120" w:type="dxa"/>
            </w:tcMar>
            <w:vAlign w:val="center"/>
          </w:tcPr>
          <w:p w14:paraId="3D3E71C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CD7DE7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风险提示</w:t>
            </w:r>
          </w:p>
        </w:tc>
        <w:tc>
          <w:tcPr>
            <w:tcW w:w="2166" w:type="pct"/>
            <w:tcBorders>
              <w:tl2br w:val="nil"/>
              <w:tr2bl w:val="nil"/>
            </w:tcBorders>
            <w:shd w:val="clear" w:color="auto" w:fill="auto"/>
            <w:tcMar>
              <w:top w:w="80" w:type="dxa"/>
              <w:left w:w="120" w:type="dxa"/>
              <w:bottom w:w="80" w:type="dxa"/>
              <w:right w:w="120" w:type="dxa"/>
            </w:tcMar>
            <w:vAlign w:val="center"/>
          </w:tcPr>
          <w:p w14:paraId="752554D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明确标注待确认项、依赖条件或潜在风险（用「待确认」「风险点」标记）</w:t>
            </w:r>
          </w:p>
        </w:tc>
        <w:tc>
          <w:tcPr>
            <w:tcW w:w="406" w:type="pct"/>
            <w:tcBorders>
              <w:tl2br w:val="nil"/>
              <w:tr2bl w:val="nil"/>
            </w:tcBorders>
            <w:shd w:val="clear" w:color="auto" w:fill="auto"/>
            <w:tcMar>
              <w:top w:w="80" w:type="dxa"/>
              <w:left w:w="120" w:type="dxa"/>
              <w:bottom w:w="80" w:type="dxa"/>
              <w:right w:w="120" w:type="dxa"/>
            </w:tcMar>
            <w:vAlign w:val="center"/>
          </w:tcPr>
          <w:p w14:paraId="6F95C1B1">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8A67C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A86EA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03F8A01">
        <w:tc>
          <w:tcPr>
            <w:tcW w:w="487" w:type="pct"/>
            <w:vMerge w:val="restart"/>
            <w:tcBorders>
              <w:tl2br w:val="nil"/>
              <w:tr2bl w:val="nil"/>
            </w:tcBorders>
            <w:shd w:val="clear" w:color="auto" w:fill="auto"/>
            <w:tcMar>
              <w:top w:w="80" w:type="dxa"/>
              <w:left w:w="120" w:type="dxa"/>
              <w:bottom w:w="80" w:type="dxa"/>
              <w:right w:w="120" w:type="dxa"/>
            </w:tcMar>
            <w:vAlign w:val="center"/>
          </w:tcPr>
          <w:p w14:paraId="4542DFD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格式规范检查</w:t>
            </w:r>
          </w:p>
        </w:tc>
        <w:tc>
          <w:tcPr>
            <w:tcW w:w="834" w:type="pct"/>
            <w:tcBorders>
              <w:tl2br w:val="nil"/>
              <w:tr2bl w:val="nil"/>
            </w:tcBorders>
            <w:shd w:val="clear" w:color="auto" w:fill="auto"/>
            <w:tcMar>
              <w:top w:w="80" w:type="dxa"/>
              <w:left w:w="120" w:type="dxa"/>
              <w:bottom w:w="80" w:type="dxa"/>
              <w:right w:w="120" w:type="dxa"/>
            </w:tcMar>
            <w:vAlign w:val="center"/>
          </w:tcPr>
          <w:p w14:paraId="22AA43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字体/段落</w:t>
            </w:r>
          </w:p>
        </w:tc>
        <w:tc>
          <w:tcPr>
            <w:tcW w:w="2166" w:type="pct"/>
            <w:tcBorders>
              <w:tl2br w:val="nil"/>
              <w:tr2bl w:val="nil"/>
            </w:tcBorders>
            <w:shd w:val="clear" w:color="auto" w:fill="auto"/>
            <w:tcMar>
              <w:top w:w="80" w:type="dxa"/>
              <w:left w:w="120" w:type="dxa"/>
              <w:bottom w:w="80" w:type="dxa"/>
              <w:right w:w="120" w:type="dxa"/>
            </w:tcMar>
            <w:vAlign w:val="center"/>
          </w:tcPr>
          <w:p w14:paraId="319B8E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标题、正文、列表字体统一（如黑体/宋体，小四），段落间距1.5倍，首行缩进2字符</w:t>
            </w:r>
          </w:p>
        </w:tc>
        <w:tc>
          <w:tcPr>
            <w:tcW w:w="406" w:type="pct"/>
            <w:tcBorders>
              <w:tl2br w:val="nil"/>
              <w:tr2bl w:val="nil"/>
            </w:tcBorders>
            <w:shd w:val="clear" w:color="auto" w:fill="auto"/>
            <w:tcMar>
              <w:top w:w="80" w:type="dxa"/>
              <w:left w:w="120" w:type="dxa"/>
              <w:bottom w:w="80" w:type="dxa"/>
              <w:right w:w="120" w:type="dxa"/>
            </w:tcMar>
            <w:vAlign w:val="center"/>
          </w:tcPr>
          <w:p w14:paraId="1AB74C6A">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0C9CFB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17B62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7C2E13D2">
        <w:tc>
          <w:tcPr>
            <w:tcW w:w="487" w:type="pct"/>
            <w:vMerge w:val="continue"/>
            <w:tcBorders>
              <w:tl2br w:val="nil"/>
              <w:tr2bl w:val="nil"/>
            </w:tcBorders>
            <w:shd w:val="clear" w:color="auto" w:fill="auto"/>
            <w:tcMar>
              <w:top w:w="80" w:type="dxa"/>
              <w:left w:w="120" w:type="dxa"/>
              <w:bottom w:w="80" w:type="dxa"/>
              <w:right w:w="120" w:type="dxa"/>
            </w:tcMar>
            <w:vAlign w:val="center"/>
          </w:tcPr>
          <w:p w14:paraId="52FA73F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06D5790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编号规则</w:t>
            </w:r>
          </w:p>
        </w:tc>
        <w:tc>
          <w:tcPr>
            <w:tcW w:w="2166" w:type="pct"/>
            <w:tcBorders>
              <w:tl2br w:val="nil"/>
              <w:tr2bl w:val="nil"/>
            </w:tcBorders>
            <w:shd w:val="clear" w:color="auto" w:fill="auto"/>
            <w:tcMar>
              <w:top w:w="80" w:type="dxa"/>
              <w:left w:w="120" w:type="dxa"/>
              <w:bottom w:w="80" w:type="dxa"/>
              <w:right w:w="120" w:type="dxa"/>
            </w:tcMar>
            <w:vAlign w:val="center"/>
          </w:tcPr>
          <w:p w14:paraId="079CEE7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章节、图表、公式编号连续（如1.1、图1-1），交叉引用正确</w:t>
            </w:r>
          </w:p>
        </w:tc>
        <w:tc>
          <w:tcPr>
            <w:tcW w:w="406" w:type="pct"/>
            <w:tcBorders>
              <w:tl2br w:val="nil"/>
              <w:tr2bl w:val="nil"/>
            </w:tcBorders>
            <w:shd w:val="clear" w:color="auto" w:fill="auto"/>
            <w:tcMar>
              <w:top w:w="80" w:type="dxa"/>
              <w:left w:w="120" w:type="dxa"/>
              <w:bottom w:w="80" w:type="dxa"/>
              <w:right w:w="120" w:type="dxa"/>
            </w:tcMar>
            <w:vAlign w:val="center"/>
          </w:tcPr>
          <w:p w14:paraId="27126B4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D3D95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502673D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036869DC">
        <w:tc>
          <w:tcPr>
            <w:tcW w:w="487" w:type="pct"/>
            <w:vMerge w:val="continue"/>
            <w:tcBorders>
              <w:tl2br w:val="nil"/>
              <w:tr2bl w:val="nil"/>
            </w:tcBorders>
            <w:shd w:val="clear" w:color="auto" w:fill="auto"/>
            <w:tcMar>
              <w:top w:w="80" w:type="dxa"/>
              <w:left w:w="120" w:type="dxa"/>
              <w:bottom w:w="80" w:type="dxa"/>
              <w:right w:w="120" w:type="dxa"/>
            </w:tcMar>
            <w:vAlign w:val="center"/>
          </w:tcPr>
          <w:p w14:paraId="69C8864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304D932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图表规范性</w:t>
            </w:r>
          </w:p>
        </w:tc>
        <w:tc>
          <w:tcPr>
            <w:tcW w:w="2166" w:type="pct"/>
            <w:tcBorders>
              <w:tl2br w:val="nil"/>
              <w:tr2bl w:val="nil"/>
            </w:tcBorders>
            <w:shd w:val="clear" w:color="auto" w:fill="auto"/>
            <w:tcMar>
              <w:top w:w="80" w:type="dxa"/>
              <w:left w:w="120" w:type="dxa"/>
              <w:bottom w:w="80" w:type="dxa"/>
              <w:right w:w="120" w:type="dxa"/>
            </w:tcMar>
            <w:vAlign w:val="center"/>
          </w:tcPr>
          <w:p w14:paraId="0181CBB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图表有标题、编号，坐标/图例清晰，嵌入文档而非链接</w:t>
            </w:r>
          </w:p>
        </w:tc>
        <w:tc>
          <w:tcPr>
            <w:tcW w:w="406" w:type="pct"/>
            <w:tcBorders>
              <w:tl2br w:val="nil"/>
              <w:tr2bl w:val="nil"/>
            </w:tcBorders>
            <w:shd w:val="clear" w:color="auto" w:fill="auto"/>
            <w:tcMar>
              <w:top w:w="80" w:type="dxa"/>
              <w:left w:w="120" w:type="dxa"/>
              <w:bottom w:w="80" w:type="dxa"/>
              <w:right w:w="120" w:type="dxa"/>
            </w:tcMar>
            <w:vAlign w:val="center"/>
          </w:tcPr>
          <w:p w14:paraId="00A175B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20AE58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50296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3C8D111B">
        <w:tc>
          <w:tcPr>
            <w:tcW w:w="487" w:type="pct"/>
            <w:vMerge w:val="continue"/>
            <w:tcBorders>
              <w:tl2br w:val="nil"/>
              <w:tr2bl w:val="nil"/>
            </w:tcBorders>
            <w:shd w:val="clear" w:color="auto" w:fill="auto"/>
            <w:tcMar>
              <w:top w:w="80" w:type="dxa"/>
              <w:left w:w="120" w:type="dxa"/>
              <w:bottom w:w="80" w:type="dxa"/>
              <w:right w:w="120" w:type="dxa"/>
            </w:tcMar>
            <w:vAlign w:val="center"/>
          </w:tcPr>
          <w:p w14:paraId="0AA967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1CC9C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页码标注</w:t>
            </w:r>
          </w:p>
        </w:tc>
        <w:tc>
          <w:tcPr>
            <w:tcW w:w="2166" w:type="pct"/>
            <w:tcBorders>
              <w:tl2br w:val="nil"/>
              <w:tr2bl w:val="nil"/>
            </w:tcBorders>
            <w:shd w:val="clear" w:color="auto" w:fill="auto"/>
            <w:tcMar>
              <w:top w:w="80" w:type="dxa"/>
              <w:left w:w="120" w:type="dxa"/>
              <w:bottom w:w="80" w:type="dxa"/>
              <w:right w:w="120" w:type="dxa"/>
            </w:tcMar>
            <w:vAlign w:val="center"/>
          </w:tcPr>
          <w:p w14:paraId="3A055F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封面无页码，正文页码从第1页开始连续编号，页脚居中显示</w:t>
            </w:r>
          </w:p>
        </w:tc>
        <w:tc>
          <w:tcPr>
            <w:tcW w:w="406" w:type="pct"/>
            <w:tcBorders>
              <w:tl2br w:val="nil"/>
              <w:tr2bl w:val="nil"/>
            </w:tcBorders>
            <w:shd w:val="clear" w:color="auto" w:fill="auto"/>
            <w:tcMar>
              <w:top w:w="80" w:type="dxa"/>
              <w:left w:w="120" w:type="dxa"/>
              <w:bottom w:w="80" w:type="dxa"/>
              <w:right w:w="120" w:type="dxa"/>
            </w:tcMar>
            <w:vAlign w:val="center"/>
          </w:tcPr>
          <w:p w14:paraId="6076FA5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18B96F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5B518C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4F4364C">
        <w:tc>
          <w:tcPr>
            <w:tcW w:w="487" w:type="pct"/>
            <w:vMerge w:val="restart"/>
            <w:tcBorders>
              <w:tl2br w:val="nil"/>
              <w:tr2bl w:val="nil"/>
            </w:tcBorders>
            <w:shd w:val="clear" w:color="auto" w:fill="auto"/>
            <w:tcMar>
              <w:top w:w="80" w:type="dxa"/>
              <w:left w:w="120" w:type="dxa"/>
              <w:bottom w:w="80" w:type="dxa"/>
              <w:right w:w="120" w:type="dxa"/>
            </w:tcMar>
            <w:vAlign w:val="center"/>
          </w:tcPr>
          <w:p w14:paraId="22586E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合规性与审批检查</w:t>
            </w:r>
          </w:p>
        </w:tc>
        <w:tc>
          <w:tcPr>
            <w:tcW w:w="834" w:type="pct"/>
            <w:tcBorders>
              <w:tl2br w:val="nil"/>
              <w:tr2bl w:val="nil"/>
            </w:tcBorders>
            <w:shd w:val="clear" w:color="auto" w:fill="auto"/>
            <w:tcMar>
              <w:top w:w="80" w:type="dxa"/>
              <w:left w:w="120" w:type="dxa"/>
              <w:bottom w:w="80" w:type="dxa"/>
              <w:right w:w="120" w:type="dxa"/>
            </w:tcMar>
            <w:vAlign w:val="center"/>
          </w:tcPr>
          <w:p w14:paraId="6E3CA2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合规性验证</w:t>
            </w:r>
          </w:p>
        </w:tc>
        <w:tc>
          <w:tcPr>
            <w:tcW w:w="2166" w:type="pct"/>
            <w:tcBorders>
              <w:tl2br w:val="nil"/>
              <w:tr2bl w:val="nil"/>
            </w:tcBorders>
            <w:shd w:val="clear" w:color="auto" w:fill="auto"/>
            <w:tcMar>
              <w:top w:w="80" w:type="dxa"/>
              <w:left w:w="120" w:type="dxa"/>
              <w:bottom w:w="80" w:type="dxa"/>
              <w:right w:w="120" w:type="dxa"/>
            </w:tcMar>
            <w:vAlign w:val="center"/>
          </w:tcPr>
          <w:p w14:paraId="52A6E0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符合公司文档模板规范（如页眉添加公司LOGO）</w:t>
            </w:r>
          </w:p>
        </w:tc>
        <w:tc>
          <w:tcPr>
            <w:tcW w:w="406" w:type="pct"/>
            <w:tcBorders>
              <w:tl2br w:val="nil"/>
              <w:tr2bl w:val="nil"/>
            </w:tcBorders>
            <w:shd w:val="clear" w:color="auto" w:fill="auto"/>
            <w:tcMar>
              <w:top w:w="80" w:type="dxa"/>
              <w:left w:w="120" w:type="dxa"/>
              <w:bottom w:w="80" w:type="dxa"/>
              <w:right w:w="120" w:type="dxa"/>
            </w:tcMar>
            <w:vAlign w:val="center"/>
          </w:tcPr>
          <w:p w14:paraId="15A49ACD">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4DDC56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41CD2A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2778A2C6">
        <w:tc>
          <w:tcPr>
            <w:tcW w:w="487" w:type="pct"/>
            <w:vMerge w:val="continue"/>
            <w:tcBorders>
              <w:tl2br w:val="nil"/>
              <w:tr2bl w:val="nil"/>
            </w:tcBorders>
            <w:shd w:val="clear" w:color="auto" w:fill="auto"/>
            <w:tcMar>
              <w:top w:w="80" w:type="dxa"/>
              <w:left w:w="120" w:type="dxa"/>
              <w:bottom w:w="80" w:type="dxa"/>
              <w:right w:w="120" w:type="dxa"/>
            </w:tcMar>
            <w:vAlign w:val="center"/>
          </w:tcPr>
          <w:p w14:paraId="237EF91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841CE8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敏感信息处理</w:t>
            </w:r>
          </w:p>
        </w:tc>
        <w:tc>
          <w:tcPr>
            <w:tcW w:w="2166" w:type="pct"/>
            <w:tcBorders>
              <w:tl2br w:val="nil"/>
              <w:tr2bl w:val="nil"/>
            </w:tcBorders>
            <w:shd w:val="clear" w:color="auto" w:fill="auto"/>
            <w:tcMar>
              <w:top w:w="80" w:type="dxa"/>
              <w:left w:w="120" w:type="dxa"/>
              <w:bottom w:w="80" w:type="dxa"/>
              <w:right w:w="120" w:type="dxa"/>
            </w:tcMar>
            <w:vAlign w:val="center"/>
          </w:tcPr>
          <w:p w14:paraId="423961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无生产数据、账号密码等敏感内容，使用模拟数据或脱敏处理</w:t>
            </w:r>
          </w:p>
        </w:tc>
        <w:tc>
          <w:tcPr>
            <w:tcW w:w="406" w:type="pct"/>
            <w:tcBorders>
              <w:tl2br w:val="nil"/>
              <w:tr2bl w:val="nil"/>
            </w:tcBorders>
            <w:shd w:val="clear" w:color="auto" w:fill="auto"/>
            <w:tcMar>
              <w:top w:w="80" w:type="dxa"/>
              <w:left w:w="120" w:type="dxa"/>
              <w:bottom w:w="80" w:type="dxa"/>
              <w:right w:w="120" w:type="dxa"/>
            </w:tcMar>
            <w:vAlign w:val="center"/>
          </w:tcPr>
          <w:p w14:paraId="4ADAF8D5">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24A89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D0B88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E2D34D3">
        <w:tc>
          <w:tcPr>
            <w:tcW w:w="487" w:type="pct"/>
            <w:vMerge w:val="continue"/>
            <w:tcBorders>
              <w:tl2br w:val="nil"/>
              <w:tr2bl w:val="nil"/>
            </w:tcBorders>
            <w:shd w:val="clear" w:color="auto" w:fill="auto"/>
            <w:tcMar>
              <w:top w:w="80" w:type="dxa"/>
              <w:left w:w="120" w:type="dxa"/>
              <w:bottom w:w="80" w:type="dxa"/>
              <w:right w:w="120" w:type="dxa"/>
            </w:tcMar>
            <w:vAlign w:val="center"/>
          </w:tcPr>
          <w:p w14:paraId="1904EF1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549C461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审批流程</w:t>
            </w:r>
          </w:p>
        </w:tc>
        <w:tc>
          <w:tcPr>
            <w:tcW w:w="2166" w:type="pct"/>
            <w:tcBorders>
              <w:tl2br w:val="nil"/>
              <w:tr2bl w:val="nil"/>
            </w:tcBorders>
            <w:shd w:val="clear" w:color="auto" w:fill="auto"/>
            <w:tcMar>
              <w:top w:w="80" w:type="dxa"/>
              <w:left w:w="120" w:type="dxa"/>
              <w:bottom w:w="80" w:type="dxa"/>
              <w:right w:w="120" w:type="dxa"/>
            </w:tcMar>
            <w:vAlign w:val="center"/>
          </w:tcPr>
          <w:p w14:paraId="3B40A8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已通过负责人/评审会签批，附电子/手写签名（需附《文档审批表》）</w:t>
            </w:r>
          </w:p>
        </w:tc>
        <w:tc>
          <w:tcPr>
            <w:tcW w:w="406" w:type="pct"/>
            <w:tcBorders>
              <w:tl2br w:val="nil"/>
              <w:tr2bl w:val="nil"/>
            </w:tcBorders>
            <w:shd w:val="clear" w:color="auto" w:fill="auto"/>
            <w:tcMar>
              <w:top w:w="80" w:type="dxa"/>
              <w:left w:w="120" w:type="dxa"/>
              <w:bottom w:w="80" w:type="dxa"/>
              <w:right w:w="120" w:type="dxa"/>
            </w:tcMar>
            <w:vAlign w:val="center"/>
          </w:tcPr>
          <w:p w14:paraId="02DED638">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5EEAAE7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755852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4F7C17E">
        <w:tc>
          <w:tcPr>
            <w:tcW w:w="487" w:type="pct"/>
            <w:vMerge w:val="continue"/>
            <w:tcBorders>
              <w:tl2br w:val="nil"/>
              <w:tr2bl w:val="nil"/>
            </w:tcBorders>
            <w:shd w:val="clear" w:color="auto" w:fill="auto"/>
            <w:tcMar>
              <w:top w:w="80" w:type="dxa"/>
              <w:left w:w="120" w:type="dxa"/>
              <w:bottom w:w="80" w:type="dxa"/>
              <w:right w:w="120" w:type="dxa"/>
            </w:tcMar>
            <w:vAlign w:val="center"/>
          </w:tcPr>
          <w:p w14:paraId="4429721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0E2C95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文档归档</w:t>
            </w:r>
          </w:p>
        </w:tc>
        <w:tc>
          <w:tcPr>
            <w:tcW w:w="2166" w:type="pct"/>
            <w:tcBorders>
              <w:tl2br w:val="nil"/>
              <w:tr2bl w:val="nil"/>
            </w:tcBorders>
            <w:shd w:val="clear" w:color="auto" w:fill="auto"/>
            <w:tcMar>
              <w:top w:w="80" w:type="dxa"/>
              <w:left w:w="120" w:type="dxa"/>
              <w:bottom w:w="80" w:type="dxa"/>
              <w:right w:w="120" w:type="dxa"/>
            </w:tcMar>
            <w:vAlign w:val="center"/>
          </w:tcPr>
          <w:p w14:paraId="1401F1A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已上传至指定文档管理系统（微盘），记录存储路径</w:t>
            </w:r>
          </w:p>
        </w:tc>
        <w:tc>
          <w:tcPr>
            <w:tcW w:w="406" w:type="pct"/>
            <w:tcBorders>
              <w:tl2br w:val="nil"/>
              <w:tr2bl w:val="nil"/>
            </w:tcBorders>
            <w:shd w:val="clear" w:color="auto" w:fill="auto"/>
            <w:tcMar>
              <w:top w:w="80" w:type="dxa"/>
              <w:left w:w="120" w:type="dxa"/>
              <w:bottom w:w="80" w:type="dxa"/>
              <w:right w:w="120" w:type="dxa"/>
            </w:tcMar>
            <w:vAlign w:val="center"/>
          </w:tcPr>
          <w:p w14:paraId="5A12EC7E">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166894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66CD5F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8A69688">
        <w:tc>
          <w:tcPr>
            <w:tcW w:w="487" w:type="pct"/>
            <w:vMerge w:val="restart"/>
            <w:tcBorders>
              <w:tl2br w:val="nil"/>
              <w:tr2bl w:val="nil"/>
            </w:tcBorders>
            <w:shd w:val="clear" w:color="auto" w:fill="auto"/>
            <w:tcMar>
              <w:top w:w="80" w:type="dxa"/>
              <w:left w:w="120" w:type="dxa"/>
              <w:bottom w:w="80" w:type="dxa"/>
              <w:right w:w="120" w:type="dxa"/>
            </w:tcMar>
            <w:vAlign w:val="center"/>
          </w:tcPr>
          <w:p w14:paraId="24ABA7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Style w:val="12"/>
                <w:rFonts w:hint="default" w:ascii="Times New Roman" w:hAnsi="Times New Roman" w:eastAsia="宋体" w:cs="Times New Roman"/>
                <w:b/>
                <w:bCs/>
                <w:kern w:val="0"/>
                <w:sz w:val="24"/>
                <w:szCs w:val="24"/>
                <w:lang w:val="en-US" w:eastAsia="zh-CN" w:bidi="ar"/>
              </w:rPr>
              <w:t>其他特殊检查</w:t>
            </w:r>
          </w:p>
        </w:tc>
        <w:tc>
          <w:tcPr>
            <w:tcW w:w="834" w:type="pct"/>
            <w:tcBorders>
              <w:tl2br w:val="nil"/>
              <w:tr2bl w:val="nil"/>
            </w:tcBorders>
            <w:shd w:val="clear" w:color="auto" w:fill="auto"/>
            <w:tcMar>
              <w:top w:w="80" w:type="dxa"/>
              <w:left w:w="120" w:type="dxa"/>
              <w:bottom w:w="80" w:type="dxa"/>
              <w:right w:w="120" w:type="dxa"/>
            </w:tcMar>
            <w:vAlign w:val="center"/>
          </w:tcPr>
          <w:p w14:paraId="3B49CA4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需求文档-可追溯性</w:t>
            </w:r>
          </w:p>
        </w:tc>
        <w:tc>
          <w:tcPr>
            <w:tcW w:w="2166" w:type="pct"/>
            <w:tcBorders>
              <w:tl2br w:val="nil"/>
              <w:tr2bl w:val="nil"/>
            </w:tcBorders>
            <w:shd w:val="clear" w:color="auto" w:fill="auto"/>
            <w:tcMar>
              <w:top w:w="80" w:type="dxa"/>
              <w:left w:w="120" w:type="dxa"/>
              <w:bottom w:w="80" w:type="dxa"/>
              <w:right w:w="120" w:type="dxa"/>
            </w:tcMar>
            <w:vAlign w:val="center"/>
          </w:tcPr>
          <w:p w14:paraId="2266837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需求条目与设计、测试用例可双向追溯，建立需求跟踪矩阵</w:t>
            </w:r>
          </w:p>
        </w:tc>
        <w:tc>
          <w:tcPr>
            <w:tcW w:w="406" w:type="pct"/>
            <w:tcBorders>
              <w:tl2br w:val="nil"/>
              <w:tr2bl w:val="nil"/>
            </w:tcBorders>
            <w:shd w:val="clear" w:color="auto" w:fill="auto"/>
            <w:tcMar>
              <w:top w:w="80" w:type="dxa"/>
              <w:left w:w="120" w:type="dxa"/>
              <w:bottom w:w="80" w:type="dxa"/>
              <w:right w:w="120" w:type="dxa"/>
            </w:tcMar>
            <w:vAlign w:val="center"/>
          </w:tcPr>
          <w:p w14:paraId="51684D8F">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7D9C9C1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EF827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6C04CCB0">
        <w:tc>
          <w:tcPr>
            <w:tcW w:w="487" w:type="pct"/>
            <w:vMerge w:val="continue"/>
            <w:tcBorders>
              <w:tl2br w:val="nil"/>
              <w:tr2bl w:val="nil"/>
            </w:tcBorders>
            <w:shd w:val="clear" w:color="auto" w:fill="auto"/>
            <w:tcMar>
              <w:top w:w="80" w:type="dxa"/>
              <w:left w:w="120" w:type="dxa"/>
              <w:bottom w:w="80" w:type="dxa"/>
              <w:right w:w="120" w:type="dxa"/>
            </w:tcMar>
            <w:vAlign w:val="center"/>
          </w:tcPr>
          <w:p w14:paraId="0B7F5EF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p>
        </w:tc>
        <w:tc>
          <w:tcPr>
            <w:tcW w:w="834" w:type="pct"/>
            <w:tcBorders>
              <w:tl2br w:val="nil"/>
              <w:tr2bl w:val="nil"/>
            </w:tcBorders>
            <w:shd w:val="clear" w:color="auto" w:fill="auto"/>
            <w:tcMar>
              <w:top w:w="80" w:type="dxa"/>
              <w:left w:w="120" w:type="dxa"/>
              <w:bottom w:w="80" w:type="dxa"/>
              <w:right w:w="120" w:type="dxa"/>
            </w:tcMar>
            <w:vAlign w:val="center"/>
          </w:tcPr>
          <w:p w14:paraId="28F9932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设计文档-技术可行性</w:t>
            </w:r>
          </w:p>
        </w:tc>
        <w:tc>
          <w:tcPr>
            <w:tcW w:w="2166" w:type="pct"/>
            <w:tcBorders>
              <w:tl2br w:val="nil"/>
              <w:tr2bl w:val="nil"/>
            </w:tcBorders>
            <w:shd w:val="clear" w:color="auto" w:fill="auto"/>
            <w:tcMar>
              <w:top w:w="80" w:type="dxa"/>
              <w:left w:w="120" w:type="dxa"/>
              <w:bottom w:w="80" w:type="dxa"/>
              <w:right w:w="120" w:type="dxa"/>
            </w:tcMar>
            <w:vAlign w:val="center"/>
          </w:tcPr>
          <w:p w14:paraId="4FE7255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架构设计符合系统性能、安全、扩展性要求，通过架构评审会</w:t>
            </w:r>
          </w:p>
        </w:tc>
        <w:tc>
          <w:tcPr>
            <w:tcW w:w="406" w:type="pct"/>
            <w:tcBorders>
              <w:tl2br w:val="nil"/>
              <w:tr2bl w:val="nil"/>
            </w:tcBorders>
            <w:shd w:val="clear" w:color="auto" w:fill="auto"/>
            <w:tcMar>
              <w:top w:w="80" w:type="dxa"/>
              <w:left w:w="120" w:type="dxa"/>
              <w:bottom w:w="80" w:type="dxa"/>
              <w:right w:w="120" w:type="dxa"/>
            </w:tcMar>
            <w:vAlign w:val="center"/>
          </w:tcPr>
          <w:p w14:paraId="0F61F4EB">
            <w:pPr>
              <w:keepNext w:val="0"/>
              <w:keepLines w:val="0"/>
              <w:pageBreakBefore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57" w:type="pct"/>
            <w:tcBorders>
              <w:tl2br w:val="nil"/>
              <w:tr2bl w:val="nil"/>
            </w:tcBorders>
            <w:shd w:val="clear" w:color="auto" w:fill="auto"/>
            <w:tcMar>
              <w:top w:w="80" w:type="dxa"/>
              <w:left w:w="120" w:type="dxa"/>
              <w:bottom w:w="80" w:type="dxa"/>
              <w:right w:w="120" w:type="dxa"/>
            </w:tcMar>
            <w:vAlign w:val="center"/>
          </w:tcPr>
          <w:p w14:paraId="2FA797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c>
          <w:tcPr>
            <w:tcW w:w="548" w:type="pct"/>
            <w:tcBorders>
              <w:tl2br w:val="nil"/>
              <w:tr2bl w:val="nil"/>
            </w:tcBorders>
            <w:shd w:val="clear" w:color="auto" w:fill="auto"/>
            <w:tcMar>
              <w:top w:w="80" w:type="dxa"/>
              <w:left w:w="120" w:type="dxa"/>
              <w:bottom w:w="80" w:type="dxa"/>
              <w:right w:w="120" w:type="dxa"/>
            </w:tcMar>
            <w:vAlign w:val="center"/>
          </w:tcPr>
          <w:p w14:paraId="1EDD907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sym w:font="Wingdings 2" w:char="00A3"/>
            </w:r>
          </w:p>
        </w:tc>
      </w:tr>
      <w:tr w14:paraId="11D00542">
        <w:tc>
          <w:tcPr>
            <w:tcW w:w="5000" w:type="pct"/>
            <w:gridSpan w:val="6"/>
            <w:tcBorders>
              <w:tl2br w:val="nil"/>
              <w:tr2bl w:val="nil"/>
            </w:tcBorders>
            <w:shd w:val="clear" w:color="auto" w:fill="auto"/>
            <w:tcMar>
              <w:top w:w="80" w:type="dxa"/>
              <w:left w:w="120" w:type="dxa"/>
              <w:bottom w:w="80" w:type="dxa"/>
              <w:right w:w="120" w:type="dxa"/>
            </w:tcMar>
            <w:vAlign w:val="center"/>
          </w:tcPr>
          <w:p w14:paraId="0688F3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检查结论</w:t>
            </w:r>
          </w:p>
          <w:p w14:paraId="0FE645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□通过：所有检查项均符合要求，文档可发布/使用。</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□不通过：需整改项（可附问题清单）：</w:t>
            </w:r>
          </w:p>
          <w:p w14:paraId="5A2B2E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p>
          <w:p w14:paraId="7D981F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w:t>
            </w:r>
          </w:p>
          <w:p w14:paraId="133859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w:t>
            </w:r>
          </w:p>
        </w:tc>
      </w:tr>
      <w:tr w14:paraId="1D946F1D">
        <w:tc>
          <w:tcPr>
            <w:tcW w:w="5000" w:type="pct"/>
            <w:gridSpan w:val="6"/>
            <w:tcBorders>
              <w:tl2br w:val="nil"/>
              <w:tr2bl w:val="nil"/>
            </w:tcBorders>
            <w:shd w:val="clear" w:color="auto" w:fill="auto"/>
            <w:tcMar>
              <w:top w:w="80" w:type="dxa"/>
              <w:left w:w="120" w:type="dxa"/>
              <w:bottom w:w="80" w:type="dxa"/>
              <w:right w:w="120" w:type="dxa"/>
            </w:tcMar>
            <w:vAlign w:val="center"/>
          </w:tcPr>
          <w:p w14:paraId="70BC3A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整改跟踪：</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□已整改完成，复查通过</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□未完成，计划完成时间：__________</w:t>
            </w:r>
          </w:p>
        </w:tc>
      </w:tr>
    </w:tbl>
    <w:p w14:paraId="552CD3FB">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4C9E4E85">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3" w:name="_Toc10322"/>
      <w:bookmarkStart w:id="94" w:name="_Toc2443"/>
      <w:r>
        <w:rPr>
          <w:rFonts w:hint="default" w:ascii="Times New Roman" w:hAnsi="Times New Roman" w:eastAsia="宋体" w:cs="Times New Roman"/>
          <w:sz w:val="24"/>
          <w:szCs w:val="24"/>
          <w:lang w:val="en-US" w:eastAsia="zh-CN"/>
        </w:rPr>
        <w:t>测试用例设计单</w:t>
      </w:r>
      <w:bookmarkEnd w:id="93"/>
      <w:bookmarkEnd w:id="94"/>
    </w:p>
    <w:p w14:paraId="664D9BC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测试用例设计单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5817B294">
        <w:tc>
          <w:tcPr>
            <w:tcW w:w="2214" w:type="dxa"/>
            <w:vAlign w:val="center"/>
          </w:tcPr>
          <w:p w14:paraId="004F69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项目名称</w:t>
            </w:r>
          </w:p>
        </w:tc>
        <w:tc>
          <w:tcPr>
            <w:tcW w:w="2214" w:type="dxa"/>
            <w:vAlign w:val="center"/>
          </w:tcPr>
          <w:p w14:paraId="1CA460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c>
          <w:tcPr>
            <w:tcW w:w="2214" w:type="dxa"/>
            <w:vAlign w:val="center"/>
          </w:tcPr>
          <w:p w14:paraId="294349B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用例标识</w:t>
            </w:r>
          </w:p>
        </w:tc>
        <w:tc>
          <w:tcPr>
            <w:tcW w:w="2214" w:type="dxa"/>
            <w:vAlign w:val="center"/>
          </w:tcPr>
          <w:p w14:paraId="005ACA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18EDD643">
        <w:tc>
          <w:tcPr>
            <w:tcW w:w="2214" w:type="dxa"/>
            <w:vAlign w:val="center"/>
          </w:tcPr>
          <w:p w14:paraId="1889C4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用例描述</w:t>
            </w:r>
          </w:p>
        </w:tc>
        <w:tc>
          <w:tcPr>
            <w:tcW w:w="6642" w:type="dxa"/>
            <w:gridSpan w:val="3"/>
            <w:vAlign w:val="center"/>
          </w:tcPr>
          <w:p w14:paraId="60D552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32A87991">
        <w:tc>
          <w:tcPr>
            <w:tcW w:w="2214" w:type="dxa"/>
            <w:vAlign w:val="center"/>
          </w:tcPr>
          <w:p w14:paraId="2F669E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测试类型</w:t>
            </w:r>
          </w:p>
        </w:tc>
        <w:tc>
          <w:tcPr>
            <w:tcW w:w="6642" w:type="dxa"/>
            <w:gridSpan w:val="3"/>
            <w:vAlign w:val="center"/>
          </w:tcPr>
          <w:p w14:paraId="451B6D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483FEA67">
        <w:tc>
          <w:tcPr>
            <w:tcW w:w="2214" w:type="dxa"/>
            <w:vAlign w:val="center"/>
          </w:tcPr>
          <w:p w14:paraId="7DC927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需求追溯</w:t>
            </w:r>
          </w:p>
        </w:tc>
        <w:tc>
          <w:tcPr>
            <w:tcW w:w="6642" w:type="dxa"/>
            <w:gridSpan w:val="3"/>
            <w:vAlign w:val="center"/>
          </w:tcPr>
          <w:p w14:paraId="4C32CD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34436992">
        <w:tc>
          <w:tcPr>
            <w:tcW w:w="2214" w:type="dxa"/>
            <w:vAlign w:val="center"/>
          </w:tcPr>
          <w:p w14:paraId="6A1630D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初始化</w:t>
            </w:r>
          </w:p>
        </w:tc>
        <w:tc>
          <w:tcPr>
            <w:tcW w:w="6642" w:type="dxa"/>
            <w:gridSpan w:val="3"/>
            <w:vAlign w:val="center"/>
          </w:tcPr>
          <w:p w14:paraId="6E51FF6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59EFD286">
        <w:tc>
          <w:tcPr>
            <w:tcW w:w="2214" w:type="dxa"/>
            <w:vAlign w:val="center"/>
          </w:tcPr>
          <w:p w14:paraId="085E2B6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输入和步骤</w:t>
            </w:r>
          </w:p>
        </w:tc>
        <w:tc>
          <w:tcPr>
            <w:tcW w:w="6642" w:type="dxa"/>
            <w:gridSpan w:val="3"/>
            <w:vAlign w:val="center"/>
          </w:tcPr>
          <w:p w14:paraId="0A0252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044529A3">
        <w:tc>
          <w:tcPr>
            <w:tcW w:w="2214" w:type="dxa"/>
            <w:vAlign w:val="center"/>
          </w:tcPr>
          <w:p w14:paraId="0BB00D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预期结果</w:t>
            </w:r>
          </w:p>
        </w:tc>
        <w:tc>
          <w:tcPr>
            <w:tcW w:w="6642" w:type="dxa"/>
            <w:gridSpan w:val="3"/>
            <w:vAlign w:val="center"/>
          </w:tcPr>
          <w:p w14:paraId="3B5FA4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75B2814E">
        <w:tc>
          <w:tcPr>
            <w:tcW w:w="2214" w:type="dxa"/>
            <w:vAlign w:val="center"/>
          </w:tcPr>
          <w:p w14:paraId="4E538E5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通过准则</w:t>
            </w:r>
          </w:p>
        </w:tc>
        <w:tc>
          <w:tcPr>
            <w:tcW w:w="6642" w:type="dxa"/>
            <w:gridSpan w:val="3"/>
            <w:vAlign w:val="center"/>
          </w:tcPr>
          <w:p w14:paraId="031343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15EC8B81">
        <w:tc>
          <w:tcPr>
            <w:tcW w:w="2214" w:type="dxa"/>
            <w:vAlign w:val="center"/>
          </w:tcPr>
          <w:p w14:paraId="496D4CC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前提和约束</w:t>
            </w:r>
          </w:p>
        </w:tc>
        <w:tc>
          <w:tcPr>
            <w:tcW w:w="6642" w:type="dxa"/>
            <w:gridSpan w:val="3"/>
            <w:vAlign w:val="center"/>
          </w:tcPr>
          <w:p w14:paraId="6DCE22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59206BD5">
        <w:tc>
          <w:tcPr>
            <w:tcW w:w="2214" w:type="dxa"/>
            <w:vAlign w:val="center"/>
          </w:tcPr>
          <w:p w14:paraId="7E3E56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终止条件</w:t>
            </w:r>
          </w:p>
        </w:tc>
        <w:tc>
          <w:tcPr>
            <w:tcW w:w="6642" w:type="dxa"/>
            <w:gridSpan w:val="3"/>
            <w:vAlign w:val="center"/>
          </w:tcPr>
          <w:p w14:paraId="00B533E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r w14:paraId="172B54B1">
        <w:tc>
          <w:tcPr>
            <w:tcW w:w="2214" w:type="dxa"/>
            <w:vAlign w:val="center"/>
          </w:tcPr>
          <w:p w14:paraId="15F06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设计人</w:t>
            </w:r>
          </w:p>
        </w:tc>
        <w:tc>
          <w:tcPr>
            <w:tcW w:w="2214" w:type="dxa"/>
            <w:vAlign w:val="center"/>
          </w:tcPr>
          <w:p w14:paraId="4055C0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c>
          <w:tcPr>
            <w:tcW w:w="2214" w:type="dxa"/>
            <w:vAlign w:val="center"/>
          </w:tcPr>
          <w:p w14:paraId="0A84B9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校验人</w:t>
            </w:r>
          </w:p>
        </w:tc>
        <w:tc>
          <w:tcPr>
            <w:tcW w:w="2214" w:type="dxa"/>
            <w:vAlign w:val="center"/>
          </w:tcPr>
          <w:p w14:paraId="2DE1E5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lang w:eastAsia="zh-CN"/>
              </w:rPr>
            </w:pPr>
          </w:p>
        </w:tc>
      </w:tr>
    </w:tbl>
    <w:p w14:paraId="0A59E800">
      <w:pPr>
        <w:ind w:left="0" w:leftChars="0" w:firstLine="0" w:firstLineChars="0"/>
        <w:rPr>
          <w:rFonts w:hint="default" w:ascii="Times New Roman" w:hAnsi="Times New Roman" w:cs="Times New Roman"/>
        </w:rPr>
      </w:pPr>
      <w:r>
        <w:rPr>
          <w:rFonts w:hint="default" w:ascii="Times New Roman" w:hAnsi="Times New Roman" w:cs="Times New Roman"/>
        </w:rPr>
        <w:br w:type="page"/>
      </w:r>
    </w:p>
    <w:p w14:paraId="2E570B3D">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5" w:name="_Toc22673"/>
      <w:bookmarkStart w:id="96" w:name="_Toc24250"/>
      <w:r>
        <w:rPr>
          <w:rFonts w:hint="default" w:ascii="Times New Roman" w:hAnsi="Times New Roman" w:eastAsia="宋体" w:cs="Times New Roman"/>
          <w:sz w:val="24"/>
          <w:szCs w:val="24"/>
          <w:lang w:val="en-US" w:eastAsia="zh-CN"/>
        </w:rPr>
        <w:t>测试记录</w:t>
      </w:r>
      <w:bookmarkEnd w:id="95"/>
      <w:bookmarkEnd w:id="96"/>
    </w:p>
    <w:p w14:paraId="1C75EB16">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项目名称：</w:t>
      </w:r>
    </w:p>
    <w:p w14:paraId="031418FC">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测试日期：</w:t>
      </w:r>
    </w:p>
    <w:p w14:paraId="3F2A9A0E">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测试地点：</w:t>
      </w:r>
    </w:p>
    <w:tbl>
      <w:tblPr>
        <w:tblStyle w:val="1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516"/>
        <w:gridCol w:w="1573"/>
        <w:gridCol w:w="1826"/>
        <w:gridCol w:w="2511"/>
      </w:tblGrid>
      <w:tr w14:paraId="504D1CE5">
        <w:trPr>
          <w:jc w:val="center"/>
        </w:trPr>
        <w:tc>
          <w:tcPr>
            <w:tcW w:w="999" w:type="pct"/>
            <w:vAlign w:val="center"/>
          </w:tcPr>
          <w:p w14:paraId="420304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测试用例标识</w:t>
            </w:r>
          </w:p>
        </w:tc>
        <w:tc>
          <w:tcPr>
            <w:tcW w:w="816" w:type="pct"/>
            <w:vAlign w:val="center"/>
          </w:tcPr>
          <w:p w14:paraId="338A386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预期结果</w:t>
            </w:r>
          </w:p>
        </w:tc>
        <w:tc>
          <w:tcPr>
            <w:tcW w:w="847" w:type="pct"/>
            <w:vAlign w:val="center"/>
          </w:tcPr>
          <w:p w14:paraId="62395C4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实测结果</w:t>
            </w:r>
          </w:p>
        </w:tc>
        <w:tc>
          <w:tcPr>
            <w:tcW w:w="983" w:type="pct"/>
            <w:vAlign w:val="center"/>
          </w:tcPr>
          <w:p w14:paraId="1B3C50C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结果判定</w:t>
            </w:r>
          </w:p>
        </w:tc>
        <w:tc>
          <w:tcPr>
            <w:tcW w:w="1352" w:type="pct"/>
            <w:vAlign w:val="center"/>
          </w:tcPr>
          <w:p w14:paraId="153B631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问题报告单标识</w:t>
            </w:r>
            <w:r>
              <w:rPr>
                <w:rFonts w:hint="default" w:ascii="Times New Roman" w:hAnsi="Times New Roman" w:eastAsia="宋体" w:cs="Times New Roman"/>
                <w:lang w:val="en-US" w:eastAsia="zh-CN"/>
              </w:rPr>
              <w:t>/备注</w:t>
            </w:r>
          </w:p>
        </w:tc>
      </w:tr>
      <w:tr w14:paraId="6978E79D">
        <w:trPr>
          <w:jc w:val="center"/>
        </w:trPr>
        <w:tc>
          <w:tcPr>
            <w:tcW w:w="999" w:type="pct"/>
            <w:vAlign w:val="center"/>
          </w:tcPr>
          <w:p w14:paraId="12B3AD8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273B245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7074696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1061F0C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2FD873E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65C2DC10">
        <w:trPr>
          <w:jc w:val="center"/>
        </w:trPr>
        <w:tc>
          <w:tcPr>
            <w:tcW w:w="999" w:type="pct"/>
            <w:vAlign w:val="center"/>
          </w:tcPr>
          <w:p w14:paraId="60B3F48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58DBEA6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6B2D166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147BE15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4D659E0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CB222A2">
        <w:trPr>
          <w:jc w:val="center"/>
        </w:trPr>
        <w:tc>
          <w:tcPr>
            <w:tcW w:w="999" w:type="pct"/>
            <w:vAlign w:val="center"/>
          </w:tcPr>
          <w:p w14:paraId="2924FF5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07E7FB7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460E640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5E48D99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19237AF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6D97F01">
        <w:trPr>
          <w:jc w:val="center"/>
        </w:trPr>
        <w:tc>
          <w:tcPr>
            <w:tcW w:w="999" w:type="pct"/>
            <w:vAlign w:val="center"/>
          </w:tcPr>
          <w:p w14:paraId="075CC67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16" w:type="pct"/>
            <w:vAlign w:val="center"/>
          </w:tcPr>
          <w:p w14:paraId="1CEA003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47" w:type="pct"/>
            <w:vAlign w:val="center"/>
          </w:tcPr>
          <w:p w14:paraId="732C551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83" w:type="pct"/>
            <w:vAlign w:val="center"/>
          </w:tcPr>
          <w:p w14:paraId="6E8FCF9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352" w:type="pct"/>
            <w:vAlign w:val="center"/>
          </w:tcPr>
          <w:p w14:paraId="60EA4E2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419DC457">
      <w:pPr>
        <w:pStyle w:val="18"/>
        <w:numPr>
          <w:ilvl w:val="0"/>
          <w:numId w:val="6"/>
        </w:numPr>
        <w:bidi w:val="0"/>
        <w:ind w:left="0" w:leftChars="0" w:firstLine="0" w:firstLineChars="0"/>
        <w:jc w:val="center"/>
        <w:outlineLvl w:val="0"/>
        <w:rPr>
          <w:rFonts w:hint="default" w:ascii="Times New Roman" w:hAnsi="Times New Roman" w:cs="Times New Roman"/>
          <w:lang w:val="en-US" w:eastAsia="zh-CN"/>
        </w:rPr>
      </w:pPr>
      <w:r>
        <w:rPr>
          <w:rFonts w:hint="default" w:ascii="Times New Roman" w:hAnsi="Times New Roman" w:cs="Times New Roman"/>
          <w:lang w:val="en-US" w:eastAsia="zh-CN"/>
        </w:rPr>
        <w:br w:type="page"/>
      </w:r>
      <w:r>
        <w:rPr>
          <w:rFonts w:hint="default" w:ascii="Times New Roman" w:hAnsi="Times New Roman" w:cs="Times New Roman"/>
          <w:lang w:val="en-US" w:eastAsia="zh-CN"/>
        </w:rPr>
        <w:t xml:space="preserve"> </w:t>
      </w:r>
      <w:bookmarkStart w:id="97" w:name="_Toc7152"/>
      <w:bookmarkStart w:id="98" w:name="_Toc19403"/>
      <w:r>
        <w:rPr>
          <w:rFonts w:hint="default" w:ascii="Times New Roman" w:hAnsi="Times New Roman" w:eastAsia="宋体" w:cs="Times New Roman"/>
          <w:sz w:val="24"/>
          <w:szCs w:val="24"/>
          <w:lang w:val="en-US" w:eastAsia="zh-CN"/>
        </w:rPr>
        <w:t>软件问题报告单</w:t>
      </w:r>
      <w:bookmarkEnd w:id="97"/>
      <w:bookmarkEnd w:id="98"/>
    </w:p>
    <w:p w14:paraId="15DA5F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软件问题报告单</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0D5643B">
        <w:tc>
          <w:tcPr>
            <w:tcW w:w="2214" w:type="dxa"/>
            <w:vAlign w:val="center"/>
          </w:tcPr>
          <w:p w14:paraId="54F37A2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项目名称</w:t>
            </w:r>
          </w:p>
        </w:tc>
        <w:tc>
          <w:tcPr>
            <w:tcW w:w="2214" w:type="dxa"/>
            <w:vAlign w:val="center"/>
          </w:tcPr>
          <w:p w14:paraId="716FD90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2214" w:type="dxa"/>
            <w:vAlign w:val="center"/>
          </w:tcPr>
          <w:p w14:paraId="69BB022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问题</w:t>
            </w:r>
            <w:r>
              <w:rPr>
                <w:rFonts w:hint="default" w:ascii="Times New Roman" w:hAnsi="Times New Roman" w:eastAsia="宋体" w:cs="Times New Roman"/>
                <w:lang w:eastAsia="zh-CN"/>
              </w:rPr>
              <w:t>标识</w:t>
            </w:r>
          </w:p>
        </w:tc>
        <w:tc>
          <w:tcPr>
            <w:tcW w:w="2214" w:type="dxa"/>
            <w:vAlign w:val="center"/>
          </w:tcPr>
          <w:p w14:paraId="561B9DB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7A071702">
        <w:tc>
          <w:tcPr>
            <w:tcW w:w="2214" w:type="dxa"/>
            <w:vAlign w:val="center"/>
          </w:tcPr>
          <w:p w14:paraId="0B9AAE4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问题优先级</w:t>
            </w:r>
          </w:p>
        </w:tc>
        <w:tc>
          <w:tcPr>
            <w:tcW w:w="6642" w:type="dxa"/>
            <w:gridSpan w:val="3"/>
            <w:shd w:val="clear" w:color="auto" w:fill="auto"/>
            <w:vAlign w:val="center"/>
          </w:tcPr>
          <w:p w14:paraId="7B06DEF4">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紧急</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eastAsia" w:cs="Times New Roman"/>
                <w:sz w:val="24"/>
                <w:szCs w:val="24"/>
                <w:lang w:val="en-US" w:eastAsia="zh-CN"/>
              </w:rPr>
              <w:t xml:space="preserve">高          </w:t>
            </w:r>
            <w:r>
              <w:rPr>
                <w:rFonts w:hint="default" w:ascii="Times New Roman" w:hAnsi="Times New Roman" w:cs="Times New Roman"/>
                <w:sz w:val="24"/>
                <w:szCs w:val="24"/>
              </w:rPr>
              <w:sym w:font="Wingdings 2" w:char="00A3"/>
            </w:r>
            <w:r>
              <w:rPr>
                <w:rFonts w:hint="eastAsia" w:cs="Times New Roman"/>
                <w:sz w:val="24"/>
                <w:szCs w:val="24"/>
                <w:lang w:val="en-US" w:eastAsia="zh-CN"/>
              </w:rPr>
              <w:t xml:space="preserve">中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低</w:t>
            </w:r>
          </w:p>
        </w:tc>
      </w:tr>
      <w:tr w14:paraId="605AC53C">
        <w:tc>
          <w:tcPr>
            <w:tcW w:w="2214" w:type="dxa"/>
            <w:vAlign w:val="center"/>
          </w:tcPr>
          <w:p w14:paraId="40E4D00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严重程度</w:t>
            </w:r>
          </w:p>
        </w:tc>
        <w:tc>
          <w:tcPr>
            <w:tcW w:w="6642" w:type="dxa"/>
            <w:gridSpan w:val="3"/>
            <w:vAlign w:val="center"/>
          </w:tcPr>
          <w:p w14:paraId="199A83B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致命</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严重</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一般</w:t>
            </w:r>
            <w:r>
              <w:rPr>
                <w:rFonts w:hint="eastAsia" w:cs="Times New Roman"/>
                <w:sz w:val="24"/>
                <w:szCs w:val="24"/>
                <w:lang w:val="en-US" w:eastAsia="zh-CN"/>
              </w:rPr>
              <w:t xml:space="preserve">        </w:t>
            </w:r>
            <w:r>
              <w:rPr>
                <w:rFonts w:hint="default" w:ascii="Times New Roman" w:hAnsi="Times New Roman" w:cs="Times New Roman"/>
                <w:sz w:val="24"/>
                <w:szCs w:val="24"/>
              </w:rPr>
              <w:sym w:font="Wingdings 2" w:char="00A3"/>
            </w:r>
            <w:r>
              <w:rPr>
                <w:rFonts w:hint="default" w:ascii="Times New Roman" w:hAnsi="Times New Roman" w:cs="Times New Roman"/>
                <w:sz w:val="24"/>
                <w:szCs w:val="24"/>
                <w:lang w:val="en-US" w:eastAsia="zh-CN"/>
              </w:rPr>
              <w:t>建议</w:t>
            </w:r>
          </w:p>
        </w:tc>
      </w:tr>
      <w:tr w14:paraId="6ED36A31">
        <w:trPr>
          <w:trHeight w:val="1894" w:hRule="atLeast"/>
        </w:trPr>
        <w:tc>
          <w:tcPr>
            <w:tcW w:w="2214" w:type="dxa"/>
            <w:vAlign w:val="center"/>
          </w:tcPr>
          <w:p w14:paraId="4EF2FBC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问题描述</w:t>
            </w:r>
          </w:p>
        </w:tc>
        <w:tc>
          <w:tcPr>
            <w:tcW w:w="6642" w:type="dxa"/>
            <w:gridSpan w:val="3"/>
            <w:vAlign w:val="top"/>
          </w:tcPr>
          <w:p w14:paraId="039CB2DD">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问题简述：</w:t>
            </w:r>
          </w:p>
          <w:p w14:paraId="09FCA368">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详细描述：</w:t>
            </w:r>
          </w:p>
        </w:tc>
      </w:tr>
      <w:tr w14:paraId="025A96A3">
        <w:trPr>
          <w:trHeight w:val="2472" w:hRule="atLeast"/>
        </w:trPr>
        <w:tc>
          <w:tcPr>
            <w:tcW w:w="2214" w:type="dxa"/>
            <w:vAlign w:val="center"/>
          </w:tcPr>
          <w:p w14:paraId="1A0EB97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开发方回复</w:t>
            </w:r>
          </w:p>
        </w:tc>
        <w:tc>
          <w:tcPr>
            <w:tcW w:w="6642" w:type="dxa"/>
            <w:gridSpan w:val="3"/>
            <w:vAlign w:val="center"/>
          </w:tcPr>
          <w:p w14:paraId="17D1F27F">
            <w:pPr>
              <w:keepNext w:val="0"/>
              <w:keepLines w:val="0"/>
              <w:pageBreakBefore w:val="0"/>
              <w:widowControl/>
              <w:kinsoku/>
              <w:wordWrap/>
              <w:overflowPunct/>
              <w:topLinePunct w:val="0"/>
              <w:autoSpaceDE/>
              <w:autoSpaceDN/>
              <w:bidi w:val="0"/>
              <w:adjustRightInd/>
              <w:snapToGrid/>
              <w:spacing w:after="0" w:line="360" w:lineRule="auto"/>
              <w:ind w:firstLine="0" w:firstLineChars="0"/>
              <w:jc w:val="left"/>
              <w:textAlignment w:val="auto"/>
              <w:rPr>
                <w:rFonts w:hint="default" w:ascii="Times New Roman" w:hAnsi="Times New Roman" w:eastAsia="宋体" w:cs="Times New Roman"/>
                <w:lang w:eastAsia="zh-CN"/>
              </w:rPr>
            </w:pPr>
          </w:p>
        </w:tc>
      </w:tr>
      <w:tr w14:paraId="01F3EE3E">
        <w:tc>
          <w:tcPr>
            <w:tcW w:w="2214" w:type="dxa"/>
            <w:vAlign w:val="center"/>
          </w:tcPr>
          <w:p w14:paraId="33A1161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验证结果</w:t>
            </w:r>
          </w:p>
        </w:tc>
        <w:tc>
          <w:tcPr>
            <w:tcW w:w="2214" w:type="dxa"/>
            <w:vAlign w:val="center"/>
          </w:tcPr>
          <w:p w14:paraId="275AFA2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2214" w:type="dxa"/>
            <w:vAlign w:val="center"/>
          </w:tcPr>
          <w:p w14:paraId="3E5A3E1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验证人</w:t>
            </w:r>
          </w:p>
        </w:tc>
        <w:tc>
          <w:tcPr>
            <w:tcW w:w="2214" w:type="dxa"/>
            <w:vAlign w:val="center"/>
          </w:tcPr>
          <w:p w14:paraId="7BF438E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2DBF2A86">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6BC19238">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99" w:name="_Toc9001"/>
      <w:bookmarkStart w:id="100" w:name="_Toc11441"/>
      <w:r>
        <w:rPr>
          <w:rFonts w:hint="default" w:ascii="Times New Roman" w:hAnsi="Times New Roman" w:eastAsia="宋体" w:cs="Times New Roman"/>
          <w:sz w:val="24"/>
          <w:szCs w:val="24"/>
          <w:lang w:val="en-US" w:eastAsia="zh-CN"/>
        </w:rPr>
        <w:t>用例统计表</w:t>
      </w:r>
      <w:bookmarkEnd w:id="99"/>
      <w:bookmarkEnd w:id="100"/>
    </w:p>
    <w:p w14:paraId="062CE90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用例统计表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1856"/>
        <w:gridCol w:w="1856"/>
        <w:gridCol w:w="1857"/>
        <w:gridCol w:w="1859"/>
      </w:tblGrid>
      <w:tr w14:paraId="0BE3B772">
        <w:tc>
          <w:tcPr>
            <w:tcW w:w="999" w:type="pct"/>
          </w:tcPr>
          <w:p w14:paraId="080B2D2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用例总数</w:t>
            </w:r>
          </w:p>
        </w:tc>
        <w:tc>
          <w:tcPr>
            <w:tcW w:w="999" w:type="pct"/>
          </w:tcPr>
          <w:p w14:paraId="572388D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未执行用例数</w:t>
            </w:r>
          </w:p>
        </w:tc>
        <w:tc>
          <w:tcPr>
            <w:tcW w:w="999" w:type="pct"/>
          </w:tcPr>
          <w:p w14:paraId="3188237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执行用例数</w:t>
            </w:r>
          </w:p>
        </w:tc>
        <w:tc>
          <w:tcPr>
            <w:tcW w:w="999" w:type="pct"/>
          </w:tcPr>
          <w:p w14:paraId="0B3DD18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通过用例数</w:t>
            </w:r>
          </w:p>
        </w:tc>
        <w:tc>
          <w:tcPr>
            <w:tcW w:w="1000" w:type="pct"/>
          </w:tcPr>
          <w:p w14:paraId="0EFFF6A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未通过用例数</w:t>
            </w:r>
          </w:p>
        </w:tc>
      </w:tr>
      <w:tr w14:paraId="48D969EF">
        <w:tc>
          <w:tcPr>
            <w:tcW w:w="999" w:type="pct"/>
          </w:tcPr>
          <w:p w14:paraId="1933135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137D806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48A3B60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6D62ECD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62B83BD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2C95397F">
        <w:tc>
          <w:tcPr>
            <w:tcW w:w="999" w:type="pct"/>
          </w:tcPr>
          <w:p w14:paraId="49DC127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2914EE6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3DB9579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66EECB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68769AF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6F267B9E">
        <w:tc>
          <w:tcPr>
            <w:tcW w:w="999" w:type="pct"/>
          </w:tcPr>
          <w:p w14:paraId="7323ABF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B397E3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4BD406D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0EEC527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17A64B3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516C6E62">
        <w:tc>
          <w:tcPr>
            <w:tcW w:w="999" w:type="pct"/>
          </w:tcPr>
          <w:p w14:paraId="53D550D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CA2D32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79AF7DB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999" w:type="pct"/>
          </w:tcPr>
          <w:p w14:paraId="01C35DD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1000" w:type="pct"/>
          </w:tcPr>
          <w:p w14:paraId="7909CF1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60BE4EF7">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hint="default" w:ascii="Times New Roman" w:hAnsi="Times New Roman" w:eastAsia="华文宋体" w:cs="Times New Roman"/>
        </w:rPr>
      </w:pPr>
    </w:p>
    <w:p w14:paraId="1F4C5291">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14:paraId="3D8DB4BA">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101" w:name="_Toc21530"/>
      <w:bookmarkStart w:id="102" w:name="_Toc9267"/>
      <w:r>
        <w:rPr>
          <w:rFonts w:hint="default" w:ascii="Times New Roman" w:hAnsi="Times New Roman" w:eastAsia="宋体" w:cs="Times New Roman"/>
          <w:sz w:val="24"/>
          <w:szCs w:val="24"/>
          <w:lang w:val="en-US" w:eastAsia="zh-CN"/>
        </w:rPr>
        <w:t>有问题的测试用例表</w:t>
      </w:r>
      <w:bookmarkEnd w:id="101"/>
      <w:bookmarkEnd w:id="102"/>
    </w:p>
    <w:p w14:paraId="07FA230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有问题的测试用例表</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8"/>
        <w:gridCol w:w="1548"/>
      </w:tblGrid>
      <w:tr w14:paraId="4FA1C125">
        <w:trPr>
          <w:jc w:val="center"/>
        </w:trPr>
        <w:tc>
          <w:tcPr>
            <w:tcW w:w="833" w:type="pct"/>
            <w:vAlign w:val="center"/>
          </w:tcPr>
          <w:p w14:paraId="10351C3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用例标识</w:t>
            </w:r>
          </w:p>
        </w:tc>
        <w:tc>
          <w:tcPr>
            <w:tcW w:w="833" w:type="pct"/>
            <w:vAlign w:val="center"/>
          </w:tcPr>
          <w:p w14:paraId="2190870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问题描述</w:t>
            </w:r>
          </w:p>
        </w:tc>
        <w:tc>
          <w:tcPr>
            <w:tcW w:w="833" w:type="pct"/>
            <w:vAlign w:val="center"/>
          </w:tcPr>
          <w:p w14:paraId="7E0A268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问题级别</w:t>
            </w:r>
          </w:p>
        </w:tc>
        <w:tc>
          <w:tcPr>
            <w:tcW w:w="833" w:type="pct"/>
            <w:vAlign w:val="center"/>
          </w:tcPr>
          <w:p w14:paraId="1037609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问题类型</w:t>
            </w:r>
          </w:p>
        </w:tc>
        <w:tc>
          <w:tcPr>
            <w:tcW w:w="833" w:type="pct"/>
            <w:vAlign w:val="center"/>
          </w:tcPr>
          <w:p w14:paraId="670E753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问题处数</w:t>
            </w:r>
          </w:p>
        </w:tc>
        <w:tc>
          <w:tcPr>
            <w:tcW w:w="833" w:type="pct"/>
            <w:vAlign w:val="center"/>
          </w:tcPr>
          <w:p w14:paraId="3342545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问题报告单标识/备注</w:t>
            </w:r>
          </w:p>
        </w:tc>
      </w:tr>
      <w:tr w14:paraId="7F5CB160">
        <w:trPr>
          <w:jc w:val="center"/>
        </w:trPr>
        <w:tc>
          <w:tcPr>
            <w:tcW w:w="833" w:type="pct"/>
            <w:vAlign w:val="center"/>
          </w:tcPr>
          <w:p w14:paraId="069D313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6616746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20DFC8C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0F9E19A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69AF775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4DD66FE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E9E1A1E">
        <w:trPr>
          <w:jc w:val="center"/>
        </w:trPr>
        <w:tc>
          <w:tcPr>
            <w:tcW w:w="833" w:type="pct"/>
            <w:vAlign w:val="center"/>
          </w:tcPr>
          <w:p w14:paraId="04B2754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4D4EDAB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6EA725A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2518C94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7320BBC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0283AD6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1F7EEC93">
        <w:trPr>
          <w:jc w:val="center"/>
        </w:trPr>
        <w:tc>
          <w:tcPr>
            <w:tcW w:w="833" w:type="pct"/>
            <w:vAlign w:val="center"/>
          </w:tcPr>
          <w:p w14:paraId="70F9B42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1B9A683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F42CCD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7866E62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41B9B8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483EC53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r w14:paraId="0226F378">
        <w:trPr>
          <w:jc w:val="center"/>
        </w:trPr>
        <w:tc>
          <w:tcPr>
            <w:tcW w:w="833" w:type="pct"/>
            <w:vAlign w:val="center"/>
          </w:tcPr>
          <w:p w14:paraId="4EB7243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1AD37ED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34BF06D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ABFACA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502E83E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c>
          <w:tcPr>
            <w:tcW w:w="833" w:type="pct"/>
            <w:vAlign w:val="center"/>
          </w:tcPr>
          <w:p w14:paraId="235DF46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eastAsia="zh-CN"/>
              </w:rPr>
            </w:pPr>
          </w:p>
        </w:tc>
      </w:tr>
    </w:tbl>
    <w:p w14:paraId="75AC7CDB">
      <w:pPr>
        <w:pStyle w:val="18"/>
        <w:bidi w:val="0"/>
        <w:rPr>
          <w:rFonts w:hint="default" w:ascii="Times New Roman" w:hAnsi="Times New Roman" w:cs="Times New Roman"/>
          <w:lang w:val="en-US" w:eastAsia="zh-CN"/>
        </w:rPr>
      </w:pPr>
    </w:p>
    <w:p w14:paraId="12CA6D6B">
      <w:pPr>
        <w:rPr>
          <w:rFonts w:hint="default" w:ascii="Times New Roman" w:hAnsi="Times New Roman" w:cs="Times New Roman"/>
        </w:rPr>
      </w:pPr>
      <w:r>
        <w:rPr>
          <w:rFonts w:hint="default" w:ascii="Times New Roman" w:hAnsi="Times New Roman" w:cs="Times New Roman"/>
        </w:rPr>
        <w:br w:type="page"/>
      </w:r>
    </w:p>
    <w:p w14:paraId="2B76FEC7">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103" w:name="_Toc32155"/>
      <w:bookmarkStart w:id="104" w:name="_Toc30608"/>
      <w:r>
        <w:rPr>
          <w:rFonts w:hint="default" w:ascii="Times New Roman" w:hAnsi="Times New Roman" w:eastAsia="宋体" w:cs="Times New Roman"/>
          <w:sz w:val="24"/>
          <w:szCs w:val="24"/>
          <w:lang w:val="en-US" w:eastAsia="zh-CN"/>
        </w:rPr>
        <w:t>测试类型统计表</w:t>
      </w:r>
      <w:bookmarkEnd w:id="103"/>
      <w:bookmarkEnd w:id="104"/>
    </w:p>
    <w:p w14:paraId="3B196F7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测试类型统计表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4"/>
        <w:gridCol w:w="3094"/>
        <w:gridCol w:w="3096"/>
      </w:tblGrid>
      <w:tr w14:paraId="752989BF">
        <w:tc>
          <w:tcPr>
            <w:tcW w:w="1666" w:type="pct"/>
          </w:tcPr>
          <w:p w14:paraId="15E2970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测试类型</w:t>
            </w:r>
          </w:p>
        </w:tc>
        <w:tc>
          <w:tcPr>
            <w:tcW w:w="1666" w:type="pct"/>
          </w:tcPr>
          <w:p w14:paraId="69C5F16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用例数量</w:t>
            </w:r>
          </w:p>
        </w:tc>
        <w:tc>
          <w:tcPr>
            <w:tcW w:w="1667" w:type="pct"/>
          </w:tcPr>
          <w:p w14:paraId="62D4E38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百分比</w:t>
            </w:r>
          </w:p>
        </w:tc>
      </w:tr>
      <w:tr w14:paraId="7A904A6B">
        <w:tc>
          <w:tcPr>
            <w:tcW w:w="1666" w:type="pct"/>
          </w:tcPr>
          <w:p w14:paraId="5D03CAA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0448303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4BEEA1DD">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37C4B54F">
        <w:tc>
          <w:tcPr>
            <w:tcW w:w="1666" w:type="pct"/>
          </w:tcPr>
          <w:p w14:paraId="327E83E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1BA88F0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7D46186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01116CF8">
        <w:tc>
          <w:tcPr>
            <w:tcW w:w="1666" w:type="pct"/>
          </w:tcPr>
          <w:p w14:paraId="0FE37B3F">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3B5FB23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143C3D9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7AE4396E">
        <w:tc>
          <w:tcPr>
            <w:tcW w:w="1666" w:type="pct"/>
          </w:tcPr>
          <w:p w14:paraId="49F2867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6" w:type="pct"/>
          </w:tcPr>
          <w:p w14:paraId="360BA02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667" w:type="pct"/>
          </w:tcPr>
          <w:p w14:paraId="6C1E0539">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bl>
    <w:p w14:paraId="63029126">
      <w:pPr>
        <w:pStyle w:val="18"/>
        <w:bidi w:val="0"/>
        <w:rPr>
          <w:rFonts w:hint="default" w:ascii="Times New Roman" w:hAnsi="Times New Roman" w:cs="Times New Roman"/>
          <w:lang w:val="en-US" w:eastAsia="zh-CN"/>
        </w:rPr>
      </w:pPr>
    </w:p>
    <w:p w14:paraId="32AD437B">
      <w:pPr>
        <w:rPr>
          <w:rFonts w:hint="default" w:ascii="Times New Roman" w:hAnsi="Times New Roman" w:cs="Times New Roman"/>
        </w:rPr>
      </w:pPr>
      <w:r>
        <w:rPr>
          <w:rFonts w:hint="default" w:ascii="Times New Roman" w:hAnsi="Times New Roman" w:cs="Times New Roman"/>
        </w:rPr>
        <w:br w:type="page"/>
      </w:r>
    </w:p>
    <w:p w14:paraId="75903A2D">
      <w:pPr>
        <w:pStyle w:val="18"/>
        <w:numPr>
          <w:ilvl w:val="0"/>
          <w:numId w:val="6"/>
        </w:numPr>
        <w:bidi w:val="0"/>
        <w:ind w:left="0" w:leftChars="0" w:firstLine="0" w:firstLineChars="0"/>
        <w:outlineLvl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bookmarkStart w:id="105" w:name="_Toc27196"/>
      <w:bookmarkStart w:id="106" w:name="_Toc26575"/>
      <w:r>
        <w:rPr>
          <w:rFonts w:hint="default" w:ascii="Times New Roman" w:hAnsi="Times New Roman" w:eastAsia="宋体" w:cs="Times New Roman"/>
          <w:sz w:val="24"/>
          <w:szCs w:val="24"/>
          <w:lang w:val="en-US" w:eastAsia="zh-CN"/>
        </w:rPr>
        <w:t>未通过测试用例表</w:t>
      </w:r>
      <w:bookmarkEnd w:id="105"/>
      <w:bookmarkEnd w:id="106"/>
    </w:p>
    <w:p w14:paraId="14EA9415">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未通过测试用例表</w:t>
      </w:r>
    </w:p>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085"/>
        <w:gridCol w:w="2555"/>
      </w:tblGrid>
      <w:tr w14:paraId="11BBB8A7">
        <w:trPr>
          <w:jc w:val="center"/>
        </w:trPr>
        <w:tc>
          <w:tcPr>
            <w:tcW w:w="1250" w:type="pct"/>
            <w:vAlign w:val="center"/>
          </w:tcPr>
          <w:p w14:paraId="7BC45A8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用例标识</w:t>
            </w:r>
          </w:p>
        </w:tc>
        <w:tc>
          <w:tcPr>
            <w:tcW w:w="1250" w:type="pct"/>
            <w:vAlign w:val="center"/>
          </w:tcPr>
          <w:p w14:paraId="42DF798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预期结果</w:t>
            </w:r>
          </w:p>
        </w:tc>
        <w:tc>
          <w:tcPr>
            <w:tcW w:w="1123" w:type="pct"/>
            <w:vAlign w:val="center"/>
          </w:tcPr>
          <w:p w14:paraId="7C28E78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实测结果</w:t>
            </w:r>
          </w:p>
        </w:tc>
        <w:tc>
          <w:tcPr>
            <w:tcW w:w="1376" w:type="pct"/>
            <w:vAlign w:val="center"/>
          </w:tcPr>
          <w:p w14:paraId="2FE75A9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问题报告单标识/备注</w:t>
            </w:r>
          </w:p>
        </w:tc>
      </w:tr>
      <w:tr w14:paraId="21003F9A">
        <w:trPr>
          <w:jc w:val="center"/>
        </w:trPr>
        <w:tc>
          <w:tcPr>
            <w:tcW w:w="1250" w:type="pct"/>
            <w:vAlign w:val="center"/>
          </w:tcPr>
          <w:p w14:paraId="21A59AE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54D6BDB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77B0296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1A6D8F96">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74713F6B">
        <w:trPr>
          <w:jc w:val="center"/>
        </w:trPr>
        <w:tc>
          <w:tcPr>
            <w:tcW w:w="1250" w:type="pct"/>
            <w:vAlign w:val="center"/>
          </w:tcPr>
          <w:p w14:paraId="42E10578">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22EDAEE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0278FDD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0B545702">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0E7082E3">
        <w:trPr>
          <w:jc w:val="center"/>
        </w:trPr>
        <w:tc>
          <w:tcPr>
            <w:tcW w:w="1250" w:type="pct"/>
            <w:vAlign w:val="center"/>
          </w:tcPr>
          <w:p w14:paraId="74C18C9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5A2E306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7EE93FCE">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6282674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r w14:paraId="3561499B">
        <w:trPr>
          <w:jc w:val="center"/>
        </w:trPr>
        <w:tc>
          <w:tcPr>
            <w:tcW w:w="1250" w:type="pct"/>
            <w:vAlign w:val="center"/>
          </w:tcPr>
          <w:p w14:paraId="24B4E911">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250" w:type="pct"/>
            <w:vAlign w:val="center"/>
          </w:tcPr>
          <w:p w14:paraId="2E6661BB">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123" w:type="pct"/>
            <w:vAlign w:val="center"/>
          </w:tcPr>
          <w:p w14:paraId="03C80BBC">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c>
          <w:tcPr>
            <w:tcW w:w="1376" w:type="pct"/>
            <w:vAlign w:val="center"/>
          </w:tcPr>
          <w:p w14:paraId="5EC63670">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hint="default" w:ascii="Times New Roman" w:hAnsi="Times New Roman" w:eastAsia="宋体" w:cs="Times New Roman"/>
                <w:lang w:val="en-US" w:eastAsia="zh-CN"/>
              </w:rPr>
            </w:pPr>
          </w:p>
        </w:tc>
      </w:tr>
    </w:tbl>
    <w:p w14:paraId="0F8378A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华文宋体" w:cs="Times New Roman"/>
        </w:rPr>
      </w:pPr>
    </w:p>
    <w:p w14:paraId="12272035">
      <w:pPr>
        <w:rPr>
          <w:rFonts w:hint="default" w:ascii="Times New Roman" w:hAnsi="Times New Roman" w:cs="Times New Roman"/>
        </w:rPr>
      </w:pPr>
    </w:p>
    <w:p w14:paraId="1C2292EC">
      <w:pPr>
        <w:rPr>
          <w:rFonts w:hint="default" w:ascii="Times New Roman" w:hAnsi="Times New Roman" w:cs="Times New Roman"/>
        </w:rPr>
      </w:pPr>
    </w:p>
    <w:p w14:paraId="537A2D0A">
      <w:pPr>
        <w:rPr>
          <w:rFonts w:hint="default" w:ascii="Times New Roman" w:hAnsi="Times New Roman" w:cs="Times New Roman"/>
          <w:i/>
          <w:iCs/>
        </w:rPr>
      </w:pPr>
    </w:p>
    <w:p w14:paraId="546E581D">
      <w:pPr>
        <w:ind w:left="0" w:leftChars="0" w:firstLine="0" w:firstLineChars="0"/>
        <w:rPr>
          <w:rFonts w:hint="default" w:ascii="Times New Roman" w:hAnsi="Times New Roman" w:cs="Times New Roman"/>
        </w:rPr>
      </w:pPr>
    </w:p>
    <w:sectPr>
      <w:headerReference r:id="rId12" w:type="default"/>
      <w:footerReference r:id="rId13" w:type="default"/>
      <w:pgSz w:w="11906" w:h="16838"/>
      <w:pgMar w:top="1701" w:right="1417" w:bottom="1417" w:left="141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Wingdings 2">
    <w:panose1 w:val="05020102010507070707"/>
    <w:charset w:val="00"/>
    <w:family w:val="auto"/>
    <w:pitch w:val="default"/>
    <w:sig w:usb0="00000000" w:usb1="00000000" w:usb2="00000000" w:usb3="00000000" w:csb0="80000000" w:csb1="0000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3004">
    <w:pPr>
      <w:pBdr>
        <w:top w:val="single" w:color="auto" w:sz="12" w:space="1"/>
      </w:pBdr>
      <w:spacing w:line="240" w:lineRule="auto"/>
      <w:ind w:firstLine="0" w:firstLineChars="0"/>
      <w:rPr>
        <w:rFonts w:ascii="黑体" w:hAnsi="黑体" w:eastAsia="黑体"/>
        <w:sz w:val="18"/>
        <w:szCs w:val="18"/>
      </w:rPr>
    </w:pPr>
    <w:r>
      <w:rPr>
        <w:rFonts w:ascii="黑体" w:hAnsi="黑体" w:eastAsia="黑体"/>
        <w:sz w:val="18"/>
        <w:szCs w:val="18"/>
      </w:rPr>
      <w:t>版权声明：</w:t>
    </w:r>
    <w:r>
      <w:rPr>
        <w:rFonts w:hint="eastAsia" w:ascii="黑体" w:hAnsi="黑体" w:eastAsia="黑体"/>
        <w:sz w:val="18"/>
        <w:szCs w:val="18"/>
      </w:rPr>
      <w:t>本文件含有宁夏世纪信通信息安全有限公司知识产权，未经宁夏世纪信通信息安全有限公司批准，不可将本文件或其中部分复印或引用到其他文件中，用于制造或其他目的</w:t>
    </w:r>
    <w:r>
      <w:rPr>
        <w:rFonts w:ascii="黑体" w:hAnsi="黑体" w:eastAsia="黑体"/>
        <w:sz w:val="18"/>
        <w:szCs w:val="18"/>
      </w:rPr>
      <w:t>。</w:t>
    </w:r>
  </w:p>
  <w:p w14:paraId="07FF8A91">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CopyrightStatement:ThisdocumentandtheinformationcontainedhereinarethepropertyofNINGXIASHIJIXINTONGInformationSecurityCo.,Ltd.Anyreproduction,disclosureorusethereofisprohibitedexceptasauthorizedinwritingbyNINGXIASHIJIXINTONGInformationSecurityCo.,Ltd.Recipientanduseracceptstheresponsibilityformaintainingtheconfidentialityofthecontentsofthisdocumentation.</w:t>
    </w:r>
  </w:p>
  <w:p w14:paraId="6C869EB6">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©2025NINGXIASHIJIXINTONGInformationSecurityCo.,Ltd.Allrightsreserved.</w:t>
    </w:r>
  </w:p>
  <w:p w14:paraId="35AE0395">
    <w:pPr>
      <w:pStyle w:val="5"/>
      <w:keepNext w:val="0"/>
      <w:keepLines w:val="0"/>
      <w:pageBreakBefore w:val="0"/>
      <w:widowControl w:val="0"/>
      <w:tabs>
        <w:tab w:val="center" w:pos="4153"/>
        <w:tab w:val="right" w:pos="8306"/>
      </w:tabs>
      <w:kinsoku/>
      <w:wordWrap/>
      <w:overflowPunct/>
      <w:topLinePunct w:val="0"/>
      <w:bidi w:val="0"/>
      <w:adjustRightInd/>
      <w:snapToGrid w:val="0"/>
      <w:spacing w:line="240" w:lineRule="auto"/>
      <w:ind w:firstLine="0" w:firstLineChars="0"/>
      <w:jc w:val="both"/>
      <w:textAlignment w:val="auto"/>
      <w:rPr>
        <w:rFonts w:hint="default" w:ascii="Times New Roman" w:hAnsi="Times New Roman" w:eastAsia="黑体" w:cs="Times New Roman"/>
      </w:rPr>
    </w:pPr>
    <w:r>
      <w:rPr>
        <w:rFonts w:hint="default" w:ascii="Times New Roman" w:hAnsi="Times New Roman" w:eastAsia="黑体" w:cs="Times New Roman"/>
      </w:rPr>
      <w:t>Allrightsreserved.Nopartofthisdocumentmaybereproducedorredistributedbyanymeans,electronic,photocopyingorotherwisewithoutthepriorwrittenconsentfromthepublisher.Allotherregisteredtrademarksortrademarksarepropertyoftheirrespectiveowners.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2F4DB">
    <w:pPr>
      <w:pStyle w:val="5"/>
      <w:pBdr>
        <w:top w:val="single" w:color="auto" w:sz="4" w:space="1"/>
      </w:pBdr>
      <w:tabs>
        <w:tab w:val="center" w:pos="4153"/>
        <w:tab w:val="right" w:pos="8306"/>
      </w:tabs>
      <w:ind w:firstLine="360"/>
      <w:jc w:val="center"/>
    </w:pPr>
    <w:sdt>
      <w:sdtPr>
        <w:id w:val="147472376"/>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19A00">
    <w:pPr>
      <w:pStyle w:val="5"/>
      <w:pBdr>
        <w:top w:val="single" w:color="auto" w:sz="4" w:space="1"/>
      </w:pBdr>
      <w:tabs>
        <w:tab w:val="center" w:pos="4153"/>
        <w:tab w:val="right" w:pos="8306"/>
      </w:tabs>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9D8BC">
                          <w:pPr>
                            <w:pStyle w:val="5"/>
                            <w:pBdr>
                              <w:top w:val="single" w:color="auto" w:sz="4" w:space="1"/>
                            </w:pBdr>
                            <w:tabs>
                              <w:tab w:val="center" w:pos="4153"/>
                              <w:tab w:val="right" w:pos="8306"/>
                            </w:tabs>
                            <w:ind w:firstLine="360"/>
                            <w:jc w:val="center"/>
                          </w:pPr>
                          <w:sdt>
                            <w:sdtPr>
                              <w:id w:val="147458848"/>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BB9D8BC">
                    <w:pPr>
                      <w:pStyle w:val="5"/>
                      <w:pBdr>
                        <w:top w:val="single" w:color="auto" w:sz="4" w:space="1"/>
                      </w:pBdr>
                      <w:tabs>
                        <w:tab w:val="center" w:pos="4153"/>
                        <w:tab w:val="right" w:pos="8306"/>
                      </w:tabs>
                      <w:ind w:firstLine="360"/>
                      <w:jc w:val="center"/>
                    </w:pPr>
                    <w:sdt>
                      <w:sdtPr>
                        <w:id w:val="147458848"/>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8CB30">
    <w:pPr>
      <w:pStyle w:val="5"/>
      <w:pBdr>
        <w:top w:val="single" w:color="auto" w:sz="4" w:space="1"/>
      </w:pBdr>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D49D6">
                          <w:pPr>
                            <w:pStyle w:val="5"/>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1BD49D6">
                    <w:pPr>
                      <w:pStyle w:val="5"/>
                      <w:pBdr>
                        <w:top w:val="single" w:color="auto" w:sz="4" w:space="1"/>
                      </w:pBdr>
                      <w:ind w:firstLine="360"/>
                      <w:jc w:val="center"/>
                    </w:pPr>
                    <w:sdt>
                      <w:sdtPr>
                        <w:id w:val="147452619"/>
                      </w:sdtPr>
                      <w:sdtContent>
                        <w:r>
                          <w:rPr>
                            <w:rFonts w:hint="eastAsia"/>
                          </w:rPr>
                          <w:t>宁夏世纪信通信息安全有限公</w:t>
                        </w:r>
                        <w:r>
                          <w:t>司版权所有</w:t>
                        </w:r>
                      </w:sdtContent>
                    </w:sdt>
                    <w:r>
                      <w:ptab w:relativeTo="margin" w:alignment="center" w:leader="none"/>
                    </w:r>
                    <w:r>
                      <w:rPr>
                        <w:rStyle w:val="13"/>
                      </w:rPr>
                      <w:fldChar w:fldCharType="begin"/>
                    </w:r>
                    <w:r>
                      <w:rPr>
                        <w:rStyle w:val="13"/>
                      </w:rPr>
                      <w:instrText xml:space="preserve">PAGE   \* MERGEFORMAT</w:instrText>
                    </w:r>
                    <w:r>
                      <w:rPr>
                        <w:rStyle w:val="13"/>
                      </w:rPr>
                      <w:fldChar w:fldCharType="separate"/>
                    </w:r>
                    <w:r>
                      <w:rPr>
                        <w:rStyle w:val="13"/>
                      </w:rPr>
                      <w:t>IV</w:t>
                    </w:r>
                    <w:r>
                      <w:rPr>
                        <w:rStyle w:val="13"/>
                      </w:rPr>
                      <w:fldChar w:fldCharType="end"/>
                    </w:r>
                    <w:r>
                      <w:ptab w:relativeTo="margin" w:alignment="right" w:leader="none"/>
                    </w:r>
                    <w:r>
                      <w:rPr>
                        <w:rFonts w:hint="eastAsia"/>
                      </w:rPr>
                      <w:t>NINGXIASHIJIXINTONGInformationSecurity</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27947">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软件测试体系文件</w:t>
    </w:r>
  </w:p>
  <w:p w14:paraId="00A1282E">
    <w:pPr>
      <w:keepNext w:val="0"/>
      <w:keepLines w:val="0"/>
      <w:pageBreakBefore w:val="0"/>
      <w:widowControl w:val="0"/>
      <w:pBdr>
        <w:bottom w:val="single" w:color="auto" w:sz="4" w:space="1"/>
      </w:pBdr>
      <w:kinsoku/>
      <w:wordWrap/>
      <w:overflowPunct/>
      <w:topLinePunct w:val="0"/>
      <w:bidi w:val="0"/>
      <w:adjustRightInd/>
      <w:snapToGrid/>
      <w:spacing w:line="240" w:lineRule="auto"/>
      <w:ind w:firstLine="0" w:firstLineChars="0"/>
      <w:jc w:val="center"/>
      <w:textAlignment w:val="auto"/>
      <w:rPr>
        <w:rFonts w:ascii="Arial" w:hAnsi="Arial" w:eastAsia="黑体" w:cs="Arial"/>
        <w:sz w:val="21"/>
        <w:szCs w:val="21"/>
      </w:rPr>
    </w:pPr>
    <w:r>
      <w:rPr>
        <w:rFonts w:hint="eastAsia" w:ascii="Arial" w:hAnsi="Arial" w:eastAsia="黑体" w:cs="Arial"/>
        <w:sz w:val="21"/>
        <w:szCs w:val="21"/>
      </w:rPr>
      <w:t>SoftwareTestingSystemDocumentation</w:t>
    </w:r>
  </w:p>
  <w:p w14:paraId="11930C07">
    <w:pPr>
      <w:pStyle w:val="6"/>
      <w:keepNext w:val="0"/>
      <w:keepLines w:val="0"/>
      <w:pageBreakBefore w:val="0"/>
      <w:widowControl w:val="0"/>
      <w:pBdr>
        <w:bottom w:val="none" w:color="auto" w:sz="0" w:space="0"/>
      </w:pBdr>
      <w:kinsoku/>
      <w:wordWrap/>
      <w:overflowPunct/>
      <w:topLinePunct w:val="0"/>
      <w:bidi w:val="0"/>
      <w:adjustRightInd/>
      <w:snapToGrid w:val="0"/>
      <w:spacing w:line="360" w:lineRule="auto"/>
      <w:ind w:firstLine="560"/>
      <w:jc w:val="right"/>
      <w:textAlignment w:val="auto"/>
      <w:rPr>
        <w:rFonts w:hint="eastAsia" w:eastAsia="宋体"/>
        <w:lang w:eastAsia="zh-CN"/>
      </w:rPr>
    </w:pPr>
    <w:r>
      <w:rPr>
        <w:rFonts w:hint="eastAsia" w:ascii="宋体" w:hAnsi="宋体" w:cs="宋体"/>
        <w:sz w:val="28"/>
        <w:szCs w:val="28"/>
      </w:rPr>
      <w:t>文档密级：</w:t>
    </w:r>
    <w:r>
      <w:rPr>
        <w:rFonts w:hint="eastAsia" w:ascii="宋体" w:hAnsi="宋体" w:cs="宋体"/>
        <w:sz w:val="28"/>
        <w:szCs w:val="28"/>
        <w:lang w:val="en-US" w:eastAsia="zh-CN"/>
      </w:rPr>
      <w:t>内部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1"/>
      <w:gridCol w:w="2755"/>
      <w:gridCol w:w="4405"/>
    </w:tblGrid>
    <w:tr w14:paraId="7A1FA953">
      <w:trPr>
        <w:trHeight w:val="556" w:hRule="atLeast"/>
        <w:jc w:val="center"/>
      </w:trPr>
      <w:tc>
        <w:tcPr>
          <w:tcW w:w="1911" w:type="dxa"/>
          <w:vAlign w:val="center"/>
        </w:tcPr>
        <w:p w14:paraId="0BA29E52">
          <w:pPr>
            <w:pStyle w:val="6"/>
            <w:keepNext w:val="0"/>
            <w:keepLines w:val="0"/>
            <w:pageBreakBefore w:val="0"/>
            <w:widowControl w:val="0"/>
            <w:pBdr>
              <w:bottom w:val="none" w:color="auto" w:sz="0" w:space="0"/>
            </w:pBdr>
            <w:kinsoku/>
            <w:wordWrap/>
            <w:overflowPunct/>
            <w:topLinePunct w:val="0"/>
            <w:bidi w:val="0"/>
            <w:adjustRightInd/>
            <w:spacing w:line="240" w:lineRule="auto"/>
            <w:ind w:firstLine="0" w:firstLineChars="0"/>
            <w:jc w:val="both"/>
            <w:textAlignment w:val="auto"/>
            <w:rPr>
              <w:rFonts w:ascii="黑体" w:hAnsi="黑体" w:eastAsia="黑体"/>
            </w:rPr>
          </w:pPr>
          <w:r>
            <w:rPr>
              <w:rFonts w:hint="eastAsia" w:ascii="黑体" w:hAnsi="黑体" w:eastAsia="黑体"/>
            </w:rPr>
            <w:drawing>
              <wp:inline distT="0" distB="0" distL="0" distR="0">
                <wp:extent cx="1136650" cy="333375"/>
                <wp:effectExtent l="0" t="0" r="2540" b="5080"/>
                <wp:docPr id="5" name="图片 5" descr="C:/Users/MI/Pictures/微信图片_20250512113831.png微信图片_20250512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MI/Pictures/微信图片_20250512113831.png微信图片_20250512113831"/>
                        <pic:cNvPicPr>
                          <a:picLocks noChangeAspect="1"/>
                        </pic:cNvPicPr>
                      </pic:nvPicPr>
                      <pic:blipFill>
                        <a:blip r:embed="rId1"/>
                        <a:srcRect/>
                        <a:stretch>
                          <a:fillRect/>
                        </a:stretch>
                      </pic:blipFill>
                      <pic:spPr>
                        <a:xfrm>
                          <a:off x="0" y="0"/>
                          <a:ext cx="1136506" cy="333375"/>
                        </a:xfrm>
                        <a:prstGeom prst="rect">
                          <a:avLst/>
                        </a:prstGeom>
                      </pic:spPr>
                    </pic:pic>
                  </a:graphicData>
                </a:graphic>
              </wp:inline>
            </w:drawing>
          </w:r>
        </w:p>
      </w:tc>
      <w:tc>
        <w:tcPr>
          <w:tcW w:w="2755" w:type="dxa"/>
          <w:vAlign w:val="center"/>
        </w:tcPr>
        <w:p w14:paraId="13C96E61">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sz w:val="18"/>
              <w:szCs w:val="18"/>
            </w:rPr>
          </w:pPr>
          <w:r>
            <w:rPr>
              <w:rFonts w:hint="eastAsia"/>
              <w:sz w:val="18"/>
              <w:szCs w:val="18"/>
            </w:rPr>
            <w:t>宁夏世纪信通信息安全有限公司</w:t>
          </w:r>
        </w:p>
        <w:p w14:paraId="2CC8F9C9">
          <w:pPr>
            <w:keepNext w:val="0"/>
            <w:keepLines w:val="0"/>
            <w:pageBreakBefore w:val="0"/>
            <w:widowControl w:val="0"/>
            <w:kinsoku/>
            <w:wordWrap/>
            <w:overflowPunct/>
            <w:topLinePunct w:val="0"/>
            <w:bidi w:val="0"/>
            <w:adjustRightInd/>
            <w:snapToGrid/>
            <w:spacing w:line="240" w:lineRule="auto"/>
            <w:ind w:firstLine="0" w:firstLineChars="0"/>
            <w:jc w:val="distribute"/>
            <w:textAlignment w:val="auto"/>
            <w:rPr>
              <w:sz w:val="18"/>
              <w:szCs w:val="18"/>
            </w:rPr>
          </w:pPr>
          <w:r>
            <w:rPr>
              <w:rFonts w:hint="eastAsia"/>
              <w:sz w:val="18"/>
              <w:szCs w:val="18"/>
            </w:rPr>
            <w:t>NINGXIASHIJIXINTONGINFORMATIONSECURITY</w:t>
          </w:r>
        </w:p>
      </w:tc>
      <w:tc>
        <w:tcPr>
          <w:tcW w:w="4405" w:type="dxa"/>
          <w:vAlign w:val="center"/>
        </w:tcPr>
        <w:p w14:paraId="22DD420A">
          <w:pPr>
            <w:keepNext w:val="0"/>
            <w:keepLines w:val="0"/>
            <w:pageBreakBefore w:val="0"/>
            <w:widowControl w:val="0"/>
            <w:kinsoku/>
            <w:wordWrap/>
            <w:overflowPunct/>
            <w:topLinePunct w:val="0"/>
            <w:bidi w:val="0"/>
            <w:adjustRightInd/>
            <w:spacing w:line="240" w:lineRule="auto"/>
            <w:ind w:firstLine="0" w:firstLineChars="0"/>
            <w:jc w:val="right"/>
            <w:textAlignment w:val="auto"/>
            <w:rPr>
              <w:rFonts w:hint="default" w:eastAsia="宋体"/>
              <w:sz w:val="21"/>
              <w:szCs w:val="21"/>
              <w:lang w:val="en-US" w:eastAsia="zh-CN"/>
            </w:rPr>
          </w:pPr>
          <w:r>
            <w:rPr>
              <w:rFonts w:hint="eastAsia"/>
              <w:sz w:val="20"/>
              <w:szCs w:val="21"/>
              <w:lang w:val="en-US" w:eastAsia="zh-CN"/>
            </w:rPr>
            <w:t>SJXT</w:t>
          </w:r>
          <w:r>
            <w:rPr>
              <w:sz w:val="20"/>
              <w:szCs w:val="21"/>
            </w:rPr>
            <w:t>-</w:t>
          </w:r>
          <w:r>
            <w:rPr>
              <w:rFonts w:hint="eastAsia"/>
              <w:sz w:val="20"/>
              <w:szCs w:val="21"/>
              <w:lang w:val="en-US" w:eastAsia="zh-CN"/>
            </w:rPr>
            <w:t>YF</w:t>
          </w:r>
          <w:r>
            <w:rPr>
              <w:sz w:val="20"/>
              <w:szCs w:val="21"/>
            </w:rPr>
            <w:t>-</w:t>
          </w:r>
          <w:r>
            <w:rPr>
              <w:rFonts w:hint="eastAsia"/>
              <w:sz w:val="20"/>
              <w:szCs w:val="21"/>
              <w:lang w:val="en-US" w:eastAsia="zh-CN"/>
            </w:rPr>
            <w:t>CJ</w:t>
          </w:r>
          <w:r>
            <w:rPr>
              <w:sz w:val="20"/>
              <w:szCs w:val="21"/>
            </w:rPr>
            <w:t>-</w:t>
          </w:r>
          <w:r>
            <w:rPr>
              <w:rFonts w:hint="eastAsia"/>
              <w:sz w:val="20"/>
              <w:szCs w:val="21"/>
              <w:lang w:val="en-US" w:eastAsia="zh-CN"/>
            </w:rPr>
            <w:t>001</w:t>
          </w:r>
        </w:p>
      </w:tc>
    </w:tr>
  </w:tbl>
  <w:p w14:paraId="5A073E5D">
    <w:pPr>
      <w:pStyle w:val="6"/>
      <w:ind w:firstLine="40"/>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EA4BC">
    <w:pPr>
      <w:pStyle w:val="6"/>
      <w:ind w:firstLine="42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 name="图片 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C4E22">
    <w:pPr>
      <w:pStyle w:val="6"/>
      <w:ind w:firstLine="42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3" name="图片 3"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1"/>
      <w:gridCol w:w="2755"/>
      <w:gridCol w:w="4405"/>
    </w:tblGrid>
    <w:tr w14:paraId="2EBF1279">
      <w:trPr>
        <w:trHeight w:val="556" w:hRule="atLeast"/>
        <w:jc w:val="center"/>
      </w:trPr>
      <w:tc>
        <w:tcPr>
          <w:tcW w:w="1911" w:type="dxa"/>
          <w:vAlign w:val="center"/>
        </w:tcPr>
        <w:p w14:paraId="6A32C0DB">
          <w:pPr>
            <w:pStyle w:val="6"/>
            <w:keepNext w:val="0"/>
            <w:keepLines w:val="0"/>
            <w:pageBreakBefore w:val="0"/>
            <w:widowControl w:val="0"/>
            <w:pBdr>
              <w:bottom w:val="none" w:color="auto" w:sz="0" w:space="0"/>
            </w:pBdr>
            <w:kinsoku/>
            <w:wordWrap/>
            <w:overflowPunct/>
            <w:topLinePunct w:val="0"/>
            <w:bidi w:val="0"/>
            <w:adjustRightInd/>
            <w:spacing w:line="240" w:lineRule="auto"/>
            <w:ind w:firstLine="0" w:firstLineChars="0"/>
            <w:jc w:val="both"/>
            <w:textAlignment w:val="auto"/>
            <w:rPr>
              <w:rFonts w:ascii="黑体" w:hAnsi="黑体" w:eastAsia="黑体"/>
            </w:rPr>
          </w:pPr>
          <w:r>
            <w:rPr>
              <w:rFonts w:hint="eastAsia" w:ascii="黑体" w:hAnsi="黑体" w:eastAsia="黑体"/>
            </w:rPr>
            <w:drawing>
              <wp:inline distT="0" distB="0" distL="0" distR="0">
                <wp:extent cx="1136650" cy="333375"/>
                <wp:effectExtent l="0" t="0" r="2540" b="5080"/>
                <wp:docPr id="2" name="图片 2" descr="C:/Users/MI/Pictures/微信图片_20250512113831.png微信图片_2025051211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MI/Pictures/微信图片_20250512113831.png微信图片_20250512113831"/>
                        <pic:cNvPicPr>
                          <a:picLocks noChangeAspect="1"/>
                        </pic:cNvPicPr>
                      </pic:nvPicPr>
                      <pic:blipFill>
                        <a:blip r:embed="rId1"/>
                        <a:srcRect/>
                        <a:stretch>
                          <a:fillRect/>
                        </a:stretch>
                      </pic:blipFill>
                      <pic:spPr>
                        <a:xfrm>
                          <a:off x="0" y="0"/>
                          <a:ext cx="1136506" cy="333375"/>
                        </a:xfrm>
                        <a:prstGeom prst="rect">
                          <a:avLst/>
                        </a:prstGeom>
                      </pic:spPr>
                    </pic:pic>
                  </a:graphicData>
                </a:graphic>
              </wp:inline>
            </w:drawing>
          </w:r>
        </w:p>
      </w:tc>
      <w:tc>
        <w:tcPr>
          <w:tcW w:w="2755" w:type="dxa"/>
          <w:vAlign w:val="center"/>
        </w:tcPr>
        <w:p w14:paraId="381D8E17">
          <w:pPr>
            <w:keepNext w:val="0"/>
            <w:keepLines w:val="0"/>
            <w:pageBreakBefore w:val="0"/>
            <w:widowControl w:val="0"/>
            <w:kinsoku/>
            <w:wordWrap/>
            <w:overflowPunct/>
            <w:topLinePunct w:val="0"/>
            <w:bidi w:val="0"/>
            <w:adjustRightInd/>
            <w:snapToGrid/>
            <w:spacing w:line="240" w:lineRule="auto"/>
            <w:ind w:firstLine="0" w:firstLineChars="0"/>
            <w:jc w:val="left"/>
            <w:textAlignment w:val="auto"/>
            <w:rPr>
              <w:sz w:val="18"/>
              <w:szCs w:val="18"/>
            </w:rPr>
          </w:pPr>
          <w:r>
            <w:rPr>
              <w:rFonts w:hint="eastAsia"/>
              <w:sz w:val="18"/>
              <w:szCs w:val="18"/>
            </w:rPr>
            <w:t>宁夏世纪信通信息安全有限公司</w:t>
          </w:r>
        </w:p>
        <w:p w14:paraId="60E0DDD9">
          <w:pPr>
            <w:keepNext w:val="0"/>
            <w:keepLines w:val="0"/>
            <w:pageBreakBefore w:val="0"/>
            <w:widowControl w:val="0"/>
            <w:kinsoku/>
            <w:wordWrap/>
            <w:overflowPunct/>
            <w:topLinePunct w:val="0"/>
            <w:bidi w:val="0"/>
            <w:adjustRightInd/>
            <w:snapToGrid/>
            <w:spacing w:line="240" w:lineRule="auto"/>
            <w:ind w:firstLine="0" w:firstLineChars="0"/>
            <w:jc w:val="distribute"/>
            <w:textAlignment w:val="auto"/>
            <w:rPr>
              <w:sz w:val="18"/>
              <w:szCs w:val="18"/>
            </w:rPr>
          </w:pPr>
          <w:r>
            <w:rPr>
              <w:rFonts w:hint="eastAsia"/>
              <w:sz w:val="18"/>
              <w:szCs w:val="18"/>
            </w:rPr>
            <w:t>NINGXIASHIJIXINTONGINFORMATIONSECURITY</w:t>
          </w:r>
        </w:p>
      </w:tc>
      <w:tc>
        <w:tcPr>
          <w:tcW w:w="4405" w:type="dxa"/>
          <w:vAlign w:val="center"/>
        </w:tcPr>
        <w:p w14:paraId="2DABB157">
          <w:pPr>
            <w:keepNext w:val="0"/>
            <w:keepLines w:val="0"/>
            <w:pageBreakBefore w:val="0"/>
            <w:widowControl w:val="0"/>
            <w:kinsoku/>
            <w:wordWrap/>
            <w:overflowPunct/>
            <w:topLinePunct w:val="0"/>
            <w:bidi w:val="0"/>
            <w:adjustRightInd/>
            <w:spacing w:line="240" w:lineRule="auto"/>
            <w:ind w:firstLine="0" w:firstLineChars="0"/>
            <w:jc w:val="right"/>
            <w:textAlignment w:val="auto"/>
            <w:rPr>
              <w:rFonts w:hint="default" w:eastAsia="宋体"/>
              <w:sz w:val="21"/>
              <w:szCs w:val="21"/>
              <w:lang w:val="en-US" w:eastAsia="zh-CN"/>
            </w:rPr>
          </w:pPr>
          <w:r>
            <w:rPr>
              <w:rFonts w:hint="eastAsia"/>
              <w:sz w:val="20"/>
              <w:szCs w:val="21"/>
              <w:lang w:val="en-US" w:eastAsia="zh-CN"/>
            </w:rPr>
            <w:t>SJXT</w:t>
          </w:r>
          <w:r>
            <w:rPr>
              <w:sz w:val="20"/>
              <w:szCs w:val="21"/>
            </w:rPr>
            <w:t>-</w:t>
          </w:r>
          <w:r>
            <w:rPr>
              <w:rFonts w:hint="eastAsia"/>
              <w:sz w:val="20"/>
              <w:szCs w:val="21"/>
              <w:lang w:val="en-US" w:eastAsia="zh-CN"/>
            </w:rPr>
            <w:t>YF</w:t>
          </w:r>
          <w:r>
            <w:rPr>
              <w:sz w:val="20"/>
              <w:szCs w:val="21"/>
            </w:rPr>
            <w:t>-</w:t>
          </w:r>
          <w:r>
            <w:rPr>
              <w:rFonts w:hint="eastAsia"/>
              <w:sz w:val="20"/>
              <w:szCs w:val="21"/>
              <w:lang w:val="en-US" w:eastAsia="zh-CN"/>
            </w:rPr>
            <w:t>CJ</w:t>
          </w:r>
          <w:r>
            <w:rPr>
              <w:sz w:val="20"/>
              <w:szCs w:val="21"/>
            </w:rPr>
            <w:t>-</w:t>
          </w:r>
          <w:r>
            <w:rPr>
              <w:rFonts w:hint="eastAsia"/>
              <w:sz w:val="20"/>
              <w:szCs w:val="21"/>
              <w:lang w:val="en-US" w:eastAsia="zh-CN"/>
            </w:rPr>
            <w:t>001</w:t>
          </w:r>
        </w:p>
      </w:tc>
    </w:tr>
  </w:tbl>
  <w:p w14:paraId="73348AD0">
    <w:pPr>
      <w:pStyle w:val="6"/>
      <w:ind w:firstLine="40"/>
      <w:jc w:val="both"/>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17A674"/>
    <w:multiLevelType w:val="singleLevel"/>
    <w:tmpl w:val="A217A674"/>
    <w:lvl w:ilvl="0" w:tentative="0">
      <w:start w:val="1"/>
      <w:numFmt w:val="lowerLetter"/>
      <w:lvlText w:val="%1."/>
      <w:lvlJc w:val="left"/>
      <w:pPr>
        <w:ind w:left="425" w:hanging="425"/>
      </w:pPr>
      <w:rPr>
        <w:rFonts w:hint="default"/>
      </w:rPr>
    </w:lvl>
  </w:abstractNum>
  <w:abstractNum w:abstractNumId="1">
    <w:nsid w:val="CC329B07"/>
    <w:multiLevelType w:val="multilevel"/>
    <w:tmpl w:val="CC329B07"/>
    <w:lvl w:ilvl="0" w:tentative="0">
      <w:start w:val="1"/>
      <w:numFmt w:val="decimal"/>
      <w:suff w:val="nothing"/>
      <w:lvlText w:val="%1"/>
      <w:lvlJc w:val="left"/>
      <w:pPr>
        <w:ind w:left="425" w:hanging="425"/>
      </w:pPr>
      <w:rPr>
        <w:rFonts w:hint="eastAsia"/>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FC2A9E8B"/>
    <w:multiLevelType w:val="multilevel"/>
    <w:tmpl w:val="FC2A9E8B"/>
    <w:lvl w:ilvl="0" w:tentative="0">
      <w:start w:val="1"/>
      <w:numFmt w:val="decimal"/>
      <w:suff w:val="nothing"/>
      <w:lvlText w:val="A%1"/>
      <w:lvlJc w:val="center"/>
      <w:pPr>
        <w:tabs>
          <w:tab w:val="left" w:pos="0"/>
        </w:tabs>
        <w:ind w:left="0" w:leftChars="0" w:firstLine="0" w:firstLineChars="0"/>
      </w:pPr>
      <w:rPr>
        <w:rFonts w:hint="default" w:ascii="Times New Roman" w:hAnsi="Times New Roman" w:cs="Times New Roman"/>
        <w:sz w:val="24"/>
        <w:szCs w:val="24"/>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D3A237F"/>
    <w:multiLevelType w:val="singleLevel"/>
    <w:tmpl w:val="0D3A237F"/>
    <w:lvl w:ilvl="0" w:tentative="0">
      <w:start w:val="1"/>
      <w:numFmt w:val="lowerLetter"/>
      <w:lvlText w:val="%1."/>
      <w:lvlJc w:val="left"/>
      <w:pPr>
        <w:ind w:left="425" w:hanging="425"/>
      </w:pPr>
      <w:rPr>
        <w:rFonts w:hint="default"/>
      </w:rPr>
    </w:lvl>
  </w:abstractNum>
  <w:abstractNum w:abstractNumId="4">
    <w:nsid w:val="275B79AC"/>
    <w:multiLevelType w:val="multilevel"/>
    <w:tmpl w:val="275B79AC"/>
    <w:lvl w:ilvl="0" w:tentative="0">
      <w:start w:val="1"/>
      <w:numFmt w:val="decimal"/>
      <w:lvlText w:val="%1"/>
      <w:lvlJc w:val="left"/>
      <w:pPr>
        <w:ind w:left="425" w:hanging="425"/>
      </w:pPr>
      <w:rPr>
        <w:rFonts w:hint="eastAsia"/>
      </w:rPr>
    </w:lvl>
    <w:lvl w:ilvl="1" w:tentative="0">
      <w:start w:val="1"/>
      <w:numFmt w:val="decimal"/>
      <w:lvlText w:val="%1.%2"/>
      <w:lvlJc w:val="left"/>
      <w:pPr>
        <w:ind w:left="709" w:hanging="709"/>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992" w:hanging="992"/>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54CDF5D2"/>
    <w:multiLevelType w:val="singleLevel"/>
    <w:tmpl w:val="54CDF5D2"/>
    <w:lvl w:ilvl="0" w:tentative="0">
      <w:start w:val="1"/>
      <w:numFmt w:val="decimal"/>
      <w:lvlText w:val="(%1)"/>
      <w:lvlJc w:val="left"/>
      <w:pPr>
        <w:tabs>
          <w:tab w:val="left" w:pos="840"/>
        </w:tabs>
        <w:ind w:left="840" w:leftChars="0" w:firstLine="0" w:firstLineChars="0"/>
      </w:pPr>
      <w:rPr>
        <w:rFonts w:hint="default"/>
      </w:rPr>
    </w:lvl>
  </w:abstractNum>
  <w:abstractNum w:abstractNumId="6">
    <w:nsid w:val="79CA1E84"/>
    <w:multiLevelType w:val="singleLevel"/>
    <w:tmpl w:val="79CA1E84"/>
    <w:lvl w:ilvl="0" w:tentative="0">
      <w:start w:val="1"/>
      <w:numFmt w:val="lowerLetter"/>
      <w:lvlText w:val="%1."/>
      <w:lvlJc w:val="left"/>
      <w:pPr>
        <w:ind w:left="425" w:hanging="425"/>
      </w:pPr>
      <w:rPr>
        <w:rFonts w:hint="default"/>
      </w:rPr>
    </w:lvl>
  </w:abstractNum>
  <w:num w:numId="1">
    <w:abstractNumId w:val="4"/>
  </w:num>
  <w:num w:numId="2">
    <w:abstractNumId w:val="6"/>
  </w:num>
  <w:num w:numId="3">
    <w:abstractNumId w:val="5"/>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82AFE"/>
    <w:rsid w:val="00732078"/>
    <w:rsid w:val="00D75AEB"/>
    <w:rsid w:val="016F283F"/>
    <w:rsid w:val="07D41E77"/>
    <w:rsid w:val="07F910B5"/>
    <w:rsid w:val="09C9690A"/>
    <w:rsid w:val="0A301362"/>
    <w:rsid w:val="0A5151D8"/>
    <w:rsid w:val="0A762E91"/>
    <w:rsid w:val="0C104C1F"/>
    <w:rsid w:val="0C816B8D"/>
    <w:rsid w:val="0D5368DF"/>
    <w:rsid w:val="0DEF442E"/>
    <w:rsid w:val="0EFFF983"/>
    <w:rsid w:val="11698B15"/>
    <w:rsid w:val="13B82AFE"/>
    <w:rsid w:val="15663A78"/>
    <w:rsid w:val="18C75422"/>
    <w:rsid w:val="1AFD687B"/>
    <w:rsid w:val="1C846C3D"/>
    <w:rsid w:val="1FDE70B6"/>
    <w:rsid w:val="21DF0EC4"/>
    <w:rsid w:val="21DF70C1"/>
    <w:rsid w:val="25A04B22"/>
    <w:rsid w:val="25E45944"/>
    <w:rsid w:val="29C54E43"/>
    <w:rsid w:val="2BAA5811"/>
    <w:rsid w:val="2BBE2A49"/>
    <w:rsid w:val="2CAC3BEF"/>
    <w:rsid w:val="2E6E3F01"/>
    <w:rsid w:val="31761849"/>
    <w:rsid w:val="344C35BF"/>
    <w:rsid w:val="3C1ACD72"/>
    <w:rsid w:val="3CF166ED"/>
    <w:rsid w:val="3DC90D6A"/>
    <w:rsid w:val="3FC6BFF7"/>
    <w:rsid w:val="40343568"/>
    <w:rsid w:val="41406C2F"/>
    <w:rsid w:val="4503014F"/>
    <w:rsid w:val="4AC173EE"/>
    <w:rsid w:val="4BA95F1B"/>
    <w:rsid w:val="4D072EF9"/>
    <w:rsid w:val="4DF548F2"/>
    <w:rsid w:val="4FDC62E6"/>
    <w:rsid w:val="53E75832"/>
    <w:rsid w:val="53F94FC2"/>
    <w:rsid w:val="54162FC3"/>
    <w:rsid w:val="54FF095A"/>
    <w:rsid w:val="55A00BE7"/>
    <w:rsid w:val="55FB55C5"/>
    <w:rsid w:val="595E20F3"/>
    <w:rsid w:val="59F90497"/>
    <w:rsid w:val="5B174C4F"/>
    <w:rsid w:val="5BAE0D25"/>
    <w:rsid w:val="5C115B42"/>
    <w:rsid w:val="5FA56CCD"/>
    <w:rsid w:val="5FB66778"/>
    <w:rsid w:val="5FDDE4DF"/>
    <w:rsid w:val="61C53DB7"/>
    <w:rsid w:val="63806DE3"/>
    <w:rsid w:val="673B371E"/>
    <w:rsid w:val="6B563571"/>
    <w:rsid w:val="6BA1748F"/>
    <w:rsid w:val="6F6618A9"/>
    <w:rsid w:val="6FAF5EE2"/>
    <w:rsid w:val="70FD7FEB"/>
    <w:rsid w:val="75116700"/>
    <w:rsid w:val="76D426E8"/>
    <w:rsid w:val="77DD547A"/>
    <w:rsid w:val="7883527A"/>
    <w:rsid w:val="796E6DC0"/>
    <w:rsid w:val="79D13C5E"/>
    <w:rsid w:val="7A214D4A"/>
    <w:rsid w:val="7CDD31D4"/>
    <w:rsid w:val="7EEF334E"/>
    <w:rsid w:val="AABD7D79"/>
    <w:rsid w:val="B67D992E"/>
    <w:rsid w:val="CFB741C4"/>
    <w:rsid w:val="F1F7D85C"/>
    <w:rsid w:val="F3C67563"/>
    <w:rsid w:val="FFBFEF0B"/>
    <w:rsid w:val="FFF1A6BF"/>
    <w:rsid w:val="FFFD9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spacing w:before="50" w:beforeLines="50" w:after="50" w:afterLines="50" w:line="360" w:lineRule="auto"/>
      <w:outlineLvl w:val="0"/>
    </w:pPr>
    <w:rPr>
      <w:rFonts w:ascii="Arial" w:hAnsi="Arial" w:eastAsia="黑体" w:cs="Times New Roman"/>
      <w:bCs/>
      <w:kern w:val="2"/>
      <w:sz w:val="32"/>
      <w:szCs w:val="24"/>
      <w:lang w:val="en-US" w:eastAsia="zh-CN" w:bidi="ar-SA"/>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toc 3"/>
    <w:basedOn w:val="1"/>
    <w:next w:val="1"/>
    <w:qFormat/>
    <w:uiPriority w:val="39"/>
    <w:pPr>
      <w:ind w:left="480"/>
      <w:jc w:val="left"/>
    </w:pPr>
    <w:rPr>
      <w:rFonts w:asciiTheme="minorHAnsi" w:eastAsiaTheme="minorHAnsi"/>
      <w:iCs/>
      <w:sz w:val="20"/>
      <w:szCs w:val="20"/>
    </w:rPr>
  </w:style>
  <w:style w:type="paragraph" w:styleId="5">
    <w:name w:val="footer"/>
    <w:basedOn w:val="1"/>
    <w:qFormat/>
    <w:uiPriority w:val="99"/>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 w:val="21"/>
      <w:szCs w:val="18"/>
    </w:rPr>
  </w:style>
  <w:style w:type="paragraph" w:styleId="7">
    <w:name w:val="toc 1"/>
    <w:basedOn w:val="1"/>
    <w:next w:val="1"/>
    <w:qFormat/>
    <w:uiPriority w:val="39"/>
    <w:pPr>
      <w:widowControl w:val="0"/>
      <w:spacing w:before="120" w:after="120" w:line="360" w:lineRule="auto"/>
      <w:ind w:firstLine="200" w:firstLineChars="200"/>
    </w:pPr>
    <w:rPr>
      <w:rFonts w:hAnsi="Times New Roman" w:cs="Times New Roman" w:asciiTheme="minorHAnsi" w:eastAsiaTheme="minorEastAsia"/>
      <w:b/>
      <w:bCs/>
      <w:caps/>
      <w:kern w:val="2"/>
      <w:lang w:val="en-US" w:eastAsia="zh-CN" w:bidi="ar-SA"/>
    </w:rPr>
  </w:style>
  <w:style w:type="paragraph" w:styleId="8">
    <w:name w:val="toc 2"/>
    <w:basedOn w:val="1"/>
    <w:next w:val="1"/>
    <w:qFormat/>
    <w:uiPriority w:val="39"/>
    <w:pPr>
      <w:ind w:left="240"/>
      <w:jc w:val="left"/>
    </w:pPr>
    <w:rPr>
      <w:rFonts w:asciiTheme="minorHAnsi" w:eastAsiaTheme="minorHAnsi"/>
      <w:smallCaps/>
      <w:sz w:val="20"/>
      <w:szCs w:val="20"/>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qFormat/>
    <w:uiPriority w:val="0"/>
    <w:rPr>
      <w:sz w:val="18"/>
      <w:szCs w:val="18"/>
    </w:rPr>
  </w:style>
  <w:style w:type="paragraph" w:customStyle="1" w:styleId="14">
    <w:name w:val="段"/>
    <w:next w:val="1"/>
    <w:qFormat/>
    <w:uiPriority w:val="0"/>
    <w:pPr>
      <w:autoSpaceDE w:val="0"/>
      <w:autoSpaceDN w:val="0"/>
      <w:adjustRightInd w:val="0"/>
      <w:snapToGrid w:val="0"/>
      <w:spacing w:line="400" w:lineRule="atLeast"/>
      <w:jc w:val="both"/>
    </w:pPr>
    <w:rPr>
      <w:rFonts w:ascii="宋体" w:hAnsi="宋体" w:eastAsia="宋体" w:cs="Times New Roman"/>
      <w:sz w:val="24"/>
      <w:lang w:val="en-US" w:eastAsia="zh-CN" w:bidi="ar-SA"/>
    </w:rPr>
  </w:style>
  <w:style w:type="paragraph" w:customStyle="1" w:styleId="15">
    <w:name w:val="封面中文标题"/>
    <w:basedOn w:val="1"/>
    <w:qFormat/>
    <w:uiPriority w:val="0"/>
    <w:pPr>
      <w:ind w:firstLine="0" w:firstLineChars="0"/>
      <w:jc w:val="center"/>
    </w:pPr>
    <w:rPr>
      <w:rFonts w:eastAsia="黑体"/>
      <w:sz w:val="52"/>
      <w:szCs w:val="52"/>
    </w:rPr>
  </w:style>
  <w:style w:type="paragraph" w:customStyle="1" w:styleId="16">
    <w:name w:val="封面英文标题"/>
    <w:basedOn w:val="1"/>
    <w:qFormat/>
    <w:uiPriority w:val="0"/>
    <w:pPr>
      <w:ind w:firstLine="0" w:firstLineChars="0"/>
      <w:jc w:val="center"/>
    </w:pPr>
    <w:rPr>
      <w:rFonts w:eastAsia="黑体"/>
      <w:b/>
      <w:bCs/>
      <w:sz w:val="30"/>
      <w:szCs w:val="30"/>
    </w:rPr>
  </w:style>
  <w:style w:type="paragraph" w:customStyle="1" w:styleId="17">
    <w:name w:val="文件信息"/>
    <w:basedOn w:val="1"/>
    <w:qFormat/>
    <w:uiPriority w:val="0"/>
    <w:pPr>
      <w:ind w:firstLine="0" w:firstLineChars="0"/>
      <w:jc w:val="left"/>
    </w:pPr>
    <w:rPr>
      <w:sz w:val="30"/>
      <w:szCs w:val="30"/>
    </w:rPr>
  </w:style>
  <w:style w:type="paragraph" w:customStyle="1" w:styleId="18">
    <w:name w:val="无编号标题"/>
    <w:qFormat/>
    <w:uiPriority w:val="0"/>
    <w:pPr>
      <w:widowControl w:val="0"/>
      <w:spacing w:before="163" w:beforeLines="50" w:after="163" w:afterLines="50" w:line="360" w:lineRule="auto"/>
      <w:jc w:val="center"/>
    </w:pPr>
    <w:rPr>
      <w:rFonts w:ascii="Arial" w:hAnsi="Arial" w:eastAsia="黑体" w:cstheme="majorBidi"/>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1861</Words>
  <Characters>2357</Characters>
  <Lines>0</Lines>
  <Paragraphs>0</Paragraphs>
  <TotalTime>5</TotalTime>
  <ScaleCrop>false</ScaleCrop>
  <LinksUpToDate>false</LinksUpToDate>
  <CharactersWithSpaces>2482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2025-05-13T09:51:00Z</dcterms:created>
  <dc:creator>余怀。</dc:creator>
  <cp:lastModifiedBy>余怀。</cp:lastModifiedBy>
  <dcterms:modified xsi:type="dcterms:W3CDTF">2026-08-01T11:40:09Z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E81F7016D9C5443D91A6DE27445887B2_11</vt:lpwstr>
  </property>
  <property fmtid="{D5CDD505-2E9C-101B-9397-08002B2CF9AE}" pid="4" name="KSOTemplateDocerSaveRecord">
    <vt:lpwstr>eyJoZGlkIjoiZTNiMmJjMGUyMDNhMGI0MjllZTc4OTE3ODRjOTBjMWQiLCJ1c2VySWQiOiIyOTMyMTAzNTkifQ==</vt:lpwstr>
  </property>
</Properties>
</file>