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106E" w14:textId="10975ADF" w:rsidR="00D66A97" w:rsidRDefault="00FD272F" w:rsidP="00FD272F">
      <w:pPr>
        <w:rPr>
          <w:rFonts w:ascii="Times New Roman" w:hAnsi="Times New Roman" w:cs="Times New Roman"/>
          <w:b/>
          <w:bCs/>
        </w:rPr>
      </w:pPr>
      <w:r w:rsidRPr="00FD272F">
        <w:rPr>
          <w:rFonts w:ascii="Times New Roman" w:hAnsi="Times New Roman" w:cs="Times New Roman" w:hint="eastAsia"/>
          <w:b/>
          <w:bCs/>
        </w:rPr>
        <w:t xml:space="preserve"># </w:t>
      </w:r>
      <w:r w:rsidRPr="00FD272F">
        <w:rPr>
          <w:rFonts w:ascii="Times New Roman" w:hAnsi="Times New Roman" w:cs="Times New Roman"/>
          <w:b/>
          <w:bCs/>
        </w:rPr>
        <w:t xml:space="preserve">1. </w:t>
      </w:r>
    </w:p>
    <w:tbl>
      <w:tblPr>
        <w:tblStyle w:val="ae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923"/>
        <w:gridCol w:w="2162"/>
        <w:gridCol w:w="2021"/>
        <w:gridCol w:w="2190"/>
      </w:tblGrid>
      <w:tr w:rsidR="001871B3" w14:paraId="647C4069" w14:textId="77777777" w:rsidTr="00FA144C">
        <w:tc>
          <w:tcPr>
            <w:tcW w:w="1958" w:type="dxa"/>
            <w:shd w:val="clear" w:color="auto" w:fill="D9D9D9" w:themeFill="background1" w:themeFillShade="D9"/>
          </w:tcPr>
          <w:p w14:paraId="4E19460A" w14:textId="25C4550D" w:rsidR="001871B3" w:rsidRPr="00F45D98" w:rsidRDefault="00F45D98" w:rsidP="00F45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D98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2221" w:type="dxa"/>
            <w:shd w:val="clear" w:color="auto" w:fill="D9D9D9" w:themeFill="background1" w:themeFillShade="D9"/>
          </w:tcPr>
          <w:p w14:paraId="3FCF3CBF" w14:textId="7F8FE38B" w:rsidR="001871B3" w:rsidRPr="00F45D98" w:rsidRDefault="001871B3" w:rsidP="00F45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D98">
              <w:rPr>
                <w:rFonts w:ascii="Times New Roman" w:hAnsi="Times New Roman" w:cs="Times New Roman"/>
                <w:b/>
                <w:bCs/>
              </w:rPr>
              <w:t>Window Size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0C5A406F" w14:textId="04392C14" w:rsidR="001871B3" w:rsidRPr="00F45D98" w:rsidRDefault="001871B3" w:rsidP="00F45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D98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2248" w:type="dxa"/>
            <w:shd w:val="clear" w:color="auto" w:fill="D9D9D9" w:themeFill="background1" w:themeFillShade="D9"/>
          </w:tcPr>
          <w:p w14:paraId="7D669C04" w14:textId="205C9F15" w:rsidR="001871B3" w:rsidRPr="00F45D98" w:rsidRDefault="001871B3" w:rsidP="00F45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D98">
              <w:rPr>
                <w:rFonts w:ascii="Times New Roman" w:hAnsi="Times New Roman" w:cs="Times New Roman"/>
                <w:b/>
                <w:bCs/>
              </w:rPr>
              <w:t>MSE</w:t>
            </w:r>
          </w:p>
        </w:tc>
      </w:tr>
      <w:tr w:rsidR="001871B3" w14:paraId="36A87C08" w14:textId="77777777" w:rsidTr="001871B3">
        <w:tc>
          <w:tcPr>
            <w:tcW w:w="1958" w:type="dxa"/>
          </w:tcPr>
          <w:p w14:paraId="485E589B" w14:textId="62E126F0" w:rsidR="001871B3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proofErr w:type="gramStart"/>
            <w:r>
              <w:rPr>
                <w:rFonts w:ascii="Times New Roman" w:hAnsi="Times New Roman" w:cs="Times New Roman" w:hint="eastAsia"/>
              </w:rPr>
              <w:t>(</w:t>
            </w:r>
            <w:r w:rsidR="0031370A" w:rsidRPr="002F05EE">
              <w:rPr>
                <w:rFonts w:ascii="Times New Roman" w:hAnsi="Times New Roman" w:cs="Times New Roman"/>
              </w:rPr>
              <w:t xml:space="preserve"> </w:t>
            </w:r>
            <w:r w:rsidR="0031370A" w:rsidRPr="002F05EE">
              <w:rPr>
                <w:rFonts w:ascii="Times New Roman" w:hAnsi="Times New Roman" w:cs="Times New Roman"/>
              </w:rPr>
              <w:t>baseline</w:t>
            </w:r>
            <w:proofErr w:type="gramEnd"/>
            <w:r w:rsidR="0031370A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221" w:type="dxa"/>
          </w:tcPr>
          <w:p w14:paraId="4DD01DE9" w14:textId="3AA0DD80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095" w:type="dxa"/>
          </w:tcPr>
          <w:p w14:paraId="44184E4F" w14:textId="6C7D5ACB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2248" w:type="dxa"/>
          </w:tcPr>
          <w:p w14:paraId="7380FE4B" w14:textId="2A6458DF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343.7744</w:t>
            </w:r>
          </w:p>
        </w:tc>
      </w:tr>
      <w:tr w:rsidR="001871B3" w14:paraId="2621313B" w14:textId="77777777" w:rsidTr="001871B3">
        <w:tc>
          <w:tcPr>
            <w:tcW w:w="1958" w:type="dxa"/>
          </w:tcPr>
          <w:p w14:paraId="7586C493" w14:textId="54CA1D82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221" w:type="dxa"/>
          </w:tcPr>
          <w:p w14:paraId="0DBFD8D6" w14:textId="667A1BBB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FD272F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095" w:type="dxa"/>
          </w:tcPr>
          <w:p w14:paraId="13EE314F" w14:textId="0EDC5E21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FD272F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2248" w:type="dxa"/>
          </w:tcPr>
          <w:p w14:paraId="33E65394" w14:textId="2DAAAD8F" w:rsidR="001871B3" w:rsidRPr="001871B3" w:rsidRDefault="00DF4413" w:rsidP="00F45D98">
            <w:pPr>
              <w:jc w:val="center"/>
              <w:rPr>
                <w:rFonts w:ascii="Times New Roman" w:hAnsi="Times New Roman" w:cs="Times New Roman"/>
              </w:rPr>
            </w:pPr>
            <w:r w:rsidRPr="00DF4413">
              <w:rPr>
                <w:rFonts w:ascii="Times New Roman" w:hAnsi="Times New Roman" w:cs="Times New Roman"/>
              </w:rPr>
              <w:t>20.2622</w:t>
            </w:r>
          </w:p>
        </w:tc>
      </w:tr>
      <w:tr w:rsidR="001871B3" w14:paraId="2C092A28" w14:textId="77777777" w:rsidTr="001871B3">
        <w:tc>
          <w:tcPr>
            <w:tcW w:w="1958" w:type="dxa"/>
          </w:tcPr>
          <w:p w14:paraId="29605298" w14:textId="68DAE375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221" w:type="dxa"/>
          </w:tcPr>
          <w:p w14:paraId="626A5D74" w14:textId="4E302DF8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FD272F">
              <w:rPr>
                <w:rFonts w:ascii="Times New Roman" w:hAnsi="Times New Roman" w:cs="Times New Roman" w:hint="eastAsia"/>
              </w:rPr>
              <w:t>20</w:t>
            </w:r>
          </w:p>
        </w:tc>
        <w:tc>
          <w:tcPr>
            <w:tcW w:w="2095" w:type="dxa"/>
          </w:tcPr>
          <w:p w14:paraId="25900DC0" w14:textId="1F049BDE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FD272F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2248" w:type="dxa"/>
          </w:tcPr>
          <w:p w14:paraId="226C33BA" w14:textId="732A605A" w:rsidR="001871B3" w:rsidRPr="001871B3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1871B3">
              <w:rPr>
                <w:rFonts w:ascii="Times New Roman" w:hAnsi="Times New Roman" w:cs="Times New Roman"/>
              </w:rPr>
              <w:t>159.3617</w:t>
            </w:r>
          </w:p>
        </w:tc>
      </w:tr>
      <w:tr w:rsidR="001871B3" w14:paraId="35D246D4" w14:textId="77777777" w:rsidTr="001871B3">
        <w:tc>
          <w:tcPr>
            <w:tcW w:w="1958" w:type="dxa"/>
          </w:tcPr>
          <w:p w14:paraId="0675E29E" w14:textId="3054FA8A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2221" w:type="dxa"/>
          </w:tcPr>
          <w:p w14:paraId="76A31439" w14:textId="6F4D6057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FD272F">
              <w:rPr>
                <w:rFonts w:ascii="Times New Roman" w:hAnsi="Times New Roman" w:cs="Times New Roman" w:hint="eastAsia"/>
              </w:rPr>
              <w:t>30</w:t>
            </w:r>
          </w:p>
        </w:tc>
        <w:tc>
          <w:tcPr>
            <w:tcW w:w="2095" w:type="dxa"/>
          </w:tcPr>
          <w:p w14:paraId="694BCAC9" w14:textId="19E39CF7" w:rsidR="001871B3" w:rsidRPr="00FD272F" w:rsidRDefault="001871B3" w:rsidP="00F45D98">
            <w:pPr>
              <w:jc w:val="center"/>
              <w:rPr>
                <w:rFonts w:ascii="Times New Roman" w:hAnsi="Times New Roman" w:cs="Times New Roman"/>
              </w:rPr>
            </w:pPr>
            <w:r w:rsidRPr="00FD272F">
              <w:rPr>
                <w:rFonts w:ascii="Times New Roman" w:hAnsi="Times New Roman" w:cs="Times New Roman" w:hint="eastAsia"/>
              </w:rPr>
              <w:t>15</w:t>
            </w:r>
          </w:p>
        </w:tc>
        <w:tc>
          <w:tcPr>
            <w:tcW w:w="2248" w:type="dxa"/>
          </w:tcPr>
          <w:p w14:paraId="1BAF796F" w14:textId="0ED9CE5D" w:rsidR="001871B3" w:rsidRPr="00F45D98" w:rsidRDefault="00F45D98" w:rsidP="00F45D98">
            <w:pPr>
              <w:jc w:val="center"/>
              <w:rPr>
                <w:rFonts w:ascii="Times New Roman" w:hAnsi="Times New Roman" w:cs="Times New Roman"/>
              </w:rPr>
            </w:pPr>
            <w:r w:rsidRPr="00F45D98">
              <w:rPr>
                <w:rFonts w:ascii="Times New Roman" w:hAnsi="Times New Roman" w:cs="Times New Roman"/>
              </w:rPr>
              <w:t>483.2328</w:t>
            </w:r>
          </w:p>
        </w:tc>
      </w:tr>
    </w:tbl>
    <w:p w14:paraId="5FB77235" w14:textId="1DEB03D7" w:rsidR="002F05EE" w:rsidRPr="00F45D98" w:rsidRDefault="00F45D98" w:rsidP="00F45D98">
      <w:pPr>
        <w:jc w:val="both"/>
        <w:rPr>
          <w:rFonts w:ascii="Times New Roman" w:eastAsia="標楷體" w:hAnsi="Times New Roman" w:cs="Times New Roman"/>
        </w:rPr>
      </w:pPr>
      <w:r w:rsidRPr="00F45D98">
        <w:rPr>
          <w:rFonts w:ascii="Times New Roman" w:eastAsia="標楷體" w:hAnsi="Times New Roman" w:cs="Times New Roman"/>
        </w:rPr>
        <w:t>在本次實驗中，</w:t>
      </w:r>
      <w:r w:rsidRPr="00F45D98">
        <w:rPr>
          <w:rFonts w:ascii="Times New Roman" w:eastAsia="標楷體" w:hAnsi="Times New Roman" w:cs="Times New Roman"/>
        </w:rPr>
        <w:t>Scenario 1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F45D98">
        <w:rPr>
          <w:rFonts w:ascii="Times New Roman" w:eastAsia="標楷體" w:hAnsi="Times New Roman" w:cs="Times New Roman"/>
        </w:rPr>
        <w:t>Window Size=10, Step=5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F45D98">
        <w:rPr>
          <w:rFonts w:ascii="Times New Roman" w:eastAsia="標楷體" w:hAnsi="Times New Roman" w:cs="Times New Roman"/>
        </w:rPr>
        <w:t>得到最低的</w:t>
      </w:r>
      <w:r w:rsidRPr="00F45D98">
        <w:rPr>
          <w:rFonts w:ascii="Times New Roman" w:eastAsia="標楷體" w:hAnsi="Times New Roman" w:cs="Times New Roman"/>
        </w:rPr>
        <w:t xml:space="preserve"> MSE</w:t>
      </w:r>
      <w:r>
        <w:rPr>
          <w:rFonts w:ascii="Times New Roman" w:eastAsia="標楷體" w:hAnsi="Times New Roman" w:cs="Times New Roman" w:hint="eastAsia"/>
        </w:rPr>
        <w:t xml:space="preserve"> (</w:t>
      </w:r>
      <w:r w:rsidR="00DF4413" w:rsidRPr="00DF4413">
        <w:rPr>
          <w:rFonts w:ascii="Times New Roman" w:eastAsia="標楷體" w:hAnsi="Times New Roman" w:cs="Times New Roman"/>
        </w:rPr>
        <w:t>20.2622</w:t>
      </w:r>
      <w:r>
        <w:rPr>
          <w:rFonts w:ascii="Times New Roman" w:eastAsia="標楷體" w:hAnsi="Times New Roman" w:cs="Times New Roman" w:hint="eastAsia"/>
        </w:rPr>
        <w:t>)</w:t>
      </w:r>
      <w:r w:rsidRPr="00F45D98">
        <w:rPr>
          <w:rFonts w:ascii="Times New Roman" w:eastAsia="標楷體" w:hAnsi="Times New Roman" w:cs="Times New Roman"/>
        </w:rPr>
        <w:t>，顯示較短</w:t>
      </w:r>
      <w:r w:rsidR="004B6A67">
        <w:rPr>
          <w:rFonts w:ascii="Times New Roman" w:eastAsia="標楷體" w:hAnsi="Times New Roman" w:cs="Times New Roman" w:hint="eastAsia"/>
        </w:rPr>
        <w:t xml:space="preserve"> </w:t>
      </w:r>
      <w:r w:rsidR="004B6A67" w:rsidRPr="004B6A67">
        <w:rPr>
          <w:rFonts w:ascii="Times New Roman" w:eastAsia="標楷體" w:hAnsi="Times New Roman" w:cs="Times New Roman"/>
        </w:rPr>
        <w:t>Window Size</w:t>
      </w:r>
      <w:r w:rsidR="004B6A67">
        <w:rPr>
          <w:rFonts w:ascii="Times New Roman" w:eastAsia="標楷體" w:hAnsi="Times New Roman" w:cs="Times New Roman" w:hint="eastAsia"/>
        </w:rPr>
        <w:t xml:space="preserve"> </w:t>
      </w:r>
      <w:r w:rsidRPr="00F45D98">
        <w:rPr>
          <w:rFonts w:ascii="Times New Roman" w:eastAsia="標楷體" w:hAnsi="Times New Roman" w:cs="Times New Roman"/>
        </w:rPr>
        <w:t>與較小</w:t>
      </w:r>
      <w:r w:rsidR="004B6A67">
        <w:rPr>
          <w:rFonts w:ascii="Times New Roman" w:eastAsia="標楷體" w:hAnsi="Times New Roman" w:cs="Times New Roman" w:hint="eastAsia"/>
        </w:rPr>
        <w:t xml:space="preserve"> step </w:t>
      </w:r>
      <w:r w:rsidR="004B6A67">
        <w:rPr>
          <w:rFonts w:ascii="Times New Roman" w:eastAsia="標楷體" w:hAnsi="Times New Roman" w:cs="Times New Roman" w:hint="eastAsia"/>
        </w:rPr>
        <w:t>較</w:t>
      </w:r>
      <w:r w:rsidRPr="00F45D98">
        <w:rPr>
          <w:rFonts w:ascii="Times New Roman" w:eastAsia="標楷體" w:hAnsi="Times New Roman" w:cs="Times New Roman"/>
        </w:rPr>
        <w:t>能捕捉短期價格變化。</w:t>
      </w:r>
      <w:r w:rsidR="004B6A67">
        <w:rPr>
          <w:rFonts w:ascii="Times New Roman" w:eastAsia="標楷體" w:hAnsi="Times New Roman" w:cs="Times New Roman" w:hint="eastAsia"/>
        </w:rPr>
        <w:t>反之</w:t>
      </w:r>
      <w:r w:rsidR="004B6A67">
        <w:rPr>
          <w:rFonts w:ascii="Times New Roman" w:eastAsia="標楷體" w:hAnsi="Times New Roman" w:cs="Times New Roman" w:hint="eastAsia"/>
        </w:rPr>
        <w:t xml:space="preserve"> step </w:t>
      </w:r>
      <w:r w:rsidRPr="00F45D98">
        <w:rPr>
          <w:rFonts w:ascii="Times New Roman" w:eastAsia="標楷體" w:hAnsi="Times New Roman" w:cs="Times New Roman"/>
        </w:rPr>
        <w:t>較大</w:t>
      </w:r>
      <w:r w:rsidR="004B6A67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(</w:t>
      </w:r>
      <w:r w:rsidRPr="00F45D98">
        <w:rPr>
          <w:rFonts w:ascii="Times New Roman" w:eastAsia="標楷體" w:hAnsi="Times New Roman" w:cs="Times New Roman"/>
        </w:rPr>
        <w:t>如</w:t>
      </w:r>
      <w:r w:rsidRPr="00F45D98">
        <w:rPr>
          <w:rFonts w:ascii="Times New Roman" w:eastAsia="標楷體" w:hAnsi="Times New Roman" w:cs="Times New Roman"/>
        </w:rPr>
        <w:t xml:space="preserve"> Scenario 0 </w:t>
      </w:r>
      <w:r w:rsidRPr="00F45D98">
        <w:rPr>
          <w:rFonts w:ascii="Times New Roman" w:eastAsia="標楷體" w:hAnsi="Times New Roman" w:cs="Times New Roman"/>
        </w:rPr>
        <w:t>與</w:t>
      </w:r>
      <w:r w:rsidRPr="00F45D98">
        <w:rPr>
          <w:rFonts w:ascii="Times New Roman" w:eastAsia="標楷體" w:hAnsi="Times New Roman" w:cs="Times New Roman"/>
        </w:rPr>
        <w:t xml:space="preserve"> 3</w:t>
      </w:r>
      <w:r>
        <w:rPr>
          <w:rFonts w:ascii="Times New Roman" w:eastAsia="標楷體" w:hAnsi="Times New Roman" w:cs="Times New Roman" w:hint="eastAsia"/>
        </w:rPr>
        <w:t xml:space="preserve">) </w:t>
      </w:r>
      <w:r w:rsidR="004B6A67">
        <w:rPr>
          <w:rFonts w:ascii="Times New Roman" w:eastAsia="標楷體" w:hAnsi="Times New Roman" w:cs="Times New Roman" w:hint="eastAsia"/>
        </w:rPr>
        <w:t>會</w:t>
      </w:r>
      <w:r w:rsidRPr="00F45D98">
        <w:rPr>
          <w:rFonts w:ascii="Times New Roman" w:eastAsia="標楷體" w:hAnsi="Times New Roman" w:cs="Times New Roman"/>
        </w:rPr>
        <w:t>導致</w:t>
      </w:r>
      <w:r w:rsidR="004B6A67">
        <w:rPr>
          <w:rFonts w:ascii="Times New Roman" w:eastAsia="標楷體" w:hAnsi="Times New Roman" w:cs="Times New Roman" w:hint="eastAsia"/>
        </w:rPr>
        <w:t>訓練樣本減少、</w:t>
      </w:r>
      <w:r w:rsidR="004B6A67" w:rsidRPr="004B6A67">
        <w:rPr>
          <w:rFonts w:ascii="Times New Roman" w:eastAsia="標楷體" w:hAnsi="Times New Roman" w:cs="Times New Roman" w:hint="eastAsia"/>
        </w:rPr>
        <w:t>泛化能力變差</w:t>
      </w:r>
      <w:r w:rsidR="004B6A67">
        <w:rPr>
          <w:rFonts w:ascii="Times New Roman" w:eastAsia="標楷體" w:hAnsi="Times New Roman" w:cs="Times New Roman" w:hint="eastAsia"/>
        </w:rPr>
        <w:t>，</w:t>
      </w:r>
      <w:r w:rsidR="004B6A67" w:rsidRPr="004B6A67">
        <w:rPr>
          <w:rFonts w:ascii="Times New Roman" w:eastAsia="標楷體" w:hAnsi="Times New Roman" w:cs="Times New Roman" w:hint="eastAsia"/>
        </w:rPr>
        <w:t xml:space="preserve">MSE </w:t>
      </w:r>
      <w:r w:rsidR="004B6A67" w:rsidRPr="004B6A67">
        <w:rPr>
          <w:rFonts w:ascii="Times New Roman" w:eastAsia="標楷體" w:hAnsi="Times New Roman" w:cs="Times New Roman" w:hint="eastAsia"/>
        </w:rPr>
        <w:t>明顯上升</w:t>
      </w:r>
      <w:r w:rsidR="004B6A67">
        <w:rPr>
          <w:rFonts w:ascii="Times New Roman" w:eastAsia="標楷體" w:hAnsi="Times New Roman" w:cs="Times New Roman" w:hint="eastAsia"/>
        </w:rPr>
        <w:t>。而較大</w:t>
      </w:r>
      <w:r w:rsidR="004B6A67" w:rsidRPr="004B6A67">
        <w:rPr>
          <w:rFonts w:ascii="Times New Roman" w:eastAsia="標楷體" w:hAnsi="Times New Roman" w:cs="Times New Roman" w:hint="eastAsia"/>
        </w:rPr>
        <w:t>的</w:t>
      </w:r>
      <w:r w:rsidR="004B6A67" w:rsidRPr="004B6A67">
        <w:rPr>
          <w:rFonts w:ascii="Times New Roman" w:eastAsia="標楷體" w:hAnsi="Times New Roman" w:cs="Times New Roman" w:hint="eastAsia"/>
        </w:rPr>
        <w:t xml:space="preserve"> window size</w:t>
      </w:r>
      <w:r w:rsidR="004B6A67">
        <w:rPr>
          <w:rFonts w:ascii="Times New Roman" w:eastAsia="標楷體" w:hAnsi="Times New Roman" w:cs="Times New Roman" w:hint="eastAsia"/>
        </w:rPr>
        <w:t xml:space="preserve"> </w:t>
      </w:r>
      <w:r w:rsidR="004B6A67">
        <w:rPr>
          <w:rFonts w:ascii="Times New Roman" w:eastAsia="標楷體" w:hAnsi="Times New Roman" w:cs="Times New Roman" w:hint="eastAsia"/>
        </w:rPr>
        <w:t>雖然</w:t>
      </w:r>
      <w:r w:rsidR="004B6A67" w:rsidRPr="004B6A67">
        <w:rPr>
          <w:rFonts w:ascii="Times New Roman" w:eastAsia="標楷體" w:hAnsi="Times New Roman" w:cs="Times New Roman" w:hint="eastAsia"/>
        </w:rPr>
        <w:t>能捕捉長期趨勢，但可能導致</w:t>
      </w:r>
      <w:r w:rsidRPr="00F45D98">
        <w:rPr>
          <w:rFonts w:ascii="Times New Roman" w:eastAsia="標楷體" w:hAnsi="Times New Roman" w:cs="Times New Roman"/>
        </w:rPr>
        <w:t>資料稀疏</w:t>
      </w:r>
      <w:r w:rsidR="004B6A67">
        <w:rPr>
          <w:rFonts w:ascii="Times New Roman" w:eastAsia="標楷體" w:hAnsi="Times New Roman" w:cs="Times New Roman" w:hint="eastAsia"/>
        </w:rPr>
        <w:t>與</w:t>
      </w:r>
      <w:r w:rsidRPr="00F45D98">
        <w:rPr>
          <w:rFonts w:ascii="Times New Roman" w:eastAsia="標楷體" w:hAnsi="Times New Roman" w:cs="Times New Roman"/>
        </w:rPr>
        <w:t>學習困難。整體而言，小視窗配合密集</w:t>
      </w:r>
      <w:proofErr w:type="gramStart"/>
      <w:r w:rsidRPr="00F45D98">
        <w:rPr>
          <w:rFonts w:ascii="Times New Roman" w:eastAsia="標楷體" w:hAnsi="Times New Roman" w:cs="Times New Roman"/>
        </w:rPr>
        <w:t>採</w:t>
      </w:r>
      <w:proofErr w:type="gramEnd"/>
      <w:r w:rsidRPr="00F45D98">
        <w:rPr>
          <w:rFonts w:ascii="Times New Roman" w:eastAsia="標楷體" w:hAnsi="Times New Roman" w:cs="Times New Roman"/>
        </w:rPr>
        <w:t>樣在此</w:t>
      </w:r>
      <w:r w:rsidR="004B6A67">
        <w:rPr>
          <w:rFonts w:ascii="Times New Roman" w:eastAsia="標楷體" w:hAnsi="Times New Roman" w:cs="Times New Roman" w:hint="eastAsia"/>
        </w:rPr>
        <w:t>題目</w:t>
      </w:r>
      <w:r w:rsidRPr="00F45D98">
        <w:rPr>
          <w:rFonts w:ascii="Times New Roman" w:eastAsia="標楷體" w:hAnsi="Times New Roman" w:cs="Times New Roman"/>
        </w:rPr>
        <w:t>中較具預測效能。</w:t>
      </w:r>
    </w:p>
    <w:p w14:paraId="48938850" w14:textId="05F95FBA" w:rsidR="002F05EE" w:rsidRPr="00487ACB" w:rsidRDefault="002F05EE" w:rsidP="00FD27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# 2.</w:t>
      </w:r>
    </w:p>
    <w:tbl>
      <w:tblPr>
        <w:tblStyle w:val="ae"/>
        <w:tblW w:w="0" w:type="auto"/>
        <w:tblInd w:w="5" w:type="dxa"/>
        <w:tblLook w:val="04A0" w:firstRow="1" w:lastRow="0" w:firstColumn="1" w:lastColumn="0" w:noHBand="0" w:noVBand="1"/>
      </w:tblPr>
      <w:tblGrid>
        <w:gridCol w:w="1773"/>
        <w:gridCol w:w="5062"/>
        <w:gridCol w:w="1456"/>
      </w:tblGrid>
      <w:tr w:rsidR="002F05EE" w14:paraId="540DBF7D" w14:textId="77777777" w:rsidTr="00FA144C">
        <w:tc>
          <w:tcPr>
            <w:tcW w:w="1804" w:type="dxa"/>
            <w:shd w:val="clear" w:color="auto" w:fill="D9D9D9" w:themeFill="background1" w:themeFillShade="D9"/>
          </w:tcPr>
          <w:p w14:paraId="3FC61F6D" w14:textId="02FE75B5" w:rsidR="002F05EE" w:rsidRDefault="002F05EE" w:rsidP="002F05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F05EE">
              <w:rPr>
                <w:rFonts w:ascii="Times New Roman" w:hAnsi="Times New Roman" w:cs="Times New Roman"/>
                <w:b/>
                <w:bCs/>
              </w:rPr>
              <w:t>Scenario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2EB0810D" w14:textId="2FF4FFDE" w:rsidR="002F05EE" w:rsidRDefault="002F05EE" w:rsidP="002F05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Feature Combination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14:paraId="44538B24" w14:textId="36FD72CD" w:rsidR="002F05EE" w:rsidRDefault="002F05EE" w:rsidP="002F05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MSE</w:t>
            </w:r>
          </w:p>
        </w:tc>
      </w:tr>
      <w:tr w:rsidR="002F05EE" w14:paraId="0D07934E" w14:textId="77777777" w:rsidTr="002F05EE">
        <w:tc>
          <w:tcPr>
            <w:tcW w:w="1804" w:type="dxa"/>
          </w:tcPr>
          <w:p w14:paraId="2E780F54" w14:textId="54EACA55" w:rsidR="002F05EE" w:rsidRPr="002F05EE" w:rsidRDefault="002F05EE" w:rsidP="002F05EE">
            <w:pPr>
              <w:jc w:val="center"/>
              <w:rPr>
                <w:rFonts w:ascii="Times New Roman" w:hAnsi="Times New Roman" w:cs="Times New Roman"/>
              </w:rPr>
            </w:pPr>
            <w:r w:rsidRPr="002F05EE">
              <w:rPr>
                <w:rFonts w:ascii="Times New Roman" w:hAnsi="Times New Roman" w:cs="Times New Roman" w:hint="eastAsia"/>
              </w:rPr>
              <w:t>0 (</w:t>
            </w:r>
            <w:r w:rsidRPr="002F05EE">
              <w:rPr>
                <w:rFonts w:ascii="Times New Roman" w:hAnsi="Times New Roman" w:cs="Times New Roman"/>
              </w:rPr>
              <w:t>baseline</w:t>
            </w:r>
            <w:r w:rsidRPr="002F05E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5245" w:type="dxa"/>
          </w:tcPr>
          <w:p w14:paraId="4EF0D917" w14:textId="1FA054CF" w:rsidR="002F05EE" w:rsidRPr="002F05EE" w:rsidRDefault="002F05EE" w:rsidP="002F05EE">
            <w:pPr>
              <w:jc w:val="center"/>
              <w:rPr>
                <w:rFonts w:ascii="Times New Roman" w:hAnsi="Times New Roman" w:cs="Times New Roman"/>
              </w:rPr>
            </w:pPr>
            <w:r w:rsidRPr="002F05EE">
              <w:rPr>
                <w:rFonts w:ascii="Times New Roman" w:hAnsi="Times New Roman" w:cs="Times New Roman"/>
              </w:rPr>
              <w:t>['Open', 'High', 'Low', 'Close']</w:t>
            </w:r>
          </w:p>
        </w:tc>
        <w:tc>
          <w:tcPr>
            <w:tcW w:w="1468" w:type="dxa"/>
          </w:tcPr>
          <w:p w14:paraId="08C51D74" w14:textId="53DE168C" w:rsidR="002F05EE" w:rsidRPr="002F05EE" w:rsidRDefault="00E0443D" w:rsidP="002F05EE">
            <w:pPr>
              <w:jc w:val="center"/>
              <w:rPr>
                <w:rFonts w:ascii="Times New Roman" w:hAnsi="Times New Roman" w:cs="Times New Roman"/>
              </w:rPr>
            </w:pPr>
            <w:r w:rsidRPr="00E0443D">
              <w:rPr>
                <w:rFonts w:ascii="Times New Roman" w:hAnsi="Times New Roman" w:cs="Times New Roman"/>
              </w:rPr>
              <w:t>19.1997</w:t>
            </w:r>
          </w:p>
        </w:tc>
      </w:tr>
      <w:tr w:rsidR="002F05EE" w14:paraId="5E4516B6" w14:textId="77777777" w:rsidTr="002F05EE">
        <w:tc>
          <w:tcPr>
            <w:tcW w:w="1804" w:type="dxa"/>
          </w:tcPr>
          <w:p w14:paraId="76AAD898" w14:textId="072D1341" w:rsidR="002F05EE" w:rsidRPr="002F05EE" w:rsidRDefault="002F05EE" w:rsidP="002F05EE">
            <w:pPr>
              <w:jc w:val="center"/>
              <w:rPr>
                <w:rFonts w:ascii="Times New Roman" w:hAnsi="Times New Roman" w:cs="Times New Roman"/>
              </w:rPr>
            </w:pPr>
            <w:r w:rsidRPr="002F05E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245" w:type="dxa"/>
          </w:tcPr>
          <w:p w14:paraId="13444771" w14:textId="561E1742" w:rsidR="002F05EE" w:rsidRPr="002F05EE" w:rsidRDefault="002F05EE" w:rsidP="002F05EE">
            <w:pPr>
              <w:jc w:val="center"/>
              <w:rPr>
                <w:rFonts w:ascii="Times New Roman" w:hAnsi="Times New Roman" w:cs="Times New Roman"/>
              </w:rPr>
            </w:pPr>
            <w:r w:rsidRPr="002F05EE">
              <w:rPr>
                <w:rFonts w:ascii="Times New Roman" w:hAnsi="Times New Roman" w:cs="Times New Roman"/>
              </w:rPr>
              <w:t>['Open', 'High', 'Low', 'Close', 'Volume']</w:t>
            </w:r>
          </w:p>
        </w:tc>
        <w:tc>
          <w:tcPr>
            <w:tcW w:w="1468" w:type="dxa"/>
          </w:tcPr>
          <w:p w14:paraId="3D757638" w14:textId="3DC37173" w:rsidR="002F05EE" w:rsidRPr="002F05EE" w:rsidRDefault="0099497C" w:rsidP="002F05EE">
            <w:pPr>
              <w:jc w:val="center"/>
              <w:rPr>
                <w:rFonts w:ascii="Times New Roman" w:hAnsi="Times New Roman" w:cs="Times New Roman"/>
              </w:rPr>
            </w:pPr>
            <w:r w:rsidRPr="0099497C">
              <w:rPr>
                <w:rFonts w:ascii="Times New Roman" w:hAnsi="Times New Roman" w:cs="Times New Roman"/>
              </w:rPr>
              <w:t>1096.2781</w:t>
            </w:r>
          </w:p>
        </w:tc>
      </w:tr>
      <w:tr w:rsidR="002F05EE" w14:paraId="0699D023" w14:textId="77777777" w:rsidTr="002F05EE">
        <w:tc>
          <w:tcPr>
            <w:tcW w:w="1804" w:type="dxa"/>
          </w:tcPr>
          <w:p w14:paraId="1B853230" w14:textId="67485DB5" w:rsidR="002F05EE" w:rsidRPr="00FA144C" w:rsidRDefault="002F05EE" w:rsidP="002F05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144C"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5245" w:type="dxa"/>
          </w:tcPr>
          <w:p w14:paraId="5FE32EC2" w14:textId="03120504" w:rsidR="002F05EE" w:rsidRPr="00FA144C" w:rsidRDefault="002F05EE" w:rsidP="002F05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144C">
              <w:rPr>
                <w:rFonts w:ascii="Times New Roman" w:hAnsi="Times New Roman" w:cs="Times New Roman"/>
                <w:b/>
                <w:bCs/>
              </w:rPr>
              <w:t>['Open', 'High', 'Low', 'Close', '</w:t>
            </w:r>
            <w:proofErr w:type="spellStart"/>
            <w:r w:rsidRPr="00FA144C">
              <w:rPr>
                <w:rFonts w:ascii="Times New Roman" w:hAnsi="Times New Roman" w:cs="Times New Roman"/>
                <w:b/>
                <w:bCs/>
              </w:rPr>
              <w:t>OpenInt</w:t>
            </w:r>
            <w:proofErr w:type="spellEnd"/>
            <w:r w:rsidRPr="00FA144C">
              <w:rPr>
                <w:rFonts w:ascii="Times New Roman" w:hAnsi="Times New Roman" w:cs="Times New Roman"/>
                <w:b/>
                <w:bCs/>
              </w:rPr>
              <w:t>']</w:t>
            </w:r>
          </w:p>
        </w:tc>
        <w:tc>
          <w:tcPr>
            <w:tcW w:w="1468" w:type="dxa"/>
          </w:tcPr>
          <w:p w14:paraId="2985A1B8" w14:textId="24ECE9A3" w:rsidR="002F05EE" w:rsidRPr="00FA144C" w:rsidRDefault="0099497C" w:rsidP="002F05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144C">
              <w:rPr>
                <w:rFonts w:ascii="Times New Roman" w:hAnsi="Times New Roman" w:cs="Times New Roman"/>
                <w:b/>
                <w:bCs/>
              </w:rPr>
              <w:t>13.9858</w:t>
            </w:r>
          </w:p>
        </w:tc>
      </w:tr>
      <w:tr w:rsidR="00487ACB" w14:paraId="5E1AC3C1" w14:textId="77777777" w:rsidTr="002F05EE">
        <w:tc>
          <w:tcPr>
            <w:tcW w:w="1804" w:type="dxa"/>
          </w:tcPr>
          <w:p w14:paraId="4B748B55" w14:textId="4891DEA6" w:rsidR="00487ACB" w:rsidRPr="002F05EE" w:rsidRDefault="00487ACB" w:rsidP="002F05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5245" w:type="dxa"/>
          </w:tcPr>
          <w:p w14:paraId="51122274" w14:textId="03895ECE" w:rsidR="00487ACB" w:rsidRPr="002F05EE" w:rsidRDefault="008A0386" w:rsidP="002F05EE">
            <w:pPr>
              <w:jc w:val="center"/>
              <w:rPr>
                <w:rFonts w:ascii="Times New Roman" w:hAnsi="Times New Roman" w:cs="Times New Roman"/>
              </w:rPr>
            </w:pPr>
            <w:r w:rsidRPr="008A0386">
              <w:rPr>
                <w:rFonts w:ascii="Times New Roman" w:hAnsi="Times New Roman" w:cs="Times New Roman"/>
              </w:rPr>
              <w:t>['Open', '</w:t>
            </w:r>
            <w:r w:rsidR="003568BA">
              <w:rPr>
                <w:rFonts w:ascii="Times New Roman" w:hAnsi="Times New Roman" w:cs="Times New Roman" w:hint="eastAsia"/>
              </w:rPr>
              <w:t>Low</w:t>
            </w:r>
            <w:r w:rsidRPr="008A0386">
              <w:rPr>
                <w:rFonts w:ascii="Times New Roman" w:hAnsi="Times New Roman" w:cs="Times New Roman"/>
              </w:rPr>
              <w:t>']</w:t>
            </w:r>
          </w:p>
        </w:tc>
        <w:tc>
          <w:tcPr>
            <w:tcW w:w="1468" w:type="dxa"/>
          </w:tcPr>
          <w:p w14:paraId="3FC0AF88" w14:textId="09AAB11E" w:rsidR="00487ACB" w:rsidRPr="002C37BD" w:rsidRDefault="0099497C" w:rsidP="002F05EE">
            <w:pPr>
              <w:jc w:val="center"/>
              <w:rPr>
                <w:rFonts w:ascii="Times New Roman" w:hAnsi="Times New Roman" w:cs="Times New Roman"/>
              </w:rPr>
            </w:pPr>
            <w:r w:rsidRPr="0099497C">
              <w:rPr>
                <w:rFonts w:ascii="Times New Roman" w:hAnsi="Times New Roman" w:cs="Times New Roman"/>
              </w:rPr>
              <w:t>22.5414</w:t>
            </w:r>
          </w:p>
        </w:tc>
      </w:tr>
      <w:tr w:rsidR="00487ACB" w14:paraId="01BBB816" w14:textId="77777777" w:rsidTr="002F05EE">
        <w:tc>
          <w:tcPr>
            <w:tcW w:w="1804" w:type="dxa"/>
          </w:tcPr>
          <w:p w14:paraId="6C9C4178" w14:textId="1F175C8D" w:rsidR="00487ACB" w:rsidRPr="002F05EE" w:rsidRDefault="00487ACB" w:rsidP="002F05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245" w:type="dxa"/>
          </w:tcPr>
          <w:p w14:paraId="4188926D" w14:textId="46724ADB" w:rsidR="00487ACB" w:rsidRPr="002F05EE" w:rsidRDefault="00BC4C64" w:rsidP="002F05EE">
            <w:pPr>
              <w:jc w:val="center"/>
              <w:rPr>
                <w:rFonts w:ascii="Times New Roman" w:hAnsi="Times New Roman" w:cs="Times New Roman"/>
              </w:rPr>
            </w:pPr>
            <w:r w:rsidRPr="00BC4C64">
              <w:rPr>
                <w:rFonts w:ascii="Times New Roman" w:hAnsi="Times New Roman" w:cs="Times New Roman"/>
              </w:rPr>
              <w:t>['Open', 'High']</w:t>
            </w:r>
          </w:p>
        </w:tc>
        <w:tc>
          <w:tcPr>
            <w:tcW w:w="1468" w:type="dxa"/>
          </w:tcPr>
          <w:p w14:paraId="2F6646ED" w14:textId="0D91A6A2" w:rsidR="00487ACB" w:rsidRPr="002C37BD" w:rsidRDefault="0099497C" w:rsidP="002F05EE">
            <w:pPr>
              <w:jc w:val="center"/>
              <w:rPr>
                <w:rFonts w:ascii="Times New Roman" w:hAnsi="Times New Roman" w:cs="Times New Roman"/>
              </w:rPr>
            </w:pPr>
            <w:r w:rsidRPr="0099497C">
              <w:rPr>
                <w:rFonts w:ascii="Times New Roman" w:hAnsi="Times New Roman" w:cs="Times New Roman"/>
              </w:rPr>
              <w:t>24.0502</w:t>
            </w:r>
          </w:p>
        </w:tc>
      </w:tr>
      <w:tr w:rsidR="00487ACB" w14:paraId="1D61B60D" w14:textId="77777777" w:rsidTr="002F05EE">
        <w:tc>
          <w:tcPr>
            <w:tcW w:w="1804" w:type="dxa"/>
          </w:tcPr>
          <w:p w14:paraId="36A6E526" w14:textId="5E464352" w:rsidR="00487ACB" w:rsidRPr="009579A6" w:rsidRDefault="00487ACB" w:rsidP="002F05E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579A6">
              <w:rPr>
                <w:rFonts w:ascii="Times New Roman" w:hAnsi="Times New Roman" w:cs="Times New Roman" w:hint="eastAsia"/>
                <w:color w:val="000000" w:themeColor="text1"/>
              </w:rPr>
              <w:t>5</w:t>
            </w:r>
          </w:p>
        </w:tc>
        <w:tc>
          <w:tcPr>
            <w:tcW w:w="5245" w:type="dxa"/>
          </w:tcPr>
          <w:p w14:paraId="3BB1BC6C" w14:textId="3FF0D88B" w:rsidR="00487ACB" w:rsidRPr="009579A6" w:rsidRDefault="00213232" w:rsidP="002F05E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579A6">
              <w:rPr>
                <w:rFonts w:ascii="Times New Roman" w:hAnsi="Times New Roman" w:cs="Times New Roman"/>
                <w:color w:val="000000" w:themeColor="text1"/>
              </w:rPr>
              <w:t>['Open', 'High', 'Low']</w:t>
            </w:r>
          </w:p>
        </w:tc>
        <w:tc>
          <w:tcPr>
            <w:tcW w:w="1468" w:type="dxa"/>
          </w:tcPr>
          <w:p w14:paraId="2C964F01" w14:textId="77472D99" w:rsidR="00487ACB" w:rsidRPr="009579A6" w:rsidRDefault="008C2329" w:rsidP="002F05E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579A6">
              <w:rPr>
                <w:rFonts w:ascii="Times New Roman" w:hAnsi="Times New Roman" w:cs="Times New Roman"/>
                <w:color w:val="000000" w:themeColor="text1"/>
              </w:rPr>
              <w:t>22.6784</w:t>
            </w:r>
          </w:p>
        </w:tc>
      </w:tr>
      <w:tr w:rsidR="00A8252A" w14:paraId="0239C653" w14:textId="77777777" w:rsidTr="002F05EE">
        <w:tc>
          <w:tcPr>
            <w:tcW w:w="1804" w:type="dxa"/>
          </w:tcPr>
          <w:p w14:paraId="6B1DA813" w14:textId="539AD90A" w:rsidR="00A8252A" w:rsidRDefault="00A8252A" w:rsidP="002F05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5245" w:type="dxa"/>
          </w:tcPr>
          <w:p w14:paraId="6BC5C83A" w14:textId="109F8AC1" w:rsidR="00A8252A" w:rsidRPr="00213232" w:rsidRDefault="00A8252A" w:rsidP="002F05EE">
            <w:pPr>
              <w:jc w:val="center"/>
              <w:rPr>
                <w:rFonts w:ascii="Times New Roman" w:hAnsi="Times New Roman" w:cs="Times New Roman"/>
              </w:rPr>
            </w:pPr>
            <w:r w:rsidRPr="00A8252A">
              <w:rPr>
                <w:rFonts w:ascii="Times New Roman" w:hAnsi="Times New Roman" w:cs="Times New Roman"/>
              </w:rPr>
              <w:t>['Open', 'Close']</w:t>
            </w:r>
          </w:p>
        </w:tc>
        <w:tc>
          <w:tcPr>
            <w:tcW w:w="1468" w:type="dxa"/>
          </w:tcPr>
          <w:p w14:paraId="1D9F457E" w14:textId="13AA22D4" w:rsidR="00A8252A" w:rsidRPr="002C37BD" w:rsidRDefault="008C2329" w:rsidP="002F05EE">
            <w:pPr>
              <w:jc w:val="center"/>
              <w:rPr>
                <w:rFonts w:ascii="Times New Roman" w:hAnsi="Times New Roman" w:cs="Times New Roman"/>
              </w:rPr>
            </w:pPr>
            <w:r w:rsidRPr="008C2329">
              <w:rPr>
                <w:rFonts w:ascii="Times New Roman" w:hAnsi="Times New Roman" w:cs="Times New Roman"/>
              </w:rPr>
              <w:t>27.9799</w:t>
            </w:r>
          </w:p>
        </w:tc>
      </w:tr>
      <w:tr w:rsidR="009D2DFB" w14:paraId="42695288" w14:textId="77777777" w:rsidTr="002F05EE">
        <w:tc>
          <w:tcPr>
            <w:tcW w:w="1804" w:type="dxa"/>
          </w:tcPr>
          <w:p w14:paraId="54AFD3DD" w14:textId="5D8FF463" w:rsidR="009D2DFB" w:rsidRDefault="009D2DFB" w:rsidP="002F05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5245" w:type="dxa"/>
          </w:tcPr>
          <w:p w14:paraId="785F9E12" w14:textId="6AE254D3" w:rsidR="009D2DFB" w:rsidRPr="00A8252A" w:rsidRDefault="009D2DFB" w:rsidP="002F05EE">
            <w:pPr>
              <w:jc w:val="center"/>
              <w:rPr>
                <w:rFonts w:ascii="Times New Roman" w:hAnsi="Times New Roman" w:cs="Times New Roman"/>
              </w:rPr>
            </w:pPr>
            <w:r w:rsidRPr="009D2DFB">
              <w:rPr>
                <w:rFonts w:ascii="Times New Roman" w:hAnsi="Times New Roman" w:cs="Times New Roman"/>
              </w:rPr>
              <w:t>['High', 'Low']</w:t>
            </w:r>
          </w:p>
        </w:tc>
        <w:tc>
          <w:tcPr>
            <w:tcW w:w="1468" w:type="dxa"/>
          </w:tcPr>
          <w:p w14:paraId="0740221C" w14:textId="6D09A7E6" w:rsidR="009D2DFB" w:rsidRPr="00F40B81" w:rsidRDefault="008C2329" w:rsidP="002F05EE">
            <w:pPr>
              <w:jc w:val="center"/>
              <w:rPr>
                <w:rFonts w:ascii="Times New Roman" w:hAnsi="Times New Roman" w:cs="Times New Roman"/>
              </w:rPr>
            </w:pPr>
            <w:r w:rsidRPr="008C2329">
              <w:rPr>
                <w:rFonts w:ascii="Times New Roman" w:hAnsi="Times New Roman" w:cs="Times New Roman"/>
              </w:rPr>
              <w:t>25.6523</w:t>
            </w:r>
          </w:p>
        </w:tc>
      </w:tr>
    </w:tbl>
    <w:p w14:paraId="17150354" w14:textId="3976087A" w:rsidR="002F05EE" w:rsidRDefault="002F05EE" w:rsidP="002F05E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上述</w:t>
      </w:r>
      <w:r w:rsidRPr="002F05EE">
        <w:rPr>
          <w:rFonts w:ascii="Times New Roman" w:eastAsia="標楷體" w:hAnsi="Times New Roman" w:cs="Times New Roman"/>
        </w:rPr>
        <w:t>實驗都在</w:t>
      </w:r>
      <w:r w:rsidRPr="002F05EE">
        <w:rPr>
          <w:rFonts w:ascii="Times New Roman" w:eastAsia="標楷體" w:hAnsi="Times New Roman" w:cs="Times New Roman"/>
        </w:rPr>
        <w:t xml:space="preserve"> Window Size=10, Step=5 </w:t>
      </w:r>
      <w:r w:rsidRPr="002F05EE">
        <w:rPr>
          <w:rFonts w:ascii="Times New Roman" w:eastAsia="標楷體" w:hAnsi="Times New Roman" w:cs="Times New Roman"/>
        </w:rPr>
        <w:t>的條件下進行</w:t>
      </w:r>
      <w:r w:rsidR="008C2329">
        <w:rPr>
          <w:rFonts w:ascii="Times New Roman" w:eastAsia="標楷體" w:hAnsi="Times New Roman" w:cs="Times New Roman" w:hint="eastAsia"/>
        </w:rPr>
        <w:t>。</w:t>
      </w:r>
    </w:p>
    <w:p w14:paraId="7B863BEB" w14:textId="6FA38E25" w:rsidR="008C2329" w:rsidRPr="002F05EE" w:rsidRDefault="008C2329" w:rsidP="00F0016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 w:rsidR="00F0016A">
        <w:rPr>
          <w:rFonts w:ascii="Times New Roman" w:eastAsia="標楷體" w:hAnsi="Times New Roman" w:cs="Times New Roman" w:hint="eastAsia"/>
        </w:rPr>
        <w:t xml:space="preserve"> </w:t>
      </w:r>
      <w:r w:rsidR="009C078F">
        <w:rPr>
          <w:rFonts w:ascii="Times New Roman" w:eastAsia="標楷體" w:hAnsi="Times New Roman" w:cs="Times New Roman" w:hint="eastAsia"/>
        </w:rPr>
        <w:t>B</w:t>
      </w:r>
      <w:r w:rsidR="009C078F" w:rsidRPr="009C078F">
        <w:rPr>
          <w:rFonts w:ascii="Times New Roman" w:eastAsia="標楷體" w:hAnsi="Times New Roman" w:cs="Times New Roman" w:hint="eastAsia"/>
        </w:rPr>
        <w:t xml:space="preserve">aseline </w:t>
      </w:r>
      <w:r w:rsidR="009C078F" w:rsidRPr="009C078F">
        <w:rPr>
          <w:rFonts w:ascii="Times New Roman" w:eastAsia="標楷體" w:hAnsi="Times New Roman" w:cs="Times New Roman" w:hint="eastAsia"/>
        </w:rPr>
        <w:t>模型</w:t>
      </w:r>
      <w:r w:rsidR="00A760B8">
        <w:rPr>
          <w:rFonts w:ascii="Times New Roman" w:eastAsia="標楷體" w:hAnsi="Times New Roman" w:cs="Times New Roman" w:hint="eastAsia"/>
        </w:rPr>
        <w:t xml:space="preserve"> (</w:t>
      </w:r>
      <w:r w:rsidR="009C078F" w:rsidRPr="009C078F">
        <w:rPr>
          <w:rFonts w:ascii="Times New Roman" w:eastAsia="標楷體" w:hAnsi="Times New Roman" w:cs="Times New Roman" w:hint="eastAsia"/>
        </w:rPr>
        <w:t>使用</w:t>
      </w:r>
      <w:r w:rsidR="009C078F" w:rsidRPr="009C078F">
        <w:rPr>
          <w:rFonts w:ascii="Times New Roman" w:eastAsia="標楷體" w:hAnsi="Times New Roman" w:cs="Times New Roman" w:hint="eastAsia"/>
        </w:rPr>
        <w:t xml:space="preserve"> ['</w:t>
      </w:r>
      <w:proofErr w:type="spellStart"/>
      <w:r w:rsidR="009C078F" w:rsidRPr="009C078F">
        <w:rPr>
          <w:rFonts w:ascii="Times New Roman" w:eastAsia="標楷體" w:hAnsi="Times New Roman" w:cs="Times New Roman" w:hint="eastAsia"/>
        </w:rPr>
        <w:t>Open','High','Low','Close</w:t>
      </w:r>
      <w:proofErr w:type="spellEnd"/>
      <w:r w:rsidR="009C078F" w:rsidRPr="009C078F">
        <w:rPr>
          <w:rFonts w:ascii="Times New Roman" w:eastAsia="標楷體" w:hAnsi="Times New Roman" w:cs="Times New Roman" w:hint="eastAsia"/>
        </w:rPr>
        <w:t>']</w:t>
      </w:r>
      <w:r w:rsidR="00A760B8">
        <w:rPr>
          <w:rFonts w:ascii="Times New Roman" w:eastAsia="標楷體" w:hAnsi="Times New Roman" w:cs="Times New Roman" w:hint="eastAsia"/>
        </w:rPr>
        <w:t xml:space="preserve">) </w:t>
      </w:r>
      <w:r w:rsidR="00A760B8">
        <w:rPr>
          <w:rFonts w:ascii="Times New Roman" w:eastAsia="標楷體" w:hAnsi="Times New Roman" w:cs="Times New Roman" w:hint="eastAsia"/>
        </w:rPr>
        <w:t>的</w:t>
      </w:r>
      <w:r w:rsidR="009C078F" w:rsidRPr="009C078F">
        <w:rPr>
          <w:rFonts w:ascii="Times New Roman" w:eastAsia="標楷體" w:hAnsi="Times New Roman" w:cs="Times New Roman" w:hint="eastAsia"/>
        </w:rPr>
        <w:t>測試</w:t>
      </w:r>
      <w:r w:rsidR="009C078F" w:rsidRPr="009C078F">
        <w:rPr>
          <w:rFonts w:ascii="Times New Roman" w:eastAsia="標楷體" w:hAnsi="Times New Roman" w:cs="Times New Roman" w:hint="eastAsia"/>
        </w:rPr>
        <w:t xml:space="preserve"> MSE </w:t>
      </w:r>
      <w:r w:rsidR="009C078F" w:rsidRPr="009C078F">
        <w:rPr>
          <w:rFonts w:ascii="Times New Roman" w:eastAsia="標楷體" w:hAnsi="Times New Roman" w:cs="Times New Roman" w:hint="eastAsia"/>
        </w:rPr>
        <w:t>為</w:t>
      </w:r>
      <w:r w:rsidR="009C078F" w:rsidRPr="009C078F">
        <w:rPr>
          <w:rFonts w:ascii="Times New Roman" w:eastAsia="標楷體" w:hAnsi="Times New Roman" w:cs="Times New Roman" w:hint="eastAsia"/>
        </w:rPr>
        <w:t xml:space="preserve"> 19.1997</w:t>
      </w:r>
      <w:r w:rsidR="009C078F" w:rsidRPr="009C078F">
        <w:rPr>
          <w:rFonts w:ascii="Times New Roman" w:eastAsia="標楷體" w:hAnsi="Times New Roman" w:cs="Times New Roman" w:hint="eastAsia"/>
        </w:rPr>
        <w:t>。當將</w:t>
      </w:r>
      <w:r w:rsidR="009C078F" w:rsidRPr="009C078F">
        <w:rPr>
          <w:rFonts w:ascii="Times New Roman" w:eastAsia="標楷體" w:hAnsi="Times New Roman" w:cs="Times New Roman" w:hint="eastAsia"/>
        </w:rPr>
        <w:t xml:space="preserve"> Volume </w:t>
      </w:r>
      <w:r w:rsidR="009C078F" w:rsidRPr="009C078F">
        <w:rPr>
          <w:rFonts w:ascii="Times New Roman" w:eastAsia="標楷體" w:hAnsi="Times New Roman" w:cs="Times New Roman" w:hint="eastAsia"/>
        </w:rPr>
        <w:t>納入特徵組合後，</w:t>
      </w:r>
      <w:r w:rsidR="009C078F" w:rsidRPr="009C078F">
        <w:rPr>
          <w:rFonts w:ascii="Times New Roman" w:eastAsia="標楷體" w:hAnsi="Times New Roman" w:cs="Times New Roman" w:hint="eastAsia"/>
        </w:rPr>
        <w:t xml:space="preserve">MSE </w:t>
      </w:r>
      <w:r w:rsidR="009C078F" w:rsidRPr="009C078F">
        <w:rPr>
          <w:rFonts w:ascii="Times New Roman" w:eastAsia="標楷體" w:hAnsi="Times New Roman" w:cs="Times New Roman" w:hint="eastAsia"/>
        </w:rPr>
        <w:t>驟升至</w:t>
      </w:r>
      <w:r w:rsidR="009C078F" w:rsidRPr="009C078F">
        <w:rPr>
          <w:rFonts w:ascii="Times New Roman" w:eastAsia="標楷體" w:hAnsi="Times New Roman" w:cs="Times New Roman" w:hint="eastAsia"/>
        </w:rPr>
        <w:t xml:space="preserve"> 1096.2781</w:t>
      </w:r>
      <w:r w:rsidR="009C078F" w:rsidRPr="009C078F">
        <w:rPr>
          <w:rFonts w:ascii="Times New Roman" w:eastAsia="標楷體" w:hAnsi="Times New Roman" w:cs="Times New Roman" w:hint="eastAsia"/>
        </w:rPr>
        <w:t>，模型表現嚴重惡化。此結果推測與兩點有關：其一為</w:t>
      </w:r>
      <w:r w:rsidR="009C078F" w:rsidRPr="009C078F">
        <w:rPr>
          <w:rFonts w:ascii="Times New Roman" w:eastAsia="標楷體" w:hAnsi="Times New Roman" w:cs="Times New Roman" w:hint="eastAsia"/>
        </w:rPr>
        <w:t xml:space="preserve"> Volume </w:t>
      </w:r>
      <w:r w:rsidR="009C078F" w:rsidRPr="009C078F">
        <w:rPr>
          <w:rFonts w:ascii="Times New Roman" w:eastAsia="標楷體" w:hAnsi="Times New Roman" w:cs="Times New Roman" w:hint="eastAsia"/>
        </w:rPr>
        <w:t>數值尺度遠高於價格欄位，若未</w:t>
      </w:r>
      <w:proofErr w:type="gramStart"/>
      <w:r w:rsidR="009C078F" w:rsidRPr="009C078F">
        <w:rPr>
          <w:rFonts w:ascii="Times New Roman" w:eastAsia="標楷體" w:hAnsi="Times New Roman" w:cs="Times New Roman" w:hint="eastAsia"/>
        </w:rPr>
        <w:t>正規化易造成</w:t>
      </w:r>
      <w:proofErr w:type="gramEnd"/>
      <w:r w:rsidR="009C078F" w:rsidRPr="009C078F">
        <w:rPr>
          <w:rFonts w:ascii="Times New Roman" w:eastAsia="標楷體" w:hAnsi="Times New Roman" w:cs="Times New Roman" w:hint="eastAsia"/>
        </w:rPr>
        <w:t>模型梯度不穩或收斂困難；其二為</w:t>
      </w:r>
      <w:r w:rsidR="009C078F" w:rsidRPr="009C078F">
        <w:rPr>
          <w:rFonts w:ascii="Times New Roman" w:eastAsia="標楷體" w:hAnsi="Times New Roman" w:cs="Times New Roman" w:hint="eastAsia"/>
        </w:rPr>
        <w:t xml:space="preserve"> Volume </w:t>
      </w:r>
      <w:r w:rsidR="009C078F" w:rsidRPr="009C078F">
        <w:rPr>
          <w:rFonts w:ascii="Times New Roman" w:eastAsia="標楷體" w:hAnsi="Times New Roman" w:cs="Times New Roman" w:hint="eastAsia"/>
        </w:rPr>
        <w:t>在預測「隔日</w:t>
      </w:r>
      <w:r w:rsidR="009C078F" w:rsidRPr="009C078F">
        <w:rPr>
          <w:rFonts w:ascii="Times New Roman" w:eastAsia="標楷體" w:hAnsi="Times New Roman" w:cs="Times New Roman" w:hint="eastAsia"/>
        </w:rPr>
        <w:t xml:space="preserve"> High </w:t>
      </w:r>
      <w:r w:rsidR="009C078F" w:rsidRPr="009C078F">
        <w:rPr>
          <w:rFonts w:ascii="Times New Roman" w:eastAsia="標楷體" w:hAnsi="Times New Roman" w:cs="Times New Roman" w:hint="eastAsia"/>
        </w:rPr>
        <w:t>價格」上未能提供實質訊息，反而</w:t>
      </w:r>
      <w:proofErr w:type="gramStart"/>
      <w:r w:rsidR="009C078F" w:rsidRPr="009C078F">
        <w:rPr>
          <w:rFonts w:ascii="Times New Roman" w:eastAsia="標楷體" w:hAnsi="Times New Roman" w:cs="Times New Roman" w:hint="eastAsia"/>
        </w:rPr>
        <w:t>引入噪聲干擾</w:t>
      </w:r>
      <w:proofErr w:type="gramEnd"/>
      <w:r w:rsidR="009C078F" w:rsidRPr="009C078F">
        <w:rPr>
          <w:rFonts w:ascii="Times New Roman" w:eastAsia="標楷體" w:hAnsi="Times New Roman" w:cs="Times New Roman" w:hint="eastAsia"/>
        </w:rPr>
        <w:t>學習。</w:t>
      </w:r>
    </w:p>
    <w:p w14:paraId="3BB02A92" w14:textId="705CE4F9" w:rsidR="00A760B8" w:rsidRDefault="00A760B8" w:rsidP="00FD272F">
      <w:pPr>
        <w:rPr>
          <w:rFonts w:ascii="Times New Roman" w:eastAsia="標楷體" w:hAnsi="Times New Roman" w:cs="Times New Roman"/>
        </w:rPr>
      </w:pPr>
      <w:r w:rsidRPr="00DF4413">
        <w:rPr>
          <w:rFonts w:ascii="Times New Roman" w:hAnsi="Times New Roman" w:cs="Times New Roman" w:hint="eastAsia"/>
        </w:rPr>
        <w:t>(2)</w:t>
      </w:r>
      <w:r w:rsidR="00F0016A">
        <w:rPr>
          <w:rFonts w:ascii="Times New Roman" w:hAnsi="Times New Roman" w:cs="Times New Roman" w:hint="eastAsia"/>
          <w:b/>
          <w:bCs/>
        </w:rPr>
        <w:t xml:space="preserve"> </w:t>
      </w:r>
      <w:r w:rsidR="00F0016A" w:rsidRPr="00F0016A">
        <w:rPr>
          <w:rFonts w:ascii="Times New Roman" w:eastAsia="標楷體" w:hAnsi="Times New Roman" w:cs="Times New Roman"/>
        </w:rPr>
        <w:t>最佳組合為</w:t>
      </w:r>
      <w:r w:rsidR="00F0016A" w:rsidRPr="00F0016A">
        <w:rPr>
          <w:rFonts w:ascii="Times New Roman" w:eastAsia="標楷體" w:hAnsi="Times New Roman" w:cs="Times New Roman"/>
        </w:rPr>
        <w:t xml:space="preserve"> Scenario 2</w:t>
      </w:r>
      <w:r w:rsidR="00F0016A" w:rsidRPr="00F0016A">
        <w:rPr>
          <w:rFonts w:ascii="Times New Roman" w:eastAsia="標楷體" w:hAnsi="Times New Roman" w:cs="Times New Roman"/>
        </w:rPr>
        <w:t>，將</w:t>
      </w:r>
      <w:r w:rsidR="00F0016A" w:rsidRPr="00F0016A">
        <w:rPr>
          <w:rFonts w:ascii="Times New Roman" w:eastAsia="標楷體" w:hAnsi="Times New Roman" w:cs="Times New Roman"/>
        </w:rPr>
        <w:t xml:space="preserve"> </w:t>
      </w:r>
      <w:proofErr w:type="spellStart"/>
      <w:r w:rsidR="00F0016A" w:rsidRPr="00F0016A">
        <w:rPr>
          <w:rFonts w:ascii="Times New Roman" w:eastAsia="標楷體" w:hAnsi="Times New Roman" w:cs="Times New Roman"/>
        </w:rPr>
        <w:t>OpenInt</w:t>
      </w:r>
      <w:proofErr w:type="spellEnd"/>
      <w:r w:rsidR="00F0016A" w:rsidRPr="00F0016A">
        <w:rPr>
          <w:rFonts w:ascii="Times New Roman" w:eastAsia="標楷體" w:hAnsi="Times New Roman" w:cs="Times New Roman"/>
        </w:rPr>
        <w:t xml:space="preserve"> </w:t>
      </w:r>
      <w:r w:rsidR="00F0016A" w:rsidRPr="00F0016A">
        <w:rPr>
          <w:rFonts w:ascii="Times New Roman" w:eastAsia="標楷體" w:hAnsi="Times New Roman" w:cs="Times New Roman"/>
        </w:rPr>
        <w:t>加入原始四個價格特徵後，</w:t>
      </w:r>
      <w:r w:rsidR="00F0016A" w:rsidRPr="00F0016A">
        <w:rPr>
          <w:rFonts w:ascii="Times New Roman" w:eastAsia="標楷體" w:hAnsi="Times New Roman" w:cs="Times New Roman"/>
        </w:rPr>
        <w:t xml:space="preserve">MSE </w:t>
      </w:r>
      <w:r w:rsidR="00F0016A" w:rsidRPr="00F0016A">
        <w:rPr>
          <w:rFonts w:ascii="Times New Roman" w:eastAsia="標楷體" w:hAnsi="Times New Roman" w:cs="Times New Roman"/>
        </w:rPr>
        <w:t>降至</w:t>
      </w:r>
      <w:r w:rsidR="00F0016A" w:rsidRPr="00F0016A">
        <w:rPr>
          <w:rFonts w:ascii="Times New Roman" w:eastAsia="標楷體" w:hAnsi="Times New Roman" w:cs="Times New Roman"/>
        </w:rPr>
        <w:t xml:space="preserve"> 13.9858</w:t>
      </w:r>
      <w:r w:rsidR="00F0016A" w:rsidRPr="00F0016A">
        <w:rPr>
          <w:rFonts w:ascii="Times New Roman" w:eastAsia="標楷體" w:hAnsi="Times New Roman" w:cs="Times New Roman"/>
        </w:rPr>
        <w:t>。</w:t>
      </w:r>
      <w:proofErr w:type="spellStart"/>
      <w:r w:rsidR="00F0016A" w:rsidRPr="00F0016A">
        <w:rPr>
          <w:rFonts w:ascii="Times New Roman" w:eastAsia="標楷體" w:hAnsi="Times New Roman" w:cs="Times New Roman"/>
        </w:rPr>
        <w:t>OpenInt</w:t>
      </w:r>
      <w:proofErr w:type="spellEnd"/>
      <w:r w:rsidR="00F0016A" w:rsidRPr="00F0016A">
        <w:rPr>
          <w:rFonts w:ascii="Times New Roman" w:eastAsia="標楷體" w:hAnsi="Times New Roman" w:cs="Times New Roman"/>
        </w:rPr>
        <w:t xml:space="preserve"> </w:t>
      </w:r>
      <w:r w:rsidR="00F0016A" w:rsidRPr="00F0016A">
        <w:rPr>
          <w:rFonts w:ascii="Times New Roman" w:eastAsia="標楷體" w:hAnsi="Times New Roman" w:cs="Times New Roman"/>
        </w:rPr>
        <w:t>作為</w:t>
      </w:r>
      <w:r w:rsidR="00F0016A" w:rsidRPr="0031370A">
        <w:rPr>
          <w:rFonts w:ascii="Times New Roman" w:eastAsia="標楷體" w:hAnsi="Times New Roman" w:cs="Times New Roman"/>
        </w:rPr>
        <w:t>衍生性商品市場的未平倉合約量，</w:t>
      </w:r>
      <w:r w:rsidR="00F0016A" w:rsidRPr="00F0016A">
        <w:rPr>
          <w:rFonts w:ascii="Times New Roman" w:eastAsia="標楷體" w:hAnsi="Times New Roman" w:cs="Times New Roman"/>
        </w:rPr>
        <w:t>可能揭示市場資金流動與預期波動性，間接輔助模型捕捉價格轉折訊號。</w:t>
      </w:r>
    </w:p>
    <w:p w14:paraId="5CC61104" w14:textId="77777777" w:rsidR="009D653B" w:rsidRDefault="009D653B" w:rsidP="00FD272F">
      <w:pPr>
        <w:rPr>
          <w:rFonts w:ascii="Times New Roman" w:eastAsia="標楷體" w:hAnsi="Times New Roman" w:cs="Times New Roman" w:hint="eastAsia"/>
        </w:rPr>
      </w:pPr>
    </w:p>
    <w:p w14:paraId="084F591A" w14:textId="01AE6F70" w:rsidR="000A6842" w:rsidRDefault="00DF4413" w:rsidP="00FD27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# 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4413" w14:paraId="6224B3D3" w14:textId="77777777" w:rsidTr="00DF4413">
        <w:tc>
          <w:tcPr>
            <w:tcW w:w="4148" w:type="dxa"/>
          </w:tcPr>
          <w:p w14:paraId="5AA255A1" w14:textId="10523085" w:rsidR="00DF4413" w:rsidRPr="00FA144C" w:rsidRDefault="00FA144C" w:rsidP="00FA144C">
            <w:pPr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FA144C">
              <w:rPr>
                <w:rFonts w:ascii="標楷體" w:eastAsia="標楷體" w:hAnsi="標楷體" w:cs="Times New Roman" w:hint="eastAsia"/>
                <w:b/>
                <w:bCs/>
              </w:rPr>
              <w:t>有無</w:t>
            </w:r>
            <w:r w:rsidR="00DF4413" w:rsidRPr="00FA144C">
              <w:rPr>
                <w:rFonts w:ascii="標楷體" w:eastAsia="標楷體" w:hAnsi="標楷體" w:cs="Times New Roman" w:hint="eastAsia"/>
                <w:b/>
                <w:bCs/>
              </w:rPr>
              <w:t>正規化</w:t>
            </w:r>
          </w:p>
        </w:tc>
        <w:tc>
          <w:tcPr>
            <w:tcW w:w="4148" w:type="dxa"/>
          </w:tcPr>
          <w:p w14:paraId="20BBDD47" w14:textId="5B63FDC0" w:rsidR="00DF4413" w:rsidRDefault="00DF4413" w:rsidP="00FA144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Test MSE</w:t>
            </w:r>
          </w:p>
        </w:tc>
      </w:tr>
      <w:tr w:rsidR="00DF4413" w14:paraId="0FC709E0" w14:textId="77777777" w:rsidTr="00DF4413">
        <w:tc>
          <w:tcPr>
            <w:tcW w:w="4148" w:type="dxa"/>
          </w:tcPr>
          <w:p w14:paraId="351386FC" w14:textId="47129317" w:rsidR="00DF4413" w:rsidRPr="00FA144C" w:rsidRDefault="00FA144C" w:rsidP="00FA144C">
            <w:pPr>
              <w:jc w:val="center"/>
              <w:rPr>
                <w:rFonts w:ascii="Times New Roman" w:hAnsi="Times New Roman" w:cs="Times New Roman"/>
              </w:rPr>
            </w:pPr>
            <w:r w:rsidRPr="00FA144C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148" w:type="dxa"/>
          </w:tcPr>
          <w:p w14:paraId="492E4983" w14:textId="4EB9761C" w:rsidR="00DF4413" w:rsidRPr="00FA144C" w:rsidRDefault="00FA144C" w:rsidP="00FA144C">
            <w:pPr>
              <w:jc w:val="center"/>
              <w:rPr>
                <w:rFonts w:ascii="Times New Roman" w:hAnsi="Times New Roman" w:cs="Times New Roman"/>
              </w:rPr>
            </w:pPr>
            <w:r w:rsidRPr="00FA144C">
              <w:rPr>
                <w:rFonts w:ascii="Times New Roman" w:hAnsi="Times New Roman" w:cs="Times New Roman"/>
              </w:rPr>
              <w:t>20.8992</w:t>
            </w:r>
          </w:p>
        </w:tc>
      </w:tr>
      <w:tr w:rsidR="00DF4413" w14:paraId="3F9FA74C" w14:textId="77777777" w:rsidTr="00DF4413">
        <w:tc>
          <w:tcPr>
            <w:tcW w:w="4148" w:type="dxa"/>
          </w:tcPr>
          <w:p w14:paraId="61D27D56" w14:textId="2EA1AEDA" w:rsidR="00DF4413" w:rsidRPr="00FA144C" w:rsidRDefault="00FA144C" w:rsidP="00FA144C">
            <w:pPr>
              <w:jc w:val="center"/>
              <w:rPr>
                <w:rFonts w:ascii="Times New Roman" w:hAnsi="Times New Roman" w:cs="Times New Roman"/>
              </w:rPr>
            </w:pPr>
            <w:r w:rsidRPr="00FA144C">
              <w:rPr>
                <w:rFonts w:ascii="Times New Roman" w:hAnsi="Times New Roman" w:cs="Times New Roman" w:hint="eastAsia"/>
              </w:rPr>
              <w:t>V</w:t>
            </w:r>
          </w:p>
        </w:tc>
        <w:tc>
          <w:tcPr>
            <w:tcW w:w="4148" w:type="dxa"/>
          </w:tcPr>
          <w:p w14:paraId="631F3776" w14:textId="41FD8F3B" w:rsidR="00DF4413" w:rsidRPr="00FA144C" w:rsidRDefault="00FA144C" w:rsidP="00FA144C">
            <w:pPr>
              <w:jc w:val="center"/>
              <w:rPr>
                <w:rFonts w:ascii="Times New Roman" w:hAnsi="Times New Roman" w:cs="Times New Roman"/>
              </w:rPr>
            </w:pPr>
            <w:r w:rsidRPr="00FA144C">
              <w:rPr>
                <w:rFonts w:ascii="Times New Roman" w:hAnsi="Times New Roman" w:cs="Times New Roman"/>
              </w:rPr>
              <w:t>15.5296</w:t>
            </w:r>
          </w:p>
        </w:tc>
      </w:tr>
    </w:tbl>
    <w:p w14:paraId="681DBD91" w14:textId="4D32B63D" w:rsidR="00FA144C" w:rsidRDefault="00FA144C" w:rsidP="00B0226D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*</w:t>
      </w:r>
      <w:r w:rsidR="00B0226D">
        <w:rPr>
          <w:rFonts w:ascii="Times New Roman" w:eastAsia="標楷體" w:hAnsi="Times New Roman" w:cs="Times New Roman" w:hint="eastAsia"/>
        </w:rPr>
        <w:t>本題</w:t>
      </w:r>
      <w:r>
        <w:rPr>
          <w:rFonts w:ascii="Times New Roman" w:eastAsia="標楷體" w:hAnsi="Times New Roman" w:cs="Times New Roman" w:hint="eastAsia"/>
        </w:rPr>
        <w:t>選擇</w:t>
      </w:r>
      <w:r w:rsidR="00B0226D">
        <w:rPr>
          <w:rFonts w:ascii="Times New Roman" w:eastAsia="標楷體" w:hAnsi="Times New Roman" w:cs="Times New Roman" w:hint="eastAsia"/>
        </w:rPr>
        <w:t xml:space="preserve"> </w:t>
      </w:r>
      <w:r w:rsidR="00B0226D" w:rsidRPr="009A4CE4">
        <w:rPr>
          <w:rFonts w:ascii="Times New Roman" w:eastAsia="標楷體" w:hAnsi="Times New Roman" w:cs="Times New Roman" w:hint="eastAsia"/>
          <w:b/>
          <w:bCs/>
        </w:rPr>
        <w:t># 2</w:t>
      </w:r>
      <w:r w:rsidR="00B0226D">
        <w:rPr>
          <w:rFonts w:ascii="Times New Roman" w:eastAsia="標楷體" w:hAnsi="Times New Roman" w:cs="Times New Roman" w:hint="eastAsia"/>
        </w:rPr>
        <w:t xml:space="preserve">. </w:t>
      </w:r>
      <w:r w:rsidR="00B0226D">
        <w:rPr>
          <w:rFonts w:ascii="Times New Roman" w:eastAsia="標楷體" w:hAnsi="Times New Roman" w:cs="Times New Roman" w:hint="eastAsia"/>
        </w:rPr>
        <w:t>的</w:t>
      </w:r>
      <w:r w:rsidR="00B0226D">
        <w:rPr>
          <w:rFonts w:ascii="Times New Roman" w:eastAsia="標楷體" w:hAnsi="Times New Roman" w:cs="Times New Roman" w:hint="eastAsia"/>
        </w:rPr>
        <w:t xml:space="preserve"> baseline model (</w:t>
      </w:r>
      <w:r w:rsidR="00B0226D" w:rsidRPr="009A4CE4">
        <w:rPr>
          <w:rFonts w:ascii="Times New Roman" w:hAnsi="Times New Roman" w:cs="Times New Roman"/>
        </w:rPr>
        <w:t>Scenario</w:t>
      </w:r>
      <w:r w:rsidR="00B0226D" w:rsidRPr="009A4CE4">
        <w:rPr>
          <w:rFonts w:ascii="Times New Roman" w:hAnsi="Times New Roman" w:cs="Times New Roman" w:hint="eastAsia"/>
        </w:rPr>
        <w:t xml:space="preserve"> 0</w:t>
      </w:r>
      <w:r w:rsidR="00B0226D">
        <w:rPr>
          <w:rFonts w:ascii="Times New Roman" w:eastAsia="標楷體" w:hAnsi="Times New Roman" w:cs="Times New Roman" w:hint="eastAsia"/>
        </w:rPr>
        <w:t xml:space="preserve">) </w:t>
      </w:r>
      <w:r w:rsidR="00B0226D">
        <w:rPr>
          <w:rFonts w:ascii="Times New Roman" w:eastAsia="標楷體" w:hAnsi="Times New Roman" w:cs="Times New Roman" w:hint="eastAsia"/>
        </w:rPr>
        <w:t>進行</w:t>
      </w:r>
      <w:r w:rsidR="009A4CE4">
        <w:rPr>
          <w:rFonts w:ascii="Times New Roman" w:eastAsia="標楷體" w:hAnsi="Times New Roman" w:cs="Times New Roman" w:hint="eastAsia"/>
        </w:rPr>
        <w:t>正規化</w:t>
      </w:r>
      <w:r w:rsidR="00B0226D">
        <w:rPr>
          <w:rFonts w:ascii="Times New Roman" w:eastAsia="標楷體" w:hAnsi="Times New Roman" w:cs="Times New Roman" w:hint="eastAsia"/>
        </w:rPr>
        <w:t>實驗，</w:t>
      </w:r>
      <w:r>
        <w:rPr>
          <w:rFonts w:ascii="Times New Roman" w:eastAsia="標楷體" w:hAnsi="Times New Roman" w:cs="Times New Roman" w:hint="eastAsia"/>
        </w:rPr>
        <w:t>輸入之特徵為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F05EE">
        <w:rPr>
          <w:rFonts w:ascii="Times New Roman" w:hAnsi="Times New Roman" w:cs="Times New Roman"/>
        </w:rPr>
        <w:t>['Open', 'High', 'Low', 'Close']</w:t>
      </w:r>
      <w:r>
        <w:rPr>
          <w:rFonts w:ascii="Times New Roman" w:hAnsi="Times New Roman" w:cs="Times New Roman" w:hint="eastAsia"/>
        </w:rPr>
        <w:t>，</w:t>
      </w:r>
      <w:r w:rsidRPr="00FA144C">
        <w:rPr>
          <w:rFonts w:ascii="標楷體" w:eastAsia="標楷體" w:hAnsi="標楷體" w:cs="Times New Roman" w:hint="eastAsia"/>
        </w:rPr>
        <w:t>並且</w:t>
      </w:r>
      <w:r w:rsidRPr="00FA144C">
        <w:rPr>
          <w:rFonts w:ascii="Times New Roman" w:eastAsia="標楷體" w:hAnsi="Times New Roman" w:cs="Times New Roman" w:hint="eastAsia"/>
        </w:rPr>
        <w:t>在</w:t>
      </w:r>
      <w:r w:rsidRPr="00FA144C">
        <w:rPr>
          <w:rFonts w:ascii="Times New Roman" w:eastAsia="標楷體" w:hAnsi="Times New Roman" w:cs="Times New Roman" w:hint="eastAsia"/>
        </w:rPr>
        <w:t xml:space="preserve"> Window Size=10, Step=5 </w:t>
      </w:r>
      <w:r w:rsidRPr="00FA144C">
        <w:rPr>
          <w:rFonts w:ascii="Times New Roman" w:eastAsia="標楷體" w:hAnsi="Times New Roman" w:cs="Times New Roman" w:hint="eastAsia"/>
        </w:rPr>
        <w:t>的條件下進行</w:t>
      </w:r>
      <w:r>
        <w:rPr>
          <w:rFonts w:ascii="Times New Roman" w:eastAsia="標楷體" w:hAnsi="Times New Roman" w:cs="Times New Roman" w:hint="eastAsia"/>
        </w:rPr>
        <w:t>。</w:t>
      </w:r>
    </w:p>
    <w:p w14:paraId="36634B01" w14:textId="785EC912" w:rsidR="00B82D5B" w:rsidRDefault="00FA144C" w:rsidP="009A4CE4">
      <w:pPr>
        <w:jc w:val="both"/>
        <w:rPr>
          <w:rFonts w:ascii="Times New Roman" w:eastAsia="標楷體" w:hAnsi="Times New Roman" w:cs="Times New Roman"/>
        </w:rPr>
      </w:pPr>
      <w:r w:rsidRPr="00FA144C">
        <w:rPr>
          <w:rFonts w:ascii="Times New Roman" w:eastAsia="標楷體" w:hAnsi="Times New Roman" w:cs="Times New Roman"/>
        </w:rPr>
        <w:t>本次實驗使用</w:t>
      </w:r>
      <w:r w:rsidRPr="00FA144C">
        <w:rPr>
          <w:rFonts w:ascii="Times New Roman" w:eastAsia="標楷體" w:hAnsi="Times New Roman" w:cs="Times New Roman"/>
        </w:rPr>
        <w:t xml:space="preserve"> </w:t>
      </w:r>
      <w:proofErr w:type="spellStart"/>
      <w:r w:rsidRPr="00FA144C">
        <w:rPr>
          <w:rFonts w:ascii="Times New Roman" w:eastAsia="標楷體" w:hAnsi="Times New Roman" w:cs="Times New Roman"/>
        </w:rPr>
        <w:t>MinMaxScaler</w:t>
      </w:r>
      <w:proofErr w:type="spellEnd"/>
      <w:r w:rsidRPr="00FA144C">
        <w:rPr>
          <w:rFonts w:ascii="Times New Roman" w:eastAsia="標楷體" w:hAnsi="Times New Roman" w:cs="Times New Roman"/>
        </w:rPr>
        <w:t xml:space="preserve"> </w:t>
      </w:r>
      <w:r w:rsidRPr="00FA144C">
        <w:rPr>
          <w:rFonts w:ascii="Times New Roman" w:eastAsia="標楷體" w:hAnsi="Times New Roman" w:cs="Times New Roman"/>
        </w:rPr>
        <w:t>對特徵與標籤進行正規化，結果顯示，未正規化時</w:t>
      </w:r>
      <w:r w:rsidRPr="00FA144C">
        <w:rPr>
          <w:rFonts w:ascii="Times New Roman" w:eastAsia="標楷體" w:hAnsi="Times New Roman" w:cs="Times New Roman"/>
        </w:rPr>
        <w:t xml:space="preserve"> Test MSE </w:t>
      </w:r>
      <w:r w:rsidRPr="00FA144C">
        <w:rPr>
          <w:rFonts w:ascii="Times New Roman" w:eastAsia="標楷體" w:hAnsi="Times New Roman" w:cs="Times New Roman"/>
        </w:rPr>
        <w:t>為</w:t>
      </w:r>
      <w:r w:rsidRPr="00FA144C">
        <w:rPr>
          <w:rFonts w:ascii="Times New Roman" w:eastAsia="標楷體" w:hAnsi="Times New Roman" w:cs="Times New Roman"/>
        </w:rPr>
        <w:t xml:space="preserve"> 20.8992</w:t>
      </w:r>
      <w:r w:rsidRPr="00FA144C">
        <w:rPr>
          <w:rFonts w:ascii="Times New Roman" w:eastAsia="標楷體" w:hAnsi="Times New Roman" w:cs="Times New Roman"/>
        </w:rPr>
        <w:t>，正規化後下降至</w:t>
      </w:r>
      <w:r w:rsidRPr="00FA144C">
        <w:rPr>
          <w:rFonts w:ascii="Times New Roman" w:eastAsia="標楷體" w:hAnsi="Times New Roman" w:cs="Times New Roman"/>
        </w:rPr>
        <w:t xml:space="preserve"> 15.5296</w:t>
      </w:r>
      <w:r w:rsidRPr="00FA144C">
        <w:rPr>
          <w:rFonts w:ascii="Times New Roman" w:eastAsia="標楷體" w:hAnsi="Times New Roman" w:cs="Times New Roman"/>
        </w:rPr>
        <w:t>，準確度明顯提升。正規化可以將不同量級的特徵縮放到相近範圍</w:t>
      </w:r>
      <w:r w:rsidRPr="00FA144C">
        <w:rPr>
          <w:rFonts w:ascii="Times New Roman" w:eastAsia="標楷體" w:hAnsi="Times New Roman" w:cs="Times New Roman" w:hint="eastAsia"/>
        </w:rPr>
        <w:t>，避免特徵之間因尺度不同而影響模型學習效率</w:t>
      </w:r>
      <w:r w:rsidRPr="00FA144C">
        <w:rPr>
          <w:rFonts w:ascii="Times New Roman" w:eastAsia="標楷體" w:hAnsi="Times New Roman" w:cs="Times New Roman"/>
        </w:rPr>
        <w:t>。</w:t>
      </w:r>
      <w:proofErr w:type="gramStart"/>
      <w:r w:rsidR="00B82D5B">
        <w:rPr>
          <w:rFonts w:ascii="標楷體" w:eastAsia="標楷體" w:hAnsi="標楷體" w:cs="Times New Roman" w:hint="eastAsia"/>
        </w:rPr>
        <w:t>【</w:t>
      </w:r>
      <w:proofErr w:type="spellStart"/>
      <w:proofErr w:type="gramEnd"/>
      <w:r w:rsidR="00B82D5B" w:rsidRPr="00B82D5B">
        <w:rPr>
          <w:rFonts w:ascii="Times New Roman" w:eastAsia="標楷體" w:hAnsi="Times New Roman" w:cs="Times New Roman"/>
        </w:rPr>
        <w:t>Santurkar</w:t>
      </w:r>
      <w:proofErr w:type="spellEnd"/>
      <w:r w:rsidR="00B82D5B" w:rsidRPr="00B82D5B">
        <w:rPr>
          <w:rFonts w:ascii="Times New Roman" w:eastAsia="標楷體" w:hAnsi="Times New Roman" w:cs="Times New Roman"/>
        </w:rPr>
        <w:t xml:space="preserve">, S., Tsipras, D., Ilyas, A., &amp; Madry, A. (2018). </w:t>
      </w:r>
      <w:r w:rsidR="00B82D5B" w:rsidRPr="00B82D5B">
        <w:rPr>
          <w:rFonts w:ascii="Times New Roman" w:eastAsia="標楷體" w:hAnsi="Times New Roman" w:cs="Times New Roman"/>
          <w:i/>
          <w:iCs/>
        </w:rPr>
        <w:t>How does batch normalization help optimization?</w:t>
      </w:r>
      <w:r w:rsidR="00B82D5B" w:rsidRPr="00B82D5B">
        <w:rPr>
          <w:rFonts w:ascii="Times New Roman" w:eastAsia="標楷體" w:hAnsi="Times New Roman" w:cs="Times New Roman"/>
        </w:rPr>
        <w:t xml:space="preserve"> (No, it is not about internal covariate shift). In </w:t>
      </w:r>
      <w:r w:rsidR="00B82D5B" w:rsidRPr="00B82D5B">
        <w:rPr>
          <w:rFonts w:ascii="Times New Roman" w:eastAsia="標楷體" w:hAnsi="Times New Roman" w:cs="Times New Roman"/>
          <w:i/>
          <w:iCs/>
        </w:rPr>
        <w:t>Advances in Neural Information Processing Systems</w:t>
      </w:r>
      <w:r w:rsidR="00B82D5B" w:rsidRPr="00B82D5B">
        <w:rPr>
          <w:rFonts w:ascii="Times New Roman" w:eastAsia="標楷體" w:hAnsi="Times New Roman" w:cs="Times New Roman"/>
        </w:rPr>
        <w:t xml:space="preserve"> (</w:t>
      </w:r>
      <w:proofErr w:type="spellStart"/>
      <w:r w:rsidR="00B82D5B" w:rsidRPr="00B82D5B">
        <w:rPr>
          <w:rFonts w:ascii="Times New Roman" w:eastAsia="標楷體" w:hAnsi="Times New Roman" w:cs="Times New Roman"/>
        </w:rPr>
        <w:t>NeurIPS</w:t>
      </w:r>
      <w:proofErr w:type="spellEnd"/>
      <w:r w:rsidR="00B82D5B" w:rsidRPr="00B82D5B">
        <w:rPr>
          <w:rFonts w:ascii="Times New Roman" w:eastAsia="標楷體" w:hAnsi="Times New Roman" w:cs="Times New Roman"/>
        </w:rPr>
        <w:t>), 31.</w:t>
      </w:r>
      <w:r w:rsidR="00B82D5B">
        <w:rPr>
          <w:rFonts w:ascii="標楷體" w:eastAsia="標楷體" w:hAnsi="標楷體" w:cs="Times New Roman" w:hint="eastAsia"/>
        </w:rPr>
        <w:t>】</w:t>
      </w:r>
      <w:r w:rsidR="00B82D5B" w:rsidRPr="00B82D5B">
        <w:rPr>
          <w:rFonts w:ascii="Times New Roman" w:eastAsia="標楷體" w:hAnsi="Times New Roman" w:cs="Times New Roman"/>
        </w:rPr>
        <w:t>研究指出，正規化</w:t>
      </w:r>
      <w:r w:rsidR="00B82D5B">
        <w:rPr>
          <w:rFonts w:ascii="Times New Roman" w:eastAsia="標楷體" w:hAnsi="Times New Roman" w:cs="Times New Roman" w:hint="eastAsia"/>
        </w:rPr>
        <w:t xml:space="preserve"> (</w:t>
      </w:r>
      <w:r w:rsidR="00B82D5B" w:rsidRPr="00B82D5B">
        <w:rPr>
          <w:rFonts w:ascii="Times New Roman" w:eastAsia="標楷體" w:hAnsi="Times New Roman" w:cs="Times New Roman"/>
        </w:rPr>
        <w:t>尤其是</w:t>
      </w:r>
      <w:r w:rsidR="00B82D5B" w:rsidRPr="00B82D5B">
        <w:rPr>
          <w:rFonts w:ascii="Times New Roman" w:eastAsia="標楷體" w:hAnsi="Times New Roman" w:cs="Times New Roman"/>
        </w:rPr>
        <w:t xml:space="preserve"> Batch Normalization </w:t>
      </w:r>
      <w:r w:rsidR="00B82D5B" w:rsidRPr="00B82D5B">
        <w:rPr>
          <w:rFonts w:ascii="Times New Roman" w:eastAsia="標楷體" w:hAnsi="Times New Roman" w:cs="Times New Roman"/>
        </w:rPr>
        <w:t>與資料層級的</w:t>
      </w:r>
      <w:r w:rsidR="00B82D5B" w:rsidRPr="00B82D5B">
        <w:rPr>
          <w:rFonts w:ascii="Times New Roman" w:eastAsia="標楷體" w:hAnsi="Times New Roman" w:cs="Times New Roman"/>
        </w:rPr>
        <w:t xml:space="preserve"> normalization</w:t>
      </w:r>
      <w:r w:rsidR="00B82D5B">
        <w:rPr>
          <w:rFonts w:ascii="Times New Roman" w:eastAsia="標楷體" w:hAnsi="Times New Roman" w:cs="Times New Roman" w:hint="eastAsia"/>
        </w:rPr>
        <w:t xml:space="preserve">) </w:t>
      </w:r>
      <w:r w:rsidR="00B82D5B" w:rsidRPr="00B82D5B">
        <w:rPr>
          <w:rFonts w:ascii="Times New Roman" w:eastAsia="標楷體" w:hAnsi="Times New Roman" w:cs="Times New Roman"/>
        </w:rPr>
        <w:t>不僅提升訓練穩定性，更是促進模型泛化能力關鍵的一步</w:t>
      </w:r>
      <w:r w:rsidR="00B82D5B">
        <w:rPr>
          <w:rFonts w:ascii="Times New Roman" w:eastAsia="標楷體" w:hAnsi="Times New Roman" w:cs="Times New Roman" w:hint="eastAsia"/>
        </w:rPr>
        <w:t>。</w:t>
      </w:r>
      <w:r w:rsidR="00B82D5B" w:rsidRPr="00B82D5B">
        <w:rPr>
          <w:rFonts w:ascii="Times New Roman" w:eastAsia="標楷體" w:hAnsi="Times New Roman" w:cs="Times New Roman"/>
        </w:rPr>
        <w:t>作者</w:t>
      </w:r>
      <w:r w:rsidR="00B0226D">
        <w:rPr>
          <w:rFonts w:ascii="Times New Roman" w:eastAsia="標楷體" w:hAnsi="Times New Roman" w:cs="Times New Roman" w:hint="eastAsia"/>
        </w:rPr>
        <w:t>也</w:t>
      </w:r>
      <w:r w:rsidR="00B82D5B" w:rsidRPr="00B82D5B">
        <w:rPr>
          <w:rFonts w:ascii="Times New Roman" w:eastAsia="標楷體" w:hAnsi="Times New Roman" w:cs="Times New Roman"/>
        </w:rPr>
        <w:t>透過實驗證明，即便在不調整學習率的情況下，光是加入正規化就能顯著減少</w:t>
      </w:r>
      <w:r w:rsidR="00B82D5B" w:rsidRPr="00B82D5B">
        <w:rPr>
          <w:rFonts w:ascii="Times New Roman" w:eastAsia="標楷體" w:hAnsi="Times New Roman" w:cs="Times New Roman"/>
        </w:rPr>
        <w:t xml:space="preserve"> loss variance</w:t>
      </w:r>
      <w:r w:rsidR="00B82D5B" w:rsidRPr="00B82D5B">
        <w:rPr>
          <w:rFonts w:ascii="Times New Roman" w:eastAsia="標楷體" w:hAnsi="Times New Roman" w:cs="Times New Roman"/>
        </w:rPr>
        <w:t>、加速收斂、提升測試準確度</w:t>
      </w:r>
      <w:r w:rsidR="00B82D5B">
        <w:rPr>
          <w:rFonts w:ascii="Times New Roman" w:eastAsia="標楷體" w:hAnsi="Times New Roman" w:cs="Times New Roman" w:hint="eastAsia"/>
        </w:rPr>
        <w:t>。</w:t>
      </w:r>
    </w:p>
    <w:p w14:paraId="1B401915" w14:textId="6DE9DA9A" w:rsidR="00B82D5B" w:rsidRPr="00B0226D" w:rsidRDefault="00B82D5B" w:rsidP="00DF4413">
      <w:pPr>
        <w:rPr>
          <w:rFonts w:ascii="Times New Roman" w:eastAsia="標楷體" w:hAnsi="Times New Roman" w:cs="Times New Roman"/>
          <w:b/>
          <w:bCs/>
        </w:rPr>
      </w:pPr>
      <w:r w:rsidRPr="00B0226D">
        <w:rPr>
          <w:rFonts w:ascii="Times New Roman" w:eastAsia="標楷體" w:hAnsi="Times New Roman" w:cs="Times New Roman" w:hint="eastAsia"/>
          <w:b/>
          <w:bCs/>
        </w:rPr>
        <w:t># 4.</w:t>
      </w:r>
    </w:p>
    <w:p w14:paraId="09E15EC3" w14:textId="77777777" w:rsidR="0061574F" w:rsidRDefault="002217A3" w:rsidP="002217A3">
      <w:pPr>
        <w:rPr>
          <w:rFonts w:ascii="Times New Roman" w:eastAsia="標楷體" w:hAnsi="Times New Roman" w:cs="Times New Roman"/>
        </w:rPr>
      </w:pPr>
      <w:r w:rsidRPr="002217A3">
        <w:rPr>
          <w:rFonts w:ascii="Times New Roman" w:eastAsia="標楷體" w:hAnsi="Times New Roman" w:cs="Times New Roman"/>
        </w:rPr>
        <w:t>視窗小於步幅</w:t>
      </w:r>
      <w:r>
        <w:rPr>
          <w:rFonts w:ascii="Times New Roman" w:eastAsia="標楷體" w:hAnsi="Times New Roman" w:cs="Times New Roman" w:hint="eastAsia"/>
        </w:rPr>
        <w:t>的設計</w:t>
      </w:r>
      <w:r w:rsidRPr="002217A3">
        <w:rPr>
          <w:rFonts w:ascii="Times New Roman" w:eastAsia="標楷體" w:hAnsi="Times New Roman" w:cs="Times New Roman"/>
        </w:rPr>
        <w:t>能減少</w:t>
      </w:r>
      <w:r>
        <w:rPr>
          <w:rFonts w:ascii="Times New Roman" w:eastAsia="標楷體" w:hAnsi="Times New Roman" w:cs="Times New Roman" w:hint="eastAsia"/>
        </w:rPr>
        <w:t>樣本</w:t>
      </w:r>
      <w:r w:rsidRPr="002217A3">
        <w:rPr>
          <w:rFonts w:ascii="Times New Roman" w:eastAsia="標楷體" w:hAnsi="Times New Roman" w:cs="Times New Roman"/>
        </w:rPr>
        <w:t>重疊</w:t>
      </w:r>
      <w:r>
        <w:rPr>
          <w:rFonts w:ascii="Times New Roman" w:eastAsia="標楷體" w:hAnsi="Times New Roman" w:cs="Times New Roman" w:hint="eastAsia"/>
        </w:rPr>
        <w:t>從而</w:t>
      </w:r>
      <w:r w:rsidRPr="002217A3">
        <w:rPr>
          <w:rFonts w:ascii="Times New Roman" w:eastAsia="標楷體" w:hAnsi="Times New Roman" w:cs="Times New Roman"/>
        </w:rPr>
        <w:t>提升訓練效率</w:t>
      </w:r>
      <w:r>
        <w:rPr>
          <w:rFonts w:ascii="Times New Roman" w:eastAsia="標楷體" w:hAnsi="Times New Roman" w:cs="Times New Roman" w:hint="eastAsia"/>
        </w:rPr>
        <w:t>，但可能會導致</w:t>
      </w:r>
      <w:r w:rsidRPr="002217A3">
        <w:rPr>
          <w:rFonts w:ascii="Times New Roman" w:eastAsia="標楷體" w:hAnsi="Times New Roman" w:cs="Times New Roman" w:hint="eastAsia"/>
        </w:rPr>
        <w:t>捕捉不到時序關聯</w:t>
      </w:r>
      <w:r w:rsidRPr="002217A3">
        <w:rPr>
          <w:rFonts w:ascii="Times New Roman" w:eastAsia="標楷體" w:hAnsi="Times New Roman" w:cs="Times New Roman"/>
        </w:rPr>
        <w:t>。然而，</w:t>
      </w:r>
      <w:proofErr w:type="gramStart"/>
      <w:r>
        <w:rPr>
          <w:rFonts w:ascii="標楷體" w:eastAsia="標楷體" w:hAnsi="標楷體" w:cs="Times New Roman" w:hint="eastAsia"/>
        </w:rPr>
        <w:t>【</w:t>
      </w:r>
      <w:proofErr w:type="gramEnd"/>
      <w:r w:rsidRPr="002217A3">
        <w:rPr>
          <w:rFonts w:ascii="Times New Roman" w:eastAsia="標楷體" w:hAnsi="Times New Roman" w:cs="Times New Roman"/>
        </w:rPr>
        <w:t>Santoso, A.</w:t>
      </w:r>
      <w:proofErr w:type="gramStart"/>
      <w:r w:rsidRPr="002217A3">
        <w:rPr>
          <w:rFonts w:ascii="Times New Roman" w:eastAsia="標楷體" w:hAnsi="Times New Roman" w:cs="Times New Roman"/>
        </w:rPr>
        <w:t>, et</w:t>
      </w:r>
      <w:proofErr w:type="gramEnd"/>
      <w:r w:rsidRPr="002217A3">
        <w:rPr>
          <w:rFonts w:ascii="Times New Roman" w:eastAsia="標楷體" w:hAnsi="Times New Roman" w:cs="Times New Roman"/>
        </w:rPr>
        <w:t xml:space="preserve"> al. (2021). </w:t>
      </w:r>
      <w:r w:rsidRPr="002217A3">
        <w:rPr>
          <w:rFonts w:ascii="Times New Roman" w:eastAsia="標楷體" w:hAnsi="Times New Roman" w:cs="Times New Roman"/>
          <w:i/>
          <w:iCs/>
        </w:rPr>
        <w:t>The Effect of Sliding Window Size and Step on Time Series Classification</w:t>
      </w:r>
      <w:r w:rsidRPr="002217A3">
        <w:rPr>
          <w:rFonts w:ascii="Times New Roman" w:eastAsia="標楷體" w:hAnsi="Times New Roman" w:cs="Times New Roman"/>
        </w:rPr>
        <w:t>. Proceedings of ICCSA.</w:t>
      </w:r>
      <w:r>
        <w:rPr>
          <w:rFonts w:ascii="標楷體" w:eastAsia="標楷體" w:hAnsi="標楷體" w:cs="Times New Roman" w:hint="eastAsia"/>
        </w:rPr>
        <w:t>】</w:t>
      </w:r>
      <w:r w:rsidRPr="002217A3">
        <w:rPr>
          <w:rFonts w:ascii="Times New Roman" w:eastAsia="標楷體" w:hAnsi="Times New Roman" w:cs="Times New Roman"/>
        </w:rPr>
        <w:t>研究指出步幅過大恐導致樣本不足、時序關聯遺失</w:t>
      </w:r>
      <w:r w:rsidR="00DA57AE">
        <w:rPr>
          <w:rFonts w:ascii="Times New Roman" w:eastAsia="標楷體" w:hAnsi="Times New Roman" w:cs="Times New Roman" w:hint="eastAsia"/>
        </w:rPr>
        <w:t>。</w:t>
      </w:r>
    </w:p>
    <w:p w14:paraId="3A4BF834" w14:textId="7274E77B" w:rsidR="002217A3" w:rsidRDefault="00DA57AE" w:rsidP="002217A3">
      <w:pPr>
        <w:rPr>
          <w:rFonts w:ascii="Times New Roman" w:eastAsia="標楷體" w:hAnsi="Times New Roman" w:cs="Times New Roman"/>
        </w:rPr>
      </w:pPr>
      <w:r w:rsidRPr="002217A3">
        <w:rPr>
          <w:rFonts w:ascii="Times New Roman" w:eastAsia="標楷體" w:hAnsi="Times New Roman" w:cs="Times New Roman"/>
        </w:rPr>
        <w:t>從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217A3">
        <w:rPr>
          <w:rFonts w:ascii="Times New Roman" w:eastAsia="標楷體" w:hAnsi="Times New Roman" w:cs="Times New Roman" w:hint="eastAsia"/>
          <w:b/>
          <w:bCs/>
        </w:rPr>
        <w:t>#1.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的實驗組合</w:t>
      </w:r>
      <w:r>
        <w:rPr>
          <w:rFonts w:ascii="Times New Roman" w:eastAsia="標楷體" w:hAnsi="Times New Roman" w:cs="Times New Roman" w:hint="eastAsia"/>
        </w:rPr>
        <w:t>亦</w:t>
      </w:r>
      <w:r w:rsidRPr="002217A3">
        <w:rPr>
          <w:rFonts w:ascii="Times New Roman" w:eastAsia="標楷體" w:hAnsi="Times New Roman" w:cs="Times New Roman"/>
        </w:rPr>
        <w:t>可見，當</w:t>
      </w:r>
      <w:r w:rsidRPr="002217A3">
        <w:rPr>
          <w:rFonts w:ascii="Times New Roman" w:eastAsia="標楷體" w:hAnsi="Times New Roman" w:cs="Times New Roman"/>
        </w:rPr>
        <w:t xml:space="preserve"> window=10</w:t>
      </w:r>
      <w:r w:rsidRPr="002217A3">
        <w:rPr>
          <w:rFonts w:ascii="Times New Roman" w:eastAsia="標楷體" w:hAnsi="Times New Roman" w:cs="Times New Roman"/>
        </w:rPr>
        <w:t>、</w:t>
      </w:r>
      <w:r w:rsidRPr="002217A3">
        <w:rPr>
          <w:rFonts w:ascii="Times New Roman" w:eastAsia="標楷體" w:hAnsi="Times New Roman" w:cs="Times New Roman"/>
        </w:rPr>
        <w:t xml:space="preserve">step=5 </w:t>
      </w:r>
      <w:r w:rsidRPr="002217A3">
        <w:rPr>
          <w:rFonts w:ascii="Times New Roman" w:eastAsia="標楷體" w:hAnsi="Times New Roman" w:cs="Times New Roman"/>
        </w:rPr>
        <w:t>時</w:t>
      </w:r>
      <w:r w:rsidRPr="002217A3">
        <w:rPr>
          <w:rFonts w:ascii="Times New Roman" w:eastAsia="標楷體" w:hAnsi="Times New Roman" w:cs="Times New Roman"/>
        </w:rPr>
        <w:t xml:space="preserve"> MSE </w:t>
      </w:r>
      <w:r w:rsidRPr="002217A3">
        <w:rPr>
          <w:rFonts w:ascii="Times New Roman" w:eastAsia="標楷體" w:hAnsi="Times New Roman" w:cs="Times New Roman"/>
        </w:rPr>
        <w:t>僅</w:t>
      </w:r>
      <w:r w:rsidRPr="002217A3">
        <w:rPr>
          <w:rFonts w:ascii="Times New Roman" w:eastAsia="標楷體" w:hAnsi="Times New Roman" w:cs="Times New Roman"/>
        </w:rPr>
        <w:t xml:space="preserve"> 20.26</w:t>
      </w:r>
      <w:r w:rsidRPr="002217A3">
        <w:rPr>
          <w:rFonts w:ascii="Times New Roman" w:eastAsia="標楷體" w:hAnsi="Times New Roman" w:cs="Times New Roman"/>
        </w:rPr>
        <w:t>，優於其他組合。</w:t>
      </w:r>
      <w:r>
        <w:rPr>
          <w:rFonts w:ascii="Times New Roman" w:eastAsia="標楷體" w:hAnsi="Times New Roman" w:cs="Times New Roman" w:hint="eastAsia"/>
        </w:rPr>
        <w:t>因此，</w:t>
      </w:r>
      <w:r w:rsidRPr="002217A3">
        <w:rPr>
          <w:rFonts w:ascii="Times New Roman" w:eastAsia="標楷體" w:hAnsi="Times New Roman" w:cs="Times New Roman"/>
        </w:rPr>
        <w:t>我認為視窗大於步幅的設計，能讓每筆資料重疊更多歷史資訊，提升樣本密度與時序連貫性，對於金融數據中微幅變化的捕捉尤其關鍵。此作法雖會增加訓練量，但有助於強化模型對趨勢轉折的辨識能力。</w:t>
      </w:r>
      <w:r w:rsidR="002217A3" w:rsidRPr="002217A3">
        <w:rPr>
          <w:rFonts w:ascii="Times New Roman" w:eastAsia="標楷體" w:hAnsi="Times New Roman" w:cs="Times New Roman"/>
        </w:rPr>
        <w:t>因此視窗與步幅的設計仍應視資料性質與預測任務調整。</w:t>
      </w:r>
    </w:p>
    <w:p w14:paraId="673BB996" w14:textId="48F1D4EE" w:rsidR="00B82D5B" w:rsidRPr="00DA57AE" w:rsidRDefault="00DA57AE" w:rsidP="00DF4413">
      <w:pPr>
        <w:rPr>
          <w:rFonts w:ascii="Times New Roman" w:eastAsia="標楷體" w:hAnsi="Times New Roman" w:cs="Times New Roman" w:hint="eastAsia"/>
          <w:b/>
          <w:bCs/>
        </w:rPr>
      </w:pPr>
      <w:r w:rsidRPr="00DA57AE">
        <w:rPr>
          <w:rFonts w:ascii="Times New Roman" w:eastAsia="標楷體" w:hAnsi="Times New Roman" w:cs="Times New Roman"/>
          <w:b/>
          <w:bCs/>
        </w:rPr>
        <w:t>#</w:t>
      </w:r>
      <w:r w:rsidRPr="00DA57AE">
        <w:rPr>
          <w:rFonts w:ascii="Times New Roman" w:eastAsia="標楷體" w:hAnsi="Times New Roman" w:cs="Times New Roman" w:hint="eastAsia"/>
          <w:b/>
          <w:bCs/>
        </w:rPr>
        <w:t xml:space="preserve"> 5.</w:t>
      </w:r>
    </w:p>
    <w:p w14:paraId="765E99FF" w14:textId="77777777" w:rsidR="0061574F" w:rsidRDefault="0061574F" w:rsidP="0061574F">
      <w:pPr>
        <w:jc w:val="both"/>
        <w:rPr>
          <w:rFonts w:ascii="Times New Roman" w:eastAsia="標楷體" w:hAnsi="Times New Roman" w:cs="Times New Roman"/>
        </w:rPr>
      </w:pPr>
      <w:r w:rsidRPr="0061574F">
        <w:rPr>
          <w:rFonts w:ascii="Times New Roman" w:eastAsia="標楷體" w:hAnsi="Times New Roman" w:cs="Times New Roman"/>
        </w:rPr>
        <w:t>在時間序列中，常見的資料增強技術包括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61574F">
        <w:rPr>
          <w:rFonts w:ascii="Times New Roman" w:eastAsia="標楷體" w:hAnsi="Times New Roman" w:cs="Times New Roman"/>
        </w:rPr>
        <w:t>Time Warping</w:t>
      </w:r>
      <w:r w:rsidRPr="0061574F">
        <w:rPr>
          <w:rFonts w:ascii="Times New Roman" w:eastAsia="標楷體" w:hAnsi="Times New Roman" w:cs="Times New Roman"/>
        </w:rPr>
        <w:t>、</w:t>
      </w:r>
      <w:r w:rsidRPr="0061574F">
        <w:rPr>
          <w:rFonts w:ascii="Times New Roman" w:eastAsia="標楷體" w:hAnsi="Times New Roman" w:cs="Times New Roman"/>
        </w:rPr>
        <w:t>Jittering</w:t>
      </w:r>
      <w:r>
        <w:rPr>
          <w:rFonts w:ascii="Times New Roman" w:eastAsia="標楷體" w:hAnsi="Times New Roman" w:cs="Times New Roman" w:hint="eastAsia"/>
        </w:rPr>
        <w:t>、</w:t>
      </w:r>
      <w:r w:rsidRPr="0061574F">
        <w:rPr>
          <w:rFonts w:ascii="Times New Roman" w:eastAsia="標楷體" w:hAnsi="Times New Roman" w:cs="Times New Roman"/>
        </w:rPr>
        <w:t>Window Slicing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61574F"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1574F">
        <w:rPr>
          <w:rFonts w:ascii="Times New Roman" w:eastAsia="標楷體" w:hAnsi="Times New Roman" w:cs="Times New Roman"/>
        </w:rPr>
        <w:t>Mixup</w:t>
      </w:r>
      <w:proofErr w:type="spellEnd"/>
      <w:r w:rsidRPr="0061574F">
        <w:rPr>
          <w:rFonts w:ascii="Times New Roman" w:eastAsia="標楷體" w:hAnsi="Times New Roman" w:cs="Times New Roman"/>
        </w:rPr>
        <w:t xml:space="preserve"> for Time Series</w:t>
      </w:r>
      <w:r w:rsidRPr="0061574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其中，</w:t>
      </w:r>
      <w:r w:rsidRPr="0061574F">
        <w:rPr>
          <w:rFonts w:ascii="Times New Roman" w:eastAsia="標楷體" w:hAnsi="Times New Roman" w:cs="Times New Roman"/>
        </w:rPr>
        <w:t>Time Warping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可以</w:t>
      </w:r>
      <w:r w:rsidRPr="0061574F">
        <w:rPr>
          <w:rFonts w:ascii="Times New Roman" w:eastAsia="標楷體" w:hAnsi="Times New Roman" w:cs="Times New Roman"/>
        </w:rPr>
        <w:t>透過非線性地調整時間軸上的資料點位置，模擬不同速率下的變化行為，進而提升模型對時序變化的泛化能力</w:t>
      </w:r>
      <w:r>
        <w:rPr>
          <w:rFonts w:ascii="Times New Roman" w:eastAsia="標楷體" w:hAnsi="Times New Roman" w:cs="Times New Roman" w:hint="eastAsia"/>
        </w:rPr>
        <w:t>。</w:t>
      </w:r>
    </w:p>
    <w:p w14:paraId="56AAB4E0" w14:textId="74E43DC4" w:rsidR="0061574F" w:rsidRDefault="0061574F" w:rsidP="0061574F">
      <w:pPr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標楷體" w:eastAsia="標楷體" w:hAnsi="標楷體" w:cs="Times New Roman" w:hint="eastAsia"/>
        </w:rPr>
        <w:lastRenderedPageBreak/>
        <w:t>【</w:t>
      </w:r>
      <w:proofErr w:type="gramEnd"/>
      <w:r w:rsidRPr="0061574F">
        <w:rPr>
          <w:rFonts w:ascii="Times New Roman" w:eastAsia="標楷體" w:hAnsi="Times New Roman" w:cs="Times New Roman"/>
        </w:rPr>
        <w:t>Iwana, B. K., &amp; Uchida, S. (2021, January). Time series data augmentation for neural networks by time warping with a discriminative teacher. In </w:t>
      </w:r>
      <w:r w:rsidRPr="0061574F">
        <w:rPr>
          <w:rFonts w:ascii="Times New Roman" w:eastAsia="標楷體" w:hAnsi="Times New Roman" w:cs="Times New Roman"/>
          <w:i/>
          <w:iCs/>
        </w:rPr>
        <w:t>2020 25th International Conference on Pattern Recognition (ICPR)</w:t>
      </w:r>
      <w:r w:rsidRPr="0061574F">
        <w:rPr>
          <w:rFonts w:ascii="Times New Roman" w:eastAsia="標楷體" w:hAnsi="Times New Roman" w:cs="Times New Roman"/>
        </w:rPr>
        <w:t> (pp. 3558-3565). IEEE.</w:t>
      </w:r>
      <w:r>
        <w:rPr>
          <w:rFonts w:ascii="標楷體" w:eastAsia="標楷體" w:hAnsi="標楷體" w:cs="Times New Roman" w:hint="eastAsia"/>
        </w:rPr>
        <w:t>】</w:t>
      </w:r>
      <w:r w:rsidRPr="0061574F">
        <w:rPr>
          <w:rFonts w:ascii="Times New Roman" w:eastAsia="標楷體" w:hAnsi="Times New Roman" w:cs="Times New Roman"/>
        </w:rPr>
        <w:t>提出了一種名為「</w:t>
      </w:r>
      <w:r w:rsidRPr="0061574F">
        <w:rPr>
          <w:rFonts w:ascii="Times New Roman" w:eastAsia="標楷體" w:hAnsi="Times New Roman" w:cs="Times New Roman"/>
        </w:rPr>
        <w:t>Guided Warping</w:t>
      </w:r>
      <w:r w:rsidRPr="0061574F">
        <w:rPr>
          <w:rFonts w:ascii="Times New Roman" w:eastAsia="標楷體" w:hAnsi="Times New Roman" w:cs="Times New Roman"/>
        </w:rPr>
        <w:t>」的資料增強方法，該方法結合了動態時間扭曲</w:t>
      </w:r>
      <w:r>
        <w:rPr>
          <w:rFonts w:ascii="Times New Roman" w:eastAsia="標楷體" w:hAnsi="Times New Roman" w:cs="Times New Roman" w:hint="eastAsia"/>
        </w:rPr>
        <w:t xml:space="preserve"> (</w:t>
      </w:r>
      <w:r w:rsidRPr="0061574F">
        <w:rPr>
          <w:rFonts w:ascii="Times New Roman" w:eastAsia="標楷體" w:hAnsi="Times New Roman" w:cs="Times New Roman"/>
        </w:rPr>
        <w:t>Dynamic Time Warping, DTW</w:t>
      </w:r>
      <w:r>
        <w:rPr>
          <w:rFonts w:ascii="Times New Roman" w:eastAsia="標楷體" w:hAnsi="Times New Roman" w:cs="Times New Roman" w:hint="eastAsia"/>
        </w:rPr>
        <w:t xml:space="preserve">) </w:t>
      </w:r>
      <w:r w:rsidRPr="0061574F">
        <w:rPr>
          <w:rFonts w:ascii="Times New Roman" w:eastAsia="標楷體" w:hAnsi="Times New Roman" w:cs="Times New Roman"/>
        </w:rPr>
        <w:t>和形狀</w:t>
      </w:r>
      <w:r w:rsidRPr="0061574F">
        <w:rPr>
          <w:rFonts w:ascii="Times New Roman" w:eastAsia="標楷體" w:hAnsi="Times New Roman" w:cs="Times New Roman"/>
        </w:rPr>
        <w:t>DTW</w:t>
      </w:r>
      <w:r>
        <w:rPr>
          <w:rFonts w:ascii="Times New Roman" w:eastAsia="標楷體" w:hAnsi="Times New Roman" w:cs="Times New Roman" w:hint="eastAsia"/>
        </w:rPr>
        <w:t xml:space="preserve"> (</w:t>
      </w:r>
      <w:proofErr w:type="spellStart"/>
      <w:r w:rsidRPr="0061574F">
        <w:rPr>
          <w:rFonts w:ascii="Times New Roman" w:eastAsia="標楷體" w:hAnsi="Times New Roman" w:cs="Times New Roman"/>
        </w:rPr>
        <w:t>shapeDTW</w:t>
      </w:r>
      <w:proofErr w:type="spellEnd"/>
      <w:r>
        <w:rPr>
          <w:rFonts w:ascii="Times New Roman" w:eastAsia="標楷體" w:hAnsi="Times New Roman" w:cs="Times New Roman" w:hint="eastAsia"/>
        </w:rPr>
        <w:t>)</w:t>
      </w:r>
      <w:r w:rsidRPr="0061574F">
        <w:rPr>
          <w:rFonts w:ascii="Times New Roman" w:eastAsia="標楷體" w:hAnsi="Times New Roman" w:cs="Times New Roman"/>
        </w:rPr>
        <w:t>，利用參考樣本的</w:t>
      </w:r>
      <w:proofErr w:type="gramStart"/>
      <w:r w:rsidRPr="0061574F">
        <w:rPr>
          <w:rFonts w:ascii="Times New Roman" w:eastAsia="標楷體" w:hAnsi="Times New Roman" w:cs="Times New Roman"/>
        </w:rPr>
        <w:t>時間步長對齊</w:t>
      </w:r>
      <w:proofErr w:type="gramEnd"/>
      <w:r w:rsidRPr="0061574F">
        <w:rPr>
          <w:rFonts w:ascii="Times New Roman" w:eastAsia="標楷體" w:hAnsi="Times New Roman" w:cs="Times New Roman"/>
        </w:rPr>
        <w:t>特性，將樣本特徵扭曲以匹配參考樣本的</w:t>
      </w:r>
      <w:proofErr w:type="gramStart"/>
      <w:r w:rsidRPr="0061574F">
        <w:rPr>
          <w:rFonts w:ascii="Times New Roman" w:eastAsia="標楷體" w:hAnsi="Times New Roman" w:cs="Times New Roman"/>
        </w:rPr>
        <w:t>時間步長</w:t>
      </w:r>
      <w:proofErr w:type="gramEnd"/>
      <w:r>
        <w:rPr>
          <w:rFonts w:ascii="Times New Roman" w:eastAsia="標楷體" w:hAnsi="Times New Roman" w:cs="Times New Roman" w:hint="eastAsia"/>
        </w:rPr>
        <w:t>，</w:t>
      </w:r>
      <w:r w:rsidRPr="0061574F">
        <w:rPr>
          <w:rFonts w:ascii="Times New Roman" w:eastAsia="標楷體" w:hAnsi="Times New Roman" w:cs="Times New Roman"/>
        </w:rPr>
        <w:t>顯著提升模型準確率。</w:t>
      </w:r>
    </w:p>
    <w:p w14:paraId="0EE06F38" w14:textId="6F9C3FEB" w:rsidR="0061574F" w:rsidRDefault="0061574F" w:rsidP="0061574F">
      <w:pPr>
        <w:jc w:val="both"/>
        <w:rPr>
          <w:rFonts w:ascii="Times New Roman" w:eastAsia="標楷體" w:hAnsi="Times New Roman" w:cs="Times New Roman"/>
          <w:b/>
          <w:bCs/>
        </w:rPr>
      </w:pPr>
      <w:r w:rsidRPr="0061574F">
        <w:rPr>
          <w:rFonts w:ascii="Times New Roman" w:eastAsia="標楷體" w:hAnsi="Times New Roman" w:cs="Times New Roman" w:hint="eastAsia"/>
          <w:b/>
          <w:bCs/>
        </w:rPr>
        <w:t># 6.</w:t>
      </w:r>
    </w:p>
    <w:p w14:paraId="207AB7DA" w14:textId="34419580" w:rsidR="00DA0D68" w:rsidRDefault="00DA0D68" w:rsidP="00DA0D68">
      <w:pPr>
        <w:tabs>
          <w:tab w:val="center" w:pos="4153"/>
        </w:tabs>
        <w:jc w:val="both"/>
        <w:rPr>
          <w:rFonts w:ascii="Times New Roman" w:eastAsia="標楷體" w:hAnsi="Times New Roman" w:cs="Times New Roman"/>
        </w:rPr>
      </w:pPr>
      <w:r w:rsidRPr="00DA0D68">
        <w:rPr>
          <w:rFonts w:ascii="Times New Roman" w:eastAsia="標楷體" w:hAnsi="Times New Roman" w:cs="Times New Roman"/>
        </w:rPr>
        <w:t>在時間序列任務中</w:t>
      </w:r>
      <w:r>
        <w:rPr>
          <w:rFonts w:ascii="Times New Roman" w:eastAsia="標楷體" w:hAnsi="Times New Roman" w:cs="Times New Roman" w:hint="eastAsia"/>
        </w:rPr>
        <w:t>，不同模型對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A0D68">
        <w:rPr>
          <w:rFonts w:ascii="Times New Roman" w:eastAsia="標楷體" w:hAnsi="Times New Roman" w:cs="Times New Roman"/>
        </w:rPr>
        <w:t>window size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大小有不同的處理策略。以下</w:t>
      </w:r>
      <w:proofErr w:type="gramStart"/>
      <w:r>
        <w:rPr>
          <w:rFonts w:ascii="Times New Roman" w:eastAsia="標楷體" w:hAnsi="Times New Roman" w:cs="Times New Roman" w:hint="eastAsia"/>
        </w:rPr>
        <w:t>針對</w:t>
      </w:r>
      <w:r w:rsidRPr="00DA0D68">
        <w:rPr>
          <w:rFonts w:ascii="Times New Roman" w:eastAsia="標楷體" w:hAnsi="Times New Roman" w:cs="Times New Roman"/>
        </w:rPr>
        <w:t>卷積</w:t>
      </w:r>
      <w:r>
        <w:rPr>
          <w:rFonts w:ascii="Times New Roman" w:eastAsia="標楷體" w:hAnsi="Times New Roman" w:cs="Times New Roman" w:hint="eastAsia"/>
        </w:rPr>
        <w:t>神經</w:t>
      </w:r>
      <w:proofErr w:type="gramEnd"/>
      <w:r>
        <w:rPr>
          <w:rFonts w:ascii="Times New Roman" w:eastAsia="標楷體" w:hAnsi="Times New Roman" w:cs="Times New Roman" w:hint="eastAsia"/>
        </w:rPr>
        <w:t>網路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A0D68">
        <w:rPr>
          <w:rFonts w:ascii="Times New Roman" w:eastAsia="標楷體" w:hAnsi="Times New Roman" w:cs="Times New Roman" w:hint="eastAsia"/>
        </w:rPr>
        <w:t>(</w:t>
      </w:r>
      <w:r w:rsidRPr="00DA0D68">
        <w:rPr>
          <w:rFonts w:ascii="Times New Roman" w:eastAsia="標楷體" w:hAnsi="Times New Roman" w:cs="Times New Roman"/>
        </w:rPr>
        <w:t>CNN</w:t>
      </w:r>
      <w:r w:rsidRPr="00DA0D68">
        <w:rPr>
          <w:rFonts w:ascii="Times New Roman" w:eastAsia="標楷體" w:hAnsi="Times New Roman" w:cs="Times New Roman" w:hint="eastAsia"/>
        </w:rPr>
        <w:t>)</w:t>
      </w:r>
      <w:r w:rsidRPr="00DA0D68">
        <w:rPr>
          <w:rFonts w:ascii="Times New Roman" w:eastAsia="標楷體" w:hAnsi="Times New Roman" w:cs="Times New Roman" w:hint="eastAsia"/>
        </w:rPr>
        <w:t>、</w:t>
      </w:r>
      <w:r w:rsidRPr="00DA0D68">
        <w:rPr>
          <w:rFonts w:ascii="Times New Roman" w:eastAsia="標楷體" w:hAnsi="Times New Roman" w:cs="Times New Roman"/>
        </w:rPr>
        <w:t>遞迴神經網路</w:t>
      </w:r>
      <w:r w:rsidRPr="00DA0D68">
        <w:rPr>
          <w:rFonts w:ascii="Times New Roman" w:eastAsia="標楷體" w:hAnsi="Times New Roman" w:cs="Times New Roman" w:hint="eastAsia"/>
        </w:rPr>
        <w:t xml:space="preserve"> (</w:t>
      </w:r>
      <w:r w:rsidRPr="00DA0D68">
        <w:rPr>
          <w:rFonts w:ascii="Times New Roman" w:eastAsia="標楷體" w:hAnsi="Times New Roman" w:cs="Times New Roman"/>
        </w:rPr>
        <w:t>如</w:t>
      </w:r>
      <w:r w:rsidRPr="00DA0D68">
        <w:rPr>
          <w:rFonts w:ascii="Times New Roman" w:eastAsia="標楷體" w:hAnsi="Times New Roman" w:cs="Times New Roman"/>
        </w:rPr>
        <w:t xml:space="preserve"> RNN</w:t>
      </w:r>
      <w:r w:rsidRPr="00DA0D68">
        <w:rPr>
          <w:rFonts w:ascii="Times New Roman" w:eastAsia="標楷體" w:hAnsi="Times New Roman" w:cs="Times New Roman"/>
        </w:rPr>
        <w:t>、</w:t>
      </w:r>
      <w:r w:rsidRPr="00DA0D68">
        <w:rPr>
          <w:rFonts w:ascii="Times New Roman" w:eastAsia="標楷體" w:hAnsi="Times New Roman" w:cs="Times New Roman"/>
        </w:rPr>
        <w:t>LSTM</w:t>
      </w:r>
      <w:r w:rsidR="009D653B">
        <w:rPr>
          <w:rFonts w:ascii="Times New Roman" w:eastAsia="標楷體" w:hAnsi="Times New Roman" w:cs="Times New Roman" w:hint="eastAsia"/>
        </w:rPr>
        <w:t>)</w:t>
      </w:r>
      <w:r w:rsidRPr="00DA0D68">
        <w:rPr>
          <w:rFonts w:ascii="Times New Roman" w:eastAsia="標楷體" w:hAnsi="Times New Roman" w:cs="Times New Roman" w:hint="eastAsia"/>
        </w:rPr>
        <w:t xml:space="preserve"> </w:t>
      </w:r>
      <w:r w:rsidRPr="00DA0D68">
        <w:rPr>
          <w:rFonts w:ascii="Times New Roman" w:eastAsia="標楷體" w:hAnsi="Times New Roman" w:cs="Times New Roman" w:hint="eastAsia"/>
        </w:rPr>
        <w:t>與</w:t>
      </w:r>
      <w:r w:rsidRPr="00DA0D68">
        <w:rPr>
          <w:rFonts w:ascii="Times New Roman" w:eastAsia="標楷體" w:hAnsi="Times New Roman" w:cs="Times New Roman"/>
        </w:rPr>
        <w:t xml:space="preserve">Transformer </w:t>
      </w:r>
      <w:r w:rsidRPr="00DA0D68">
        <w:rPr>
          <w:rFonts w:ascii="Times New Roman" w:eastAsia="標楷體" w:hAnsi="Times New Roman" w:cs="Times New Roman"/>
        </w:rPr>
        <w:t>類模型</w:t>
      </w:r>
      <w:r>
        <w:rPr>
          <w:rFonts w:ascii="Times New Roman" w:eastAsia="標楷體" w:hAnsi="Times New Roman" w:cs="Times New Roman" w:hint="eastAsia"/>
        </w:rPr>
        <w:t>進行說明。</w:t>
      </w:r>
    </w:p>
    <w:p w14:paraId="7B480ABC" w14:textId="42EB6CA4" w:rsidR="00DA0D68" w:rsidRDefault="00DA0D68" w:rsidP="00DA0D68">
      <w:pPr>
        <w:pStyle w:val="a9"/>
        <w:numPr>
          <w:ilvl w:val="0"/>
          <w:numId w:val="2"/>
        </w:numPr>
        <w:tabs>
          <w:tab w:val="center" w:pos="4153"/>
        </w:tabs>
        <w:jc w:val="both"/>
        <w:rPr>
          <w:rFonts w:ascii="Times New Roman" w:eastAsia="標楷體" w:hAnsi="Times New Roman" w:cs="Times New Roman"/>
        </w:rPr>
      </w:pPr>
      <w:proofErr w:type="gramStart"/>
      <w:r w:rsidRPr="00DA0D68">
        <w:rPr>
          <w:rFonts w:ascii="Times New Roman" w:eastAsia="標楷體" w:hAnsi="Times New Roman" w:cs="Times New Roman"/>
        </w:rPr>
        <w:t>卷積類</w:t>
      </w:r>
      <w:proofErr w:type="gramEnd"/>
      <w:r w:rsidRPr="00DA0D68">
        <w:rPr>
          <w:rFonts w:ascii="Times New Roman" w:eastAsia="標楷體" w:hAnsi="Times New Roman" w:cs="Times New Roman"/>
        </w:rPr>
        <w:t>模型</w:t>
      </w:r>
      <w:r w:rsidR="0084320A">
        <w:rPr>
          <w:rFonts w:ascii="Times New Roman" w:eastAsia="標楷體" w:hAnsi="Times New Roman" w:cs="Times New Roman" w:hint="eastAsia"/>
        </w:rPr>
        <w:t xml:space="preserve"> (</w:t>
      </w:r>
      <w:r w:rsidRPr="00DA0D68">
        <w:rPr>
          <w:rFonts w:ascii="Times New Roman" w:eastAsia="標楷體" w:hAnsi="Times New Roman" w:cs="Times New Roman"/>
        </w:rPr>
        <w:t>CNN</w:t>
      </w:r>
      <w:r w:rsidR="0084320A">
        <w:rPr>
          <w:rFonts w:ascii="Times New Roman" w:eastAsia="標楷體" w:hAnsi="Times New Roman" w:cs="Times New Roman" w:hint="eastAsia"/>
        </w:rPr>
        <w:t>)</w:t>
      </w:r>
    </w:p>
    <w:p w14:paraId="70DC4C2D" w14:textId="4E639927" w:rsidR="00790670" w:rsidRPr="0084320A" w:rsidRDefault="0084320A" w:rsidP="0084320A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84320A">
        <w:rPr>
          <w:rFonts w:ascii="標楷體" w:eastAsia="標楷體" w:hAnsi="標楷體" w:cs="Times New Roman" w:hint="eastAsia"/>
          <w:kern w:val="0"/>
          <w14:ligatures w14:val="none"/>
        </w:rPr>
        <w:t>視窗大小即定義</w:t>
      </w:r>
      <w:proofErr w:type="gramStart"/>
      <w:r w:rsidRPr="0084320A">
        <w:rPr>
          <w:rFonts w:ascii="標楷體" w:eastAsia="標楷體" w:hAnsi="標楷體" w:cs="Times New Roman" w:hint="eastAsia"/>
          <w:kern w:val="0"/>
          <w14:ligatures w14:val="none"/>
        </w:rPr>
        <w:t>卷積核</w:t>
      </w:r>
      <w:proofErr w:type="gramEnd"/>
      <w:r w:rsidRPr="0084320A">
        <w:rPr>
          <w:rFonts w:ascii="標楷體" w:eastAsia="標楷體" w:hAnsi="標楷體" w:cs="Times New Roman" w:hint="eastAsia"/>
          <w:kern w:val="0"/>
          <w14:ligatures w14:val="none"/>
        </w:rPr>
        <w:t>一次能感知的時間範圍</w:t>
      </w:r>
      <w:r>
        <w:rPr>
          <w:rFonts w:ascii="標楷體" w:eastAsia="標楷體" w:hAnsi="標楷體" w:cs="Times New Roman" w:hint="eastAsia"/>
          <w:kern w:val="0"/>
          <w14:ligatures w14:val="none"/>
        </w:rPr>
        <w:t>，</w:t>
      </w:r>
      <w:r w:rsidR="00DA0D68" w:rsidRPr="0084320A">
        <w:rPr>
          <w:rFonts w:ascii="Times New Roman" w:eastAsia="標楷體" w:hAnsi="Times New Roman" w:cs="Times New Roman"/>
          <w:kern w:val="0"/>
          <w14:ligatures w14:val="none"/>
        </w:rPr>
        <w:t>透過固定感受野</w:t>
      </w:r>
      <w:r w:rsidRPr="0084320A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(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fixed receptive field</w:t>
      </w:r>
      <w:r w:rsidRPr="0084320A">
        <w:rPr>
          <w:rFonts w:ascii="Times New Roman" w:eastAsia="標楷體" w:hAnsi="Times New Roman" w:cs="Times New Roman" w:hint="eastAsia"/>
          <w:kern w:val="0"/>
          <w14:ligatures w14:val="none"/>
        </w:rPr>
        <w:t>，即</w:t>
      </w:r>
      <w:r w:rsidRPr="0084320A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filter </w:t>
      </w:r>
      <w:r w:rsidRPr="0084320A">
        <w:rPr>
          <w:rFonts w:ascii="Times New Roman" w:eastAsia="標楷體" w:hAnsi="Times New Roman" w:cs="Times New Roman" w:hint="eastAsia"/>
          <w:kern w:val="0"/>
          <w14:ligatures w14:val="none"/>
        </w:rPr>
        <w:t>大小</w:t>
      </w:r>
      <w:r w:rsidRPr="0084320A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) </w:t>
      </w:r>
      <w:r w:rsidR="00DA0D68" w:rsidRPr="0084320A">
        <w:rPr>
          <w:rFonts w:ascii="Times New Roman" w:eastAsia="標楷體" w:hAnsi="Times New Roman" w:cs="Times New Roman"/>
          <w:kern w:val="0"/>
          <w14:ligatures w14:val="none"/>
        </w:rPr>
        <w:t>於時間軸上滑動卷積</w:t>
      </w:r>
    </w:p>
    <w:p w14:paraId="5DF4DA6D" w14:textId="33481F0F" w:rsidR="00DA0D68" w:rsidRPr="00790670" w:rsidRDefault="00790670" w:rsidP="001A4E6D">
      <w:pPr>
        <w:pStyle w:val="a9"/>
        <w:widowControl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proofErr w:type="gramStart"/>
      <w:r w:rsidRPr="00790670">
        <w:rPr>
          <w:rFonts w:ascii="標楷體" w:eastAsia="標楷體" w:hAnsi="標楷體" w:cs="Times New Roman" w:hint="eastAsia"/>
          <w:kern w:val="0"/>
          <w14:ligatures w14:val="none"/>
        </w:rPr>
        <w:t>【</w:t>
      </w:r>
      <w:proofErr w:type="gramEnd"/>
      <w:r w:rsidRPr="00790670">
        <w:rPr>
          <w:rFonts w:ascii="Times New Roman" w:eastAsia="標楷體" w:hAnsi="Times New Roman" w:cs="Times New Roman"/>
          <w:kern w:val="0"/>
          <w14:ligatures w14:val="none"/>
        </w:rPr>
        <w:t>Zhao, B.</w:t>
      </w:r>
      <w:proofErr w:type="gram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, Lu</w:t>
      </w:r>
      <w:proofErr w:type="gramEnd"/>
      <w:r w:rsidRPr="00790670">
        <w:rPr>
          <w:rFonts w:ascii="Times New Roman" w:eastAsia="標楷體" w:hAnsi="Times New Roman" w:cs="Times New Roman"/>
          <w:kern w:val="0"/>
          <w14:ligatures w14:val="none"/>
        </w:rPr>
        <w:t>, H., Chen, S., Liu, J., &amp; Wu, D. (2017). Convolutional neural networks for time series classification. </w:t>
      </w:r>
      <w:r w:rsidRPr="00790670">
        <w:rPr>
          <w:rFonts w:ascii="Times New Roman" w:eastAsia="標楷體" w:hAnsi="Times New Roman" w:cs="Times New Roman"/>
          <w:i/>
          <w:iCs/>
          <w:kern w:val="0"/>
          <w14:ligatures w14:val="none"/>
        </w:rPr>
        <w:t>Journal of systems engineering and electronics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, </w:t>
      </w:r>
      <w:r w:rsidRPr="00790670">
        <w:rPr>
          <w:rFonts w:ascii="Times New Roman" w:eastAsia="標楷體" w:hAnsi="Times New Roman" w:cs="Times New Roman"/>
          <w:i/>
          <w:iCs/>
          <w:kern w:val="0"/>
          <w14:ligatures w14:val="none"/>
        </w:rPr>
        <w:t>28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(1), 162-169.</w:t>
      </w:r>
      <w:r w:rsidRPr="00790670">
        <w:rPr>
          <w:rFonts w:ascii="標楷體" w:eastAsia="標楷體" w:hAnsi="標楷體" w:cs="Times New Roman" w:hint="eastAsia"/>
          <w:kern w:val="0"/>
          <w14:ligatures w14:val="none"/>
        </w:rPr>
        <w:t>】</w:t>
      </w:r>
      <w:r w:rsidR="00DA0D68" w:rsidRPr="00790670">
        <w:rPr>
          <w:rFonts w:ascii="Times New Roman" w:eastAsia="標楷體" w:hAnsi="Times New Roman" w:cs="Times New Roman"/>
          <w:kern w:val="0"/>
          <w14:ligatures w14:val="none"/>
        </w:rPr>
        <w:t>實驗比較不同視窗長度對</w:t>
      </w:r>
      <w:r w:rsidR="00DA0D68"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 CNN </w:t>
      </w:r>
      <w:r w:rsidR="00DA0D68" w:rsidRPr="00790670">
        <w:rPr>
          <w:rFonts w:ascii="Times New Roman" w:eastAsia="標楷體" w:hAnsi="Times New Roman" w:cs="Times New Roman"/>
          <w:kern w:val="0"/>
          <w14:ligatures w14:val="none"/>
        </w:rPr>
        <w:t>分類效能的影響，發現中等視窗能在捕捉短期變化與長期趨勢間取得平衡，顯著提升模型準確率。</w:t>
      </w:r>
    </w:p>
    <w:p w14:paraId="1DAEEE64" w14:textId="381546E0" w:rsidR="00790670" w:rsidRDefault="00790670" w:rsidP="00790670">
      <w:pPr>
        <w:pStyle w:val="a9"/>
        <w:numPr>
          <w:ilvl w:val="0"/>
          <w:numId w:val="2"/>
        </w:numPr>
        <w:tabs>
          <w:tab w:val="center" w:pos="4153"/>
        </w:tabs>
        <w:jc w:val="both"/>
        <w:rPr>
          <w:rFonts w:ascii="Times New Roman" w:eastAsia="標楷體" w:hAnsi="Times New Roman" w:cs="Times New Roman"/>
        </w:rPr>
      </w:pPr>
      <w:r w:rsidRPr="00790670">
        <w:rPr>
          <w:rFonts w:ascii="Times New Roman" w:eastAsia="標楷體" w:hAnsi="Times New Roman" w:cs="Times New Roman"/>
        </w:rPr>
        <w:t>遞迴類模型</w:t>
      </w:r>
      <w:r w:rsidR="0084320A">
        <w:rPr>
          <w:rFonts w:ascii="Times New Roman" w:eastAsia="標楷體" w:hAnsi="Times New Roman" w:cs="Times New Roman" w:hint="eastAsia"/>
        </w:rPr>
        <w:t xml:space="preserve"> (</w:t>
      </w:r>
      <w:r w:rsidRPr="00790670">
        <w:rPr>
          <w:rFonts w:ascii="Times New Roman" w:eastAsia="標楷體" w:hAnsi="Times New Roman" w:cs="Times New Roman"/>
        </w:rPr>
        <w:t>RNN</w:t>
      </w:r>
      <w:r w:rsidRPr="00790670">
        <w:rPr>
          <w:rFonts w:ascii="Times New Roman" w:eastAsia="標楷體" w:hAnsi="Times New Roman" w:cs="Times New Roman"/>
        </w:rPr>
        <w:t>、</w:t>
      </w:r>
      <w:r w:rsidRPr="00790670">
        <w:rPr>
          <w:rFonts w:ascii="Times New Roman" w:eastAsia="標楷體" w:hAnsi="Times New Roman" w:cs="Times New Roman"/>
        </w:rPr>
        <w:t>LSTM</w:t>
      </w:r>
      <w:r w:rsidRPr="00790670">
        <w:rPr>
          <w:rFonts w:ascii="Times New Roman" w:eastAsia="標楷體" w:hAnsi="Times New Roman" w:cs="Times New Roman"/>
        </w:rPr>
        <w:t>、</w:t>
      </w:r>
      <w:r w:rsidRPr="00790670">
        <w:rPr>
          <w:rFonts w:ascii="Times New Roman" w:eastAsia="標楷體" w:hAnsi="Times New Roman" w:cs="Times New Roman"/>
        </w:rPr>
        <w:t>GRU</w:t>
      </w:r>
      <w:r w:rsidR="0084320A">
        <w:rPr>
          <w:rFonts w:ascii="Times New Roman" w:eastAsia="標楷體" w:hAnsi="Times New Roman" w:cs="Times New Roman" w:hint="eastAsia"/>
        </w:rPr>
        <w:t>)</w:t>
      </w:r>
    </w:p>
    <w:p w14:paraId="3F22C76F" w14:textId="3D797A7D" w:rsidR="00790670" w:rsidRPr="00790670" w:rsidRDefault="0084320A" w:rsidP="00790670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84320A">
        <w:rPr>
          <w:rFonts w:ascii="Times New Roman" w:eastAsia="標楷體" w:hAnsi="Times New Roman" w:cs="Times New Roman"/>
          <w:kern w:val="0"/>
          <w14:ligatures w14:val="none"/>
        </w:rPr>
        <w:t>視窗大小即為輸入序列長度</w:t>
      </w:r>
      <w:r w:rsidR="00790670" w:rsidRPr="00790670">
        <w:rPr>
          <w:rFonts w:ascii="Times New Roman" w:eastAsia="標楷體" w:hAnsi="Times New Roman" w:cs="Times New Roman"/>
          <w:kern w:val="0"/>
          <w14:ligatures w14:val="none"/>
        </w:rPr>
        <w:t>，</w:t>
      </w:r>
      <w:r>
        <w:rPr>
          <w:rFonts w:ascii="Times New Roman" w:eastAsia="標楷體" w:hAnsi="Times New Roman" w:cs="Times New Roman" w:hint="eastAsia"/>
          <w:kern w:val="0"/>
          <w14:ligatures w14:val="none"/>
        </w:rPr>
        <w:t>模型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能依序處理時間點訊號，具有彈性設置視窗長度的優勢</w:t>
      </w:r>
    </w:p>
    <w:p w14:paraId="3449BD80" w14:textId="12FB95D8" w:rsidR="00790670" w:rsidRDefault="00790670" w:rsidP="00790670">
      <w:pPr>
        <w:pStyle w:val="a9"/>
        <w:widowControl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proofErr w:type="gramStart"/>
      <w:r>
        <w:rPr>
          <w:rFonts w:ascii="標楷體" w:eastAsia="標楷體" w:hAnsi="標楷體" w:cs="Times New Roman" w:hint="eastAsia"/>
          <w:kern w:val="0"/>
          <w14:ligatures w14:val="none"/>
        </w:rPr>
        <w:t>【</w:t>
      </w:r>
      <w:proofErr w:type="gram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Zaheer, M., </w:t>
      </w:r>
      <w:proofErr w:type="spell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Guruganesh</w:t>
      </w:r>
      <w:proofErr w:type="spell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, G., Dubey, K. A., Ainslie, J., Alberti, C., </w:t>
      </w:r>
      <w:proofErr w:type="spell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Ontanon</w:t>
      </w:r>
      <w:proofErr w:type="spell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, </w:t>
      </w:r>
      <w:proofErr w:type="gram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S.,&amp;</w:t>
      </w:r>
      <w:proofErr w:type="gram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 Ahmed, A. (2020). Big bird: Transformers for longer sequences. </w:t>
      </w:r>
      <w:r w:rsidRPr="00790670">
        <w:rPr>
          <w:rFonts w:ascii="Times New Roman" w:eastAsia="標楷體" w:hAnsi="Times New Roman" w:cs="Times New Roman"/>
          <w:i/>
          <w:iCs/>
          <w:kern w:val="0"/>
          <w14:ligatures w14:val="none"/>
        </w:rPr>
        <w:t>Advances in neural information processing systems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, </w:t>
      </w:r>
      <w:r w:rsidRPr="00790670">
        <w:rPr>
          <w:rFonts w:ascii="Times New Roman" w:eastAsia="標楷體" w:hAnsi="Times New Roman" w:cs="Times New Roman"/>
          <w:i/>
          <w:iCs/>
          <w:kern w:val="0"/>
          <w14:ligatures w14:val="none"/>
        </w:rPr>
        <w:t>33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, 17283-17297.</w:t>
      </w:r>
      <w:r>
        <w:rPr>
          <w:rFonts w:ascii="標楷體" w:eastAsia="標楷體" w:hAnsi="標楷體" w:cs="Times New Roman" w:hint="eastAsia"/>
          <w:kern w:val="0"/>
          <w14:ligatures w14:val="none"/>
        </w:rPr>
        <w:t>】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提出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 LSTM 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架構以改善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 RNN 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在長視窗下梯度消失問題，提升模型記憶</w:t>
      </w:r>
      <w:r w:rsidR="0084320A">
        <w:rPr>
          <w:rFonts w:ascii="Times New Roman" w:eastAsia="標楷體" w:hAnsi="Times New Roman" w:cs="Times New Roman" w:hint="eastAsia"/>
          <w:kern w:val="0"/>
          <w14:ligatures w14:val="none"/>
        </w:rPr>
        <w:t>長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距訊號的能力。</w:t>
      </w:r>
    </w:p>
    <w:p w14:paraId="414F27DD" w14:textId="5DCB9112" w:rsidR="00790670" w:rsidRDefault="00790670" w:rsidP="00790670">
      <w:pPr>
        <w:pStyle w:val="a9"/>
        <w:widowControl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Transformer 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類模型</w:t>
      </w:r>
    </w:p>
    <w:p w14:paraId="512C8756" w14:textId="21A732AD" w:rsidR="0084320A" w:rsidRPr="0084320A" w:rsidRDefault="0084320A" w:rsidP="0084320A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84320A">
        <w:rPr>
          <w:rFonts w:ascii="Times New Roman" w:eastAsia="標楷體" w:hAnsi="Times New Roman" w:cs="Times New Roman"/>
          <w:kern w:val="0"/>
          <w14:ligatures w14:val="none"/>
        </w:rPr>
        <w:t>由於具備全局注意力</w:t>
      </w:r>
      <w:r w:rsidRPr="0084320A">
        <w:rPr>
          <w:rFonts w:ascii="Times New Roman" w:eastAsia="標楷體" w:hAnsi="Times New Roman" w:cs="Times New Roman" w:hint="eastAsia"/>
          <w:kern w:val="0"/>
          <w14:ligatures w14:val="none"/>
        </w:rPr>
        <w:t>，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 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利用全序列注意力機制處理輸入序列，理論上不受視窗長度限制，對長期依賴建模具優勢</w:t>
      </w:r>
    </w:p>
    <w:p w14:paraId="023D704A" w14:textId="53111901" w:rsidR="0084320A" w:rsidRPr="0084320A" w:rsidRDefault="0084320A" w:rsidP="0084320A">
      <w:pPr>
        <w:pStyle w:val="a9"/>
        <w:widowControl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標楷體" w:hAnsi="Times New Roman" w:cs="Times New Roman" w:hint="eastAsia"/>
          <w:kern w:val="0"/>
          <w14:ligatures w14:val="none"/>
        </w:rPr>
      </w:pPr>
      <w:r w:rsidRPr="0084320A">
        <w:rPr>
          <w:rFonts w:ascii="Times New Roman" w:eastAsia="標楷體" w:hAnsi="Times New Roman" w:cs="Times New Roman"/>
          <w:kern w:val="0"/>
          <w14:ligatures w14:val="none"/>
        </w:rPr>
        <w:t>實務上視窗長度過大將導致注意力計算複雜度為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 xml:space="preserve"> O(n²)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，</w:t>
      </w:r>
      <w:proofErr w:type="gramStart"/>
      <w:r>
        <w:rPr>
          <w:rFonts w:ascii="標楷體" w:eastAsia="標楷體" w:hAnsi="標楷體" w:cs="Times New Roman" w:hint="eastAsia"/>
          <w:kern w:val="0"/>
          <w14:ligatures w14:val="none"/>
        </w:rPr>
        <w:t>【</w:t>
      </w:r>
      <w:proofErr w:type="gram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Zaheer, M., </w:t>
      </w:r>
      <w:proofErr w:type="spell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Guruganesh</w:t>
      </w:r>
      <w:proofErr w:type="spell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, G., Dubey, K. A., Ainslie, J., Alberti, C., </w:t>
      </w:r>
      <w:proofErr w:type="spell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Ontanon</w:t>
      </w:r>
      <w:proofErr w:type="spell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, </w:t>
      </w:r>
      <w:proofErr w:type="gramStart"/>
      <w:r w:rsidRPr="00790670">
        <w:rPr>
          <w:rFonts w:ascii="Times New Roman" w:eastAsia="標楷體" w:hAnsi="Times New Roman" w:cs="Times New Roman"/>
          <w:kern w:val="0"/>
          <w14:ligatures w14:val="none"/>
        </w:rPr>
        <w:t>S.,&amp;</w:t>
      </w:r>
      <w:proofErr w:type="gramEnd"/>
      <w:r w:rsidRPr="00790670">
        <w:rPr>
          <w:rFonts w:ascii="Times New Roman" w:eastAsia="標楷體" w:hAnsi="Times New Roman" w:cs="Times New Roman"/>
          <w:kern w:val="0"/>
          <w14:ligatures w14:val="none"/>
        </w:rPr>
        <w:t xml:space="preserve"> Ahmed, A. (2020). Big bird: Transformers for longer sequences. </w:t>
      </w:r>
      <w:r w:rsidRPr="00790670">
        <w:rPr>
          <w:rFonts w:ascii="Times New Roman" w:eastAsia="標楷體" w:hAnsi="Times New Roman" w:cs="Times New Roman"/>
          <w:i/>
          <w:iCs/>
          <w:kern w:val="0"/>
          <w14:ligatures w14:val="none"/>
        </w:rPr>
        <w:t>Advances in neural information processing systems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, </w:t>
      </w:r>
      <w:r w:rsidRPr="00790670">
        <w:rPr>
          <w:rFonts w:ascii="Times New Roman" w:eastAsia="標楷體" w:hAnsi="Times New Roman" w:cs="Times New Roman"/>
          <w:i/>
          <w:iCs/>
          <w:kern w:val="0"/>
          <w14:ligatures w14:val="none"/>
        </w:rPr>
        <w:t>33</w:t>
      </w:r>
      <w:r w:rsidRPr="00790670">
        <w:rPr>
          <w:rFonts w:ascii="Times New Roman" w:eastAsia="標楷體" w:hAnsi="Times New Roman" w:cs="Times New Roman"/>
          <w:kern w:val="0"/>
          <w14:ligatures w14:val="none"/>
        </w:rPr>
        <w:t>, 17283-17297.</w:t>
      </w:r>
      <w:r>
        <w:rPr>
          <w:rFonts w:ascii="標楷體" w:eastAsia="標楷體" w:hAnsi="標楷體" w:cs="Times New Roman" w:hint="eastAsia"/>
          <w:kern w:val="0"/>
          <w14:ligatures w14:val="none"/>
        </w:rPr>
        <w:t>】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提出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w:proofErr w:type="spellStart"/>
      <w:r w:rsidRPr="0084320A">
        <w:rPr>
          <w:rFonts w:ascii="Times New Roman" w:eastAsia="標楷體" w:hAnsi="Times New Roman" w:cs="Times New Roman"/>
          <w:kern w:val="0"/>
          <w14:ligatures w14:val="none"/>
        </w:rPr>
        <w:t>BigBird</w:t>
      </w:r>
      <w:proofErr w:type="spellEnd"/>
      <w:r w:rsidRPr="0084320A">
        <w:rPr>
          <w:rFonts w:ascii="Times New Roman" w:eastAsia="標楷體" w:hAnsi="Times New Roman" w:cs="Times New Roman"/>
          <w:kern w:val="0"/>
          <w14:ligatures w14:val="none"/>
        </w:rPr>
        <w:t xml:space="preserve"> 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架構以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 xml:space="preserve"> sliding-window attention </w:t>
      </w:r>
      <w:r w:rsidRPr="0084320A">
        <w:rPr>
          <w:rFonts w:ascii="Times New Roman" w:eastAsia="標楷體" w:hAnsi="Times New Roman" w:cs="Times New Roman"/>
          <w:kern w:val="0"/>
          <w14:ligatures w14:val="none"/>
        </w:rPr>
        <w:t>有效控制視窗範圍，降低記憶體與計算成本。</w:t>
      </w:r>
    </w:p>
    <w:sectPr w:rsidR="0084320A" w:rsidRPr="00843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66872" w14:textId="77777777" w:rsidR="00DC4760" w:rsidRDefault="00DC4760" w:rsidP="00487ACB">
      <w:pPr>
        <w:spacing w:after="0" w:line="240" w:lineRule="auto"/>
      </w:pPr>
      <w:r>
        <w:separator/>
      </w:r>
    </w:p>
  </w:endnote>
  <w:endnote w:type="continuationSeparator" w:id="0">
    <w:p w14:paraId="654873FC" w14:textId="77777777" w:rsidR="00DC4760" w:rsidRDefault="00DC4760" w:rsidP="0048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D3122" w14:textId="77777777" w:rsidR="00DC4760" w:rsidRDefault="00DC4760" w:rsidP="00487ACB">
      <w:pPr>
        <w:spacing w:after="0" w:line="240" w:lineRule="auto"/>
      </w:pPr>
      <w:r>
        <w:separator/>
      </w:r>
    </w:p>
  </w:footnote>
  <w:footnote w:type="continuationSeparator" w:id="0">
    <w:p w14:paraId="53CB94F4" w14:textId="77777777" w:rsidR="00DC4760" w:rsidRDefault="00DC4760" w:rsidP="00487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C1E5F"/>
    <w:multiLevelType w:val="hybridMultilevel"/>
    <w:tmpl w:val="95C639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BF06F6F"/>
    <w:multiLevelType w:val="hybridMultilevel"/>
    <w:tmpl w:val="1714D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CCC342E">
      <w:numFmt w:val="bullet"/>
      <w:lvlText w:val=""/>
      <w:lvlJc w:val="left"/>
      <w:pPr>
        <w:ind w:left="840" w:hanging="360"/>
      </w:pPr>
      <w:rPr>
        <w:rFonts w:ascii="Symbol" w:eastAsia="新細明體" w:hAnsi="Symbol" w:cs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6C02A2"/>
    <w:multiLevelType w:val="hybridMultilevel"/>
    <w:tmpl w:val="1E38C01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8C512E4"/>
    <w:multiLevelType w:val="hybridMultilevel"/>
    <w:tmpl w:val="1BE4758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E42E9A"/>
    <w:multiLevelType w:val="hybridMultilevel"/>
    <w:tmpl w:val="E7A09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51969152">
    <w:abstractNumId w:val="4"/>
  </w:num>
  <w:num w:numId="2" w16cid:durableId="1717968771">
    <w:abstractNumId w:val="1"/>
  </w:num>
  <w:num w:numId="3" w16cid:durableId="1403329635">
    <w:abstractNumId w:val="3"/>
  </w:num>
  <w:num w:numId="4" w16cid:durableId="1920140182">
    <w:abstractNumId w:val="2"/>
  </w:num>
  <w:num w:numId="5" w16cid:durableId="99700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2F"/>
    <w:rsid w:val="000A6842"/>
    <w:rsid w:val="00155C83"/>
    <w:rsid w:val="001638E4"/>
    <w:rsid w:val="00164FB1"/>
    <w:rsid w:val="001707BC"/>
    <w:rsid w:val="001871B3"/>
    <w:rsid w:val="001E276C"/>
    <w:rsid w:val="00213232"/>
    <w:rsid w:val="002217A3"/>
    <w:rsid w:val="002561FE"/>
    <w:rsid w:val="002C37BD"/>
    <w:rsid w:val="002F05EE"/>
    <w:rsid w:val="002F0D56"/>
    <w:rsid w:val="002F3628"/>
    <w:rsid w:val="002F4136"/>
    <w:rsid w:val="0031370A"/>
    <w:rsid w:val="003568BA"/>
    <w:rsid w:val="00363930"/>
    <w:rsid w:val="00383813"/>
    <w:rsid w:val="00487ACB"/>
    <w:rsid w:val="004B6A67"/>
    <w:rsid w:val="004C2E80"/>
    <w:rsid w:val="005A78F0"/>
    <w:rsid w:val="005C420D"/>
    <w:rsid w:val="0061574F"/>
    <w:rsid w:val="00641432"/>
    <w:rsid w:val="006777D9"/>
    <w:rsid w:val="00690C09"/>
    <w:rsid w:val="00790670"/>
    <w:rsid w:val="007A432C"/>
    <w:rsid w:val="007B6E94"/>
    <w:rsid w:val="0084320A"/>
    <w:rsid w:val="008A0386"/>
    <w:rsid w:val="008B63A7"/>
    <w:rsid w:val="008C2329"/>
    <w:rsid w:val="008D4570"/>
    <w:rsid w:val="009579A6"/>
    <w:rsid w:val="009619BF"/>
    <w:rsid w:val="0099497C"/>
    <w:rsid w:val="009A4CE4"/>
    <w:rsid w:val="009C078F"/>
    <w:rsid w:val="009D2DFB"/>
    <w:rsid w:val="009D653B"/>
    <w:rsid w:val="00A14241"/>
    <w:rsid w:val="00A30544"/>
    <w:rsid w:val="00A33F16"/>
    <w:rsid w:val="00A739B7"/>
    <w:rsid w:val="00A760B8"/>
    <w:rsid w:val="00A8252A"/>
    <w:rsid w:val="00AD2D84"/>
    <w:rsid w:val="00AE6709"/>
    <w:rsid w:val="00B0226D"/>
    <w:rsid w:val="00B737CD"/>
    <w:rsid w:val="00B82D5B"/>
    <w:rsid w:val="00BC12F0"/>
    <w:rsid w:val="00BC4C64"/>
    <w:rsid w:val="00D66A97"/>
    <w:rsid w:val="00DA0D68"/>
    <w:rsid w:val="00DA57AE"/>
    <w:rsid w:val="00DC4760"/>
    <w:rsid w:val="00DC507A"/>
    <w:rsid w:val="00DF4413"/>
    <w:rsid w:val="00E0443D"/>
    <w:rsid w:val="00E83D1D"/>
    <w:rsid w:val="00F0016A"/>
    <w:rsid w:val="00F40B81"/>
    <w:rsid w:val="00F45D98"/>
    <w:rsid w:val="00F47B41"/>
    <w:rsid w:val="00FA144C"/>
    <w:rsid w:val="00FD272F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39DD8"/>
  <w15:chartTrackingRefBased/>
  <w15:docId w15:val="{DBDD0BB4-2FEA-46D2-AABD-2D752B8C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7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27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72F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72F"/>
    <w:pPr>
      <w:keepNext/>
      <w:keepLines/>
      <w:spacing w:before="160" w:after="40"/>
      <w:outlineLvl w:val="3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7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72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72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72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72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272F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D27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D272F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D27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D272F"/>
    <w:rPr>
      <w:rFonts w:eastAsiaTheme="majorEastAsia" w:cstheme="majorBidi"/>
      <w:color w:val="365F9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D272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D272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D272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D27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27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D2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27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D27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2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D27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27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272F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27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D272F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FD272F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FD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87A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487ACB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87A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487ACB"/>
    <w:rPr>
      <w:sz w:val="20"/>
      <w:szCs w:val="20"/>
    </w:rPr>
  </w:style>
  <w:style w:type="character" w:styleId="af3">
    <w:name w:val="Placeholder Text"/>
    <w:basedOn w:val="a0"/>
    <w:uiPriority w:val="99"/>
    <w:semiHidden/>
    <w:rsid w:val="007906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黃羽繪</dc:creator>
  <cp:keywords/>
  <dc:description/>
  <cp:lastModifiedBy>黃羽繪</cp:lastModifiedBy>
  <cp:revision>31</cp:revision>
  <dcterms:created xsi:type="dcterms:W3CDTF">2025-04-30T09:21:00Z</dcterms:created>
  <dcterms:modified xsi:type="dcterms:W3CDTF">2025-05-01T05:43:00Z</dcterms:modified>
</cp:coreProperties>
</file>