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459C" w14:textId="0CA6BA37" w:rsidR="006E3AF4" w:rsidRDefault="0075588B">
      <w:r>
        <w:t xml:space="preserve">Name: </w:t>
      </w:r>
      <w:proofErr w:type="spellStart"/>
      <w:r>
        <w:t>Yuhui</w:t>
      </w:r>
      <w:proofErr w:type="spellEnd"/>
      <w:r>
        <w:t xml:space="preserve"> Wang</w:t>
      </w:r>
    </w:p>
    <w:p w14:paraId="58A5FD97" w14:textId="0E3A0C01" w:rsidR="0075588B" w:rsidRDefault="0075588B">
      <w:r>
        <w:t>UID: 606332401</w:t>
      </w:r>
    </w:p>
    <w:p w14:paraId="508615E6" w14:textId="77777777" w:rsidR="0075588B" w:rsidRDefault="0075588B"/>
    <w:p w14:paraId="64674F5C" w14:textId="12DEDF89" w:rsidR="0075588B" w:rsidRDefault="00434514">
      <w:r>
        <w:t>a.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1827"/>
        <w:gridCol w:w="505"/>
        <w:gridCol w:w="631"/>
        <w:gridCol w:w="576"/>
        <w:gridCol w:w="631"/>
        <w:gridCol w:w="833"/>
      </w:tblGrid>
      <w:tr w:rsidR="00434514" w:rsidRPr="002D5802" w14:paraId="7D622CCE" w14:textId="77777777" w:rsidTr="00BF0852">
        <w:trPr>
          <w:cantSplit/>
          <w:tblHeader/>
          <w:jc w:val="center"/>
        </w:trPr>
        <w:tc>
          <w:tcPr>
            <w:tcW w:w="42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center"/>
          </w:tcPr>
          <w:p w14:paraId="58497694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556EA7A" w14:textId="3EA6854C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Not Excellent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26E1493" w14:textId="627B82AA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Excellent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</w:tcPr>
          <w:p w14:paraId="14182578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434514" w:rsidRPr="002D5802" w14:paraId="2E4B31E3" w14:textId="77777777" w:rsidTr="00BF0852">
        <w:trPr>
          <w:cantSplit/>
          <w:tblHeader/>
          <w:jc w:val="center"/>
        </w:trPr>
        <w:tc>
          <w:tcPr>
            <w:tcW w:w="429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5DCE3A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BBD566C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9A92E6B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%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A66C020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2E54BC3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1986442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 Value</w:t>
            </w:r>
          </w:p>
        </w:tc>
      </w:tr>
      <w:tr w:rsidR="00434514" w:rsidRPr="002D5802" w14:paraId="1E428257" w14:textId="77777777" w:rsidTr="00BF0852">
        <w:trPr>
          <w:cantSplit/>
          <w:jc w:val="center"/>
        </w:trPr>
        <w:tc>
          <w:tcPr>
            <w:tcW w:w="2467" w:type="dxa"/>
            <w:vMerge w:val="restart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15C59940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1. Where Met Partner:</w:t>
            </w: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894E02D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Bar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268F377" w14:textId="720FCFD2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F510341" w14:textId="249807DB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47.71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1F6CB74" w14:textId="097D64ED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3E7D7C3" w14:textId="53548C46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52.29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04D3DA4" w14:textId="45E636C3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0105</w:t>
            </w:r>
          </w:p>
        </w:tc>
      </w:tr>
      <w:tr w:rsidR="00434514" w:rsidRPr="002D5802" w14:paraId="2C2E56CF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788EFB33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047CB31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Church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D4ACD6C" w14:textId="2FB47805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9B79209" w14:textId="4AEBAD9F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32.26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26A2907" w14:textId="36CDF805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DB4CF81" w14:textId="5BAA852A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67.74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C895929" w14:textId="0B2FFF88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235</w:t>
            </w:r>
          </w:p>
        </w:tc>
      </w:tr>
      <w:tr w:rsidR="00434514" w:rsidRPr="002D5802" w14:paraId="1510DB5F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08C4FFAC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8910D01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Dating Service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FAC9696" w14:textId="626A4F7C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B19CD4F" w14:textId="59219E5C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46.67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7E64138" w14:textId="50B54282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760BBF1" w14:textId="375FD4DD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53.33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516C1AD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0.0473</w:t>
            </w:r>
          </w:p>
        </w:tc>
      </w:tr>
      <w:tr w:rsidR="00434514" w:rsidRPr="002D5802" w14:paraId="55AED28D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42BC96F7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7F85832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D5C6787" w14:textId="337800C3" w:rsidR="00434514" w:rsidRPr="002D5802" w:rsidRDefault="00DD6E18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CFC9F6E" w14:textId="70244E9E" w:rsidR="00434514" w:rsidRPr="002D5802" w:rsidRDefault="00DD6E18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42.26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27CFC54" w14:textId="6783E8E8" w:rsidR="00434514" w:rsidRPr="002D5802" w:rsidRDefault="00DD6E18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548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FE8F34A" w14:textId="13BEF4D3" w:rsidR="00434514" w:rsidRPr="002D5802" w:rsidRDefault="00DD6E18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54.74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6CA3061" w14:textId="05EC4256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D6E1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3053</w:t>
            </w:r>
          </w:p>
        </w:tc>
      </w:tr>
      <w:tr w:rsidR="00434514" w:rsidRPr="002D5802" w14:paraId="76801B6A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2ED058D8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9ED2659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Private Party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9E4C992" w14:textId="30CEA20D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915CA72" w14:textId="753C0AB5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41.72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4043A2D" w14:textId="682BAD19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138A41E" w14:textId="2427946C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58.28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4FCEF97" w14:textId="660C01BF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7692</w:t>
            </w:r>
          </w:p>
        </w:tc>
      </w:tr>
      <w:tr w:rsidR="00434514" w:rsidRPr="002D5802" w14:paraId="58278B40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2BA8AE1D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12C6B13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School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01477E5" w14:textId="08E3DEB0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C484450" w14:textId="3357909F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29.71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B719848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FEBAA8B" w14:textId="6247B7E2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70.29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EFA6CAA" w14:textId="12DC3546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0.000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434514" w:rsidRPr="002D5802" w14:paraId="64933887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0015F9C2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61B4358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Social Organization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EF365D4" w14:textId="678CBD08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A965BD9" w14:textId="34C39A65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43.90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54E418B" w14:textId="0ED95631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6351D53" w14:textId="5AC85899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56.10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EB30351" w14:textId="78B5A9A3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4939</w:t>
            </w:r>
          </w:p>
        </w:tc>
      </w:tr>
      <w:tr w:rsidR="00434514" w:rsidRPr="002D5802" w14:paraId="58435006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7EEC87DA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324BD37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Vacation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37BCCF5" w14:textId="1CDE1DF7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F72B502" w14:textId="0EC539A8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27.03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E96FE0B" w14:textId="2CC0A66B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19CD0A0" w14:textId="39BBAC91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72.97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7FC61DD" w14:textId="423664D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0831</w:t>
            </w:r>
          </w:p>
        </w:tc>
      </w:tr>
      <w:tr w:rsidR="00434514" w:rsidRPr="002D5802" w14:paraId="27886EF9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2961CFDF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87061C0" w14:textId="77777777" w:rsidR="00434514" w:rsidRPr="002D5802" w:rsidRDefault="00434514" w:rsidP="004D7CF6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Work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A62BE04" w14:textId="35CA329E" w:rsidR="00434514" w:rsidRPr="002D5802" w:rsidRDefault="00DA3EDB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920934B" w14:textId="4BBF5698" w:rsidR="00434514" w:rsidRPr="002D5802" w:rsidRDefault="00DA3EDB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43.27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1BF770B" w14:textId="753CF28A" w:rsidR="00434514" w:rsidRPr="002D5802" w:rsidRDefault="00DA3EDB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946AFD3" w14:textId="5FBB3F03" w:rsidR="00434514" w:rsidRPr="002D5802" w:rsidRDefault="00DA3EDB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56.73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7D3E86D" w14:textId="460022C9" w:rsidR="00434514" w:rsidRPr="002D5802" w:rsidRDefault="00434514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2723</w:t>
            </w:r>
          </w:p>
        </w:tc>
      </w:tr>
      <w:tr w:rsidR="00434514" w:rsidRPr="002D5802" w14:paraId="4492F2B5" w14:textId="77777777" w:rsidTr="00BF0852">
        <w:trPr>
          <w:cantSplit/>
          <w:jc w:val="center"/>
        </w:trPr>
        <w:tc>
          <w:tcPr>
            <w:tcW w:w="2467" w:type="dxa"/>
            <w:vMerge w:val="restart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81603F9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2. Who Introduced Partner:</w:t>
            </w: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FA3462B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Classmates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5C7A9DF" w14:textId="0DE98E8E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7CCD071" w14:textId="7F63893E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36.28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7653F43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238E0BA" w14:textId="78A6846D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63.72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B123549" w14:textId="2F05F95E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3037</w:t>
            </w:r>
          </w:p>
        </w:tc>
      </w:tr>
      <w:tr w:rsidR="00434514" w:rsidRPr="002D5802" w14:paraId="55F99FB0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5475E4A4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9D14E14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Co-Workers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DAD41AF" w14:textId="7E8029E8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ABDD068" w14:textId="2F15C0AE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44.19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EF10CF5" w14:textId="724E407C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08AF17D" w14:textId="7C53B756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55.81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D5F241F" w14:textId="7B80ADF6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3128</w:t>
            </w:r>
          </w:p>
        </w:tc>
      </w:tr>
      <w:tr w:rsidR="00434514" w:rsidRPr="002D5802" w14:paraId="5B1F05CF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64700863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8FEBBEC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Family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F7C0D2D" w14:textId="6FCEADB5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51232EA" w14:textId="24676E05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36.14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638245B" w14:textId="581CAE61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2D79FBC" w14:textId="115C5935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63.86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517BF9E" w14:textId="1C4B195A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1062</w:t>
            </w:r>
          </w:p>
        </w:tc>
      </w:tr>
      <w:tr w:rsidR="00434514" w:rsidRPr="002D5802" w14:paraId="2D2B32AB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502EC83D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DC4B789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Mutual Friends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EC1C168" w14:textId="26E4371A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A25AD4B" w14:textId="60A0CF86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42.59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275C920" w14:textId="1B0C568E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496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BB190E9" w14:textId="41CF653E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57.41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6113501" w14:textId="30B97FF3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2301</w:t>
            </w:r>
          </w:p>
        </w:tc>
      </w:tr>
      <w:tr w:rsidR="00434514" w:rsidRPr="002D5802" w14:paraId="21C8E08B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6D4392A6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45DE3EA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Neighbors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0FD5A5B" w14:textId="2715672F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2802071" w14:textId="6E3F6666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46.34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8693831" w14:textId="310BD312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79D5890" w14:textId="262FD370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53.66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A5B75F3" w14:textId="4FD17D4B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4784</w:t>
            </w:r>
          </w:p>
        </w:tc>
      </w:tr>
      <w:tr w:rsidR="00434514" w:rsidRPr="002D5802" w14:paraId="4B34AD1C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325AF250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60EBB48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E33994A" w14:textId="4F4B9B12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C8C8771" w14:textId="2713A79C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40.15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634F8E8" w14:textId="20C50E5D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93DA3B1" w14:textId="380BBD5B" w:rsidR="00434514" w:rsidRPr="002D5802" w:rsidRDefault="00DA3EDB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59.85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CBD74C0" w14:textId="07FD42A1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DA3E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7809</w:t>
            </w:r>
          </w:p>
        </w:tc>
      </w:tr>
      <w:tr w:rsidR="00434514" w:rsidRPr="002D5802" w14:paraId="7E2F333D" w14:textId="77777777" w:rsidTr="00BF0852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3EE1F053" w14:textId="77777777" w:rsidR="00434514" w:rsidRPr="002D5802" w:rsidRDefault="00434514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7CCD823B" w14:textId="77777777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Self or Partner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30A08B7" w14:textId="296C8FF9" w:rsidR="00434514" w:rsidRPr="002D5802" w:rsidRDefault="00BF0852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431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2FD5B46" w14:textId="0FF3B8F2" w:rsidR="00434514" w:rsidRPr="002D5802" w:rsidRDefault="00BF0852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39.98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CA383F1" w14:textId="4DB61047" w:rsidR="00434514" w:rsidRPr="002D5802" w:rsidRDefault="00BF0852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647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8098387" w14:textId="7E496C20" w:rsidR="00434514" w:rsidRPr="002D5802" w:rsidRDefault="00BF0852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60.02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00796C1" w14:textId="318016E6" w:rsidR="00434514" w:rsidRPr="002D5802" w:rsidRDefault="00434514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 w:rsidR="00BF085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4081</w:t>
            </w:r>
          </w:p>
        </w:tc>
      </w:tr>
      <w:tr w:rsidR="00434514" w:rsidRPr="002D5802" w14:paraId="617D3719" w14:textId="77777777" w:rsidTr="00BF0852">
        <w:trPr>
          <w:cantSplit/>
          <w:jc w:val="center"/>
        </w:trPr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73CDB626" w14:textId="77777777" w:rsidR="00434514" w:rsidRPr="002D5802" w:rsidRDefault="00434514" w:rsidP="004D7CF6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3. Similar Age: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5D1CDE9" w14:textId="77777777" w:rsidR="00434514" w:rsidRPr="002D5802" w:rsidRDefault="00434514" w:rsidP="004D7CF6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CD53218" w14:textId="2636E53D" w:rsidR="00434514" w:rsidRPr="002D5802" w:rsidRDefault="00BF0852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741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9EFA361" w14:textId="3FCE6FED" w:rsidR="00434514" w:rsidRPr="002D5802" w:rsidRDefault="00BF0852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39.37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95B7FDA" w14:textId="5A0D6708" w:rsidR="00434514" w:rsidRPr="002D5802" w:rsidRDefault="00434514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</w:t>
            </w:r>
            <w:r w:rsidR="00BF085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644B033" w14:textId="409F6778" w:rsidR="00434514" w:rsidRPr="002D5802" w:rsidRDefault="00BF0852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60.63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42884D8" w14:textId="0A7B914B" w:rsidR="00434514" w:rsidRPr="002D5802" w:rsidRDefault="00434514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0.00</w:t>
            </w:r>
            <w:r w:rsidR="00BF085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78</w:t>
            </w:r>
          </w:p>
        </w:tc>
      </w:tr>
    </w:tbl>
    <w:p w14:paraId="231776B7" w14:textId="77777777" w:rsidR="00434514" w:rsidRDefault="00434514"/>
    <w:p w14:paraId="58570F95" w14:textId="026E6345" w:rsidR="00723748" w:rsidRDefault="00723748">
      <w:r>
        <w:t>1.</w:t>
      </w:r>
    </w:p>
    <w:p w14:paraId="2400F4B0" w14:textId="1D072BCB" w:rsidR="00723748" w:rsidRDefault="00723748">
      <w:r>
        <w:t>It’s on vacation or on the trip.</w:t>
      </w:r>
    </w:p>
    <w:p w14:paraId="0E8AB669" w14:textId="77777777" w:rsidR="00723748" w:rsidRDefault="00723748"/>
    <w:p w14:paraId="4CE5FFA7" w14:textId="0867C7F8" w:rsidR="00723748" w:rsidRDefault="00723748">
      <w:r>
        <w:t>2.</w:t>
      </w:r>
    </w:p>
    <w:p w14:paraId="123808F1" w14:textId="7F645F38" w:rsidR="00723748" w:rsidRDefault="00723748">
      <w:r>
        <w:t>It’s introduced by family.</w:t>
      </w:r>
    </w:p>
    <w:p w14:paraId="21FB1D3A" w14:textId="77777777" w:rsidR="00723748" w:rsidRDefault="00723748"/>
    <w:p w14:paraId="55CA7497" w14:textId="1A4449E6" w:rsidR="00723748" w:rsidRDefault="00723748">
      <w:r>
        <w:t>3.</w:t>
      </w:r>
    </w:p>
    <w:p w14:paraId="7F92EC5B" w14:textId="72D657E4" w:rsidR="00723748" w:rsidRDefault="005F6046">
      <w:r>
        <w:t>??. It is significant, as p-value=0.0078 &lt; 0.05.</w:t>
      </w:r>
    </w:p>
    <w:p w14:paraId="6F4A6277" w14:textId="77777777" w:rsidR="000C63C2" w:rsidRDefault="000C63C2"/>
    <w:p w14:paraId="53B4665A" w14:textId="77777777" w:rsidR="000C63C2" w:rsidRDefault="000C63C2"/>
    <w:p w14:paraId="6FCFE82D" w14:textId="3E2156C0" w:rsidR="000C63C2" w:rsidRDefault="000C63C2">
      <w:r>
        <w:t>b.</w:t>
      </w:r>
    </w:p>
    <w:p w14:paraId="7C3EDEDA" w14:textId="44E03A63" w:rsidR="00D30651" w:rsidRDefault="00D30651">
      <w:r>
        <w:t xml:space="preserve">Location: </w:t>
      </w:r>
    </w:p>
    <w:p w14:paraId="4BD3E5E3" w14:textId="0301A941" w:rsidR="00D30651" w:rsidRDefault="00D30651" w:rsidP="00D30651">
      <w:pPr>
        <w:pStyle w:val="ListParagraph"/>
        <w:numPr>
          <w:ilvl w:val="0"/>
          <w:numId w:val="1"/>
        </w:numPr>
      </w:pPr>
      <w:r>
        <w:t>work</w:t>
      </w:r>
    </w:p>
    <w:p w14:paraId="36589216" w14:textId="30032627" w:rsidR="000C63C2" w:rsidRDefault="00D30651">
      <w:r>
        <w:rPr>
          <w:noProof/>
        </w:rPr>
        <w:lastRenderedPageBreak/>
        <w:drawing>
          <wp:inline distT="0" distB="0" distL="0" distR="0" wp14:anchorId="03DB61AA" wp14:editId="6DF727AB">
            <wp:extent cx="4572000" cy="4114800"/>
            <wp:effectExtent l="0" t="0" r="0" b="0"/>
            <wp:docPr id="1446011934" name="Picture 1" descr="A graph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1934" name="Picture 1" descr="A graph with colorful squar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E67F" w14:textId="4C25F10A" w:rsidR="00D30651" w:rsidRDefault="00D30651" w:rsidP="00D30651">
      <w:pPr>
        <w:pStyle w:val="ListParagraph"/>
        <w:numPr>
          <w:ilvl w:val="0"/>
          <w:numId w:val="1"/>
        </w:numPr>
      </w:pPr>
      <w:r>
        <w:t>School</w:t>
      </w:r>
    </w:p>
    <w:p w14:paraId="1DAB5E38" w14:textId="31C582FC" w:rsidR="00D30651" w:rsidRDefault="00D30651" w:rsidP="00D30651">
      <w:r>
        <w:rPr>
          <w:noProof/>
        </w:rPr>
        <w:lastRenderedPageBreak/>
        <w:drawing>
          <wp:inline distT="0" distB="0" distL="0" distR="0" wp14:anchorId="013EBCF1" wp14:editId="2BB23064">
            <wp:extent cx="4572000" cy="4114800"/>
            <wp:effectExtent l="0" t="0" r="0" b="0"/>
            <wp:docPr id="435677086" name="Picture 2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7086" name="Picture 2" descr="A graph with different colored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ED53" w14:textId="77777777" w:rsidR="00D30651" w:rsidRDefault="00D30651" w:rsidP="00D30651">
      <w:pPr>
        <w:pStyle w:val="ListParagraph"/>
        <w:numPr>
          <w:ilvl w:val="0"/>
          <w:numId w:val="1"/>
        </w:numPr>
      </w:pPr>
      <w:r>
        <w:t>Church</w:t>
      </w:r>
    </w:p>
    <w:p w14:paraId="3119CE7B" w14:textId="5BC15D1E" w:rsidR="00D30651" w:rsidRDefault="00D30651" w:rsidP="00D30651">
      <w:r>
        <w:rPr>
          <w:noProof/>
        </w:rPr>
        <w:lastRenderedPageBreak/>
        <w:drawing>
          <wp:inline distT="0" distB="0" distL="0" distR="0" wp14:anchorId="241E2017" wp14:editId="040E17C2">
            <wp:extent cx="4572000" cy="4114800"/>
            <wp:effectExtent l="0" t="0" r="0" b="0"/>
            <wp:docPr id="1174047857" name="Picture 3" descr="A graph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7857" name="Picture 3" descr="A graph with colorful squa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011C" w14:textId="579B8913" w:rsidR="00D30651" w:rsidRDefault="00D30651" w:rsidP="00D30651">
      <w:pPr>
        <w:pStyle w:val="ListParagraph"/>
        <w:numPr>
          <w:ilvl w:val="0"/>
          <w:numId w:val="1"/>
        </w:numPr>
      </w:pPr>
      <w:r>
        <w:t>Dating Service or Internet</w:t>
      </w:r>
    </w:p>
    <w:p w14:paraId="78CE62E1" w14:textId="14D33003" w:rsidR="00D30651" w:rsidRDefault="00D30651" w:rsidP="00D30651">
      <w:r>
        <w:rPr>
          <w:noProof/>
        </w:rPr>
        <w:lastRenderedPageBreak/>
        <w:drawing>
          <wp:inline distT="0" distB="0" distL="0" distR="0" wp14:anchorId="04E59931" wp14:editId="7ABEC810">
            <wp:extent cx="4572000" cy="4114800"/>
            <wp:effectExtent l="0" t="0" r="0" b="0"/>
            <wp:docPr id="1811183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3385" name="Picture 18111833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8BE8" w14:textId="2C458F05" w:rsidR="00D30651" w:rsidRDefault="00D30651" w:rsidP="00D30651">
      <w:pPr>
        <w:pStyle w:val="ListParagraph"/>
        <w:numPr>
          <w:ilvl w:val="0"/>
          <w:numId w:val="1"/>
        </w:numPr>
      </w:pPr>
      <w:r>
        <w:t>Vacation or trip</w:t>
      </w:r>
    </w:p>
    <w:p w14:paraId="19F60412" w14:textId="5BAF20B7" w:rsidR="00D30651" w:rsidRDefault="00D30651" w:rsidP="00D30651">
      <w:r>
        <w:rPr>
          <w:noProof/>
        </w:rPr>
        <w:lastRenderedPageBreak/>
        <w:drawing>
          <wp:inline distT="0" distB="0" distL="0" distR="0" wp14:anchorId="6886F1DB" wp14:editId="3312FE9E">
            <wp:extent cx="4572000" cy="4114800"/>
            <wp:effectExtent l="0" t="0" r="0" b="0"/>
            <wp:docPr id="2138314445" name="Picture 5" descr="A graph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14445" name="Picture 5" descr="A graph with colorful squar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32F" w14:textId="1513417E" w:rsidR="00D30651" w:rsidRDefault="00D30651" w:rsidP="00D30651">
      <w:pPr>
        <w:pStyle w:val="ListParagraph"/>
        <w:numPr>
          <w:ilvl w:val="0"/>
          <w:numId w:val="1"/>
        </w:numPr>
      </w:pPr>
      <w:r>
        <w:t>Bar or club</w:t>
      </w:r>
    </w:p>
    <w:p w14:paraId="5D22E478" w14:textId="04BADEEB" w:rsidR="00D30651" w:rsidRDefault="00D30651" w:rsidP="00D30651">
      <w:r>
        <w:rPr>
          <w:noProof/>
        </w:rPr>
        <w:lastRenderedPageBreak/>
        <w:drawing>
          <wp:inline distT="0" distB="0" distL="0" distR="0" wp14:anchorId="10069DD0" wp14:editId="2215A2CB">
            <wp:extent cx="4572000" cy="4114800"/>
            <wp:effectExtent l="0" t="0" r="0" b="0"/>
            <wp:docPr id="377807683" name="Picture 6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7683" name="Picture 6" descr="A graph of a bar char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080E" w14:textId="5EC2AF4A" w:rsidR="00D30651" w:rsidRDefault="00D30651" w:rsidP="00D30651">
      <w:pPr>
        <w:pStyle w:val="ListParagraph"/>
        <w:numPr>
          <w:ilvl w:val="0"/>
          <w:numId w:val="1"/>
        </w:numPr>
      </w:pPr>
      <w:r>
        <w:t>Social organization</w:t>
      </w:r>
    </w:p>
    <w:p w14:paraId="344969B2" w14:textId="54421025" w:rsidR="00D30651" w:rsidRDefault="00D30651" w:rsidP="00D30651">
      <w:r>
        <w:rPr>
          <w:noProof/>
        </w:rPr>
        <w:lastRenderedPageBreak/>
        <w:drawing>
          <wp:inline distT="0" distB="0" distL="0" distR="0" wp14:anchorId="057241B9" wp14:editId="70F27F96">
            <wp:extent cx="4572000" cy="4114800"/>
            <wp:effectExtent l="0" t="0" r="0" b="0"/>
            <wp:docPr id="458501043" name="Picture 8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1043" name="Picture 8" descr="A graph of a char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49E" w14:textId="14EA86DF" w:rsidR="00D30651" w:rsidRDefault="00D30651" w:rsidP="00D30651">
      <w:pPr>
        <w:pStyle w:val="ListParagraph"/>
        <w:numPr>
          <w:ilvl w:val="0"/>
          <w:numId w:val="1"/>
        </w:numPr>
      </w:pPr>
      <w:r>
        <w:t>Private party</w:t>
      </w:r>
    </w:p>
    <w:p w14:paraId="5F4D6DBB" w14:textId="06D2B56B" w:rsidR="00D30651" w:rsidRDefault="00D30651" w:rsidP="00D30651">
      <w:r>
        <w:rPr>
          <w:noProof/>
        </w:rPr>
        <w:lastRenderedPageBreak/>
        <w:drawing>
          <wp:inline distT="0" distB="0" distL="0" distR="0" wp14:anchorId="5C868DD4" wp14:editId="329DF5FB">
            <wp:extent cx="4572000" cy="4114800"/>
            <wp:effectExtent l="0" t="0" r="0" b="0"/>
            <wp:docPr id="1374189296" name="Picture 9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89296" name="Picture 9" descr="A graph with different colored square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EA2" w14:textId="52D3CB53" w:rsidR="00D30651" w:rsidRDefault="00D30651" w:rsidP="00D30651">
      <w:pPr>
        <w:pStyle w:val="ListParagraph"/>
        <w:numPr>
          <w:ilvl w:val="0"/>
          <w:numId w:val="1"/>
        </w:numPr>
      </w:pPr>
      <w:r>
        <w:t>Other places</w:t>
      </w:r>
    </w:p>
    <w:p w14:paraId="452E7093" w14:textId="08AB22F3" w:rsidR="00D30651" w:rsidRDefault="00D30651" w:rsidP="00D30651">
      <w:pPr>
        <w:tabs>
          <w:tab w:val="left" w:pos="1709"/>
        </w:tabs>
      </w:pPr>
      <w:r>
        <w:tab/>
      </w:r>
    </w:p>
    <w:p w14:paraId="5C0709E0" w14:textId="77777777" w:rsidR="00D30651" w:rsidRDefault="00D30651" w:rsidP="00D30651">
      <w:r>
        <w:rPr>
          <w:noProof/>
        </w:rPr>
        <w:lastRenderedPageBreak/>
        <w:drawing>
          <wp:inline distT="0" distB="0" distL="0" distR="0" wp14:anchorId="63292CEB" wp14:editId="1336A67E">
            <wp:extent cx="4572000" cy="4114800"/>
            <wp:effectExtent l="0" t="0" r="0" b="0"/>
            <wp:docPr id="1497434528" name="Picture 10" descr="A graph of a relationship qual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4528" name="Picture 10" descr="A graph of a relationship quality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F235" w14:textId="77777777" w:rsidR="00D30651" w:rsidRDefault="00D30651" w:rsidP="00D30651"/>
    <w:p w14:paraId="018B39C4" w14:textId="77777777" w:rsidR="00D30651" w:rsidRDefault="00D30651" w:rsidP="00D30651"/>
    <w:p w14:paraId="5EFD71E6" w14:textId="063D87B1" w:rsidR="00D30651" w:rsidRDefault="00D30651" w:rsidP="00D30651">
      <w:r>
        <w:t>c.</w:t>
      </w:r>
    </w:p>
    <w:p w14:paraId="15630800" w14:textId="134FA983" w:rsidR="00D30651" w:rsidRDefault="00DA1318" w:rsidP="00D30651">
      <w:r>
        <w:rPr>
          <w:noProof/>
        </w:rPr>
        <w:drawing>
          <wp:inline distT="0" distB="0" distL="0" distR="0" wp14:anchorId="7226CB85" wp14:editId="136091D3">
            <wp:extent cx="3810000" cy="2336800"/>
            <wp:effectExtent l="0" t="0" r="0" b="0"/>
            <wp:docPr id="57303321" name="Picture 1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3321" name="Picture 11" descr="A graph showing a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2769" w14:textId="3EFEAA32" w:rsidR="00D30651" w:rsidRDefault="00D30651" w:rsidP="00D30651">
      <w:r>
        <w:t>d.</w:t>
      </w:r>
    </w:p>
    <w:p w14:paraId="436FA722" w14:textId="77777777" w:rsidR="00D30651" w:rsidRDefault="00D30651" w:rsidP="00D30651"/>
    <w:sectPr w:rsidR="00D3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E2A70"/>
    <w:multiLevelType w:val="hybridMultilevel"/>
    <w:tmpl w:val="E42A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7437"/>
    <w:multiLevelType w:val="hybridMultilevel"/>
    <w:tmpl w:val="1DA6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2720">
    <w:abstractNumId w:val="1"/>
  </w:num>
  <w:num w:numId="2" w16cid:durableId="60577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F4"/>
    <w:rsid w:val="000C63C2"/>
    <w:rsid w:val="00434514"/>
    <w:rsid w:val="005F6046"/>
    <w:rsid w:val="006E3AF4"/>
    <w:rsid w:val="00723748"/>
    <w:rsid w:val="0075588B"/>
    <w:rsid w:val="00BF0852"/>
    <w:rsid w:val="00D30651"/>
    <w:rsid w:val="00DA1318"/>
    <w:rsid w:val="00DA3EDB"/>
    <w:rsid w:val="00D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F4386"/>
  <w15:chartTrackingRefBased/>
  <w15:docId w15:val="{76989CD4-2557-6140-972E-EBD85F7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WangYuhui</dc:creator>
  <cp:keywords/>
  <dc:description/>
  <cp:lastModifiedBy>WangYuhui</cp:lastModifiedBy>
  <cp:revision>11</cp:revision>
  <dcterms:created xsi:type="dcterms:W3CDTF">2023-12-12T23:39:00Z</dcterms:created>
  <dcterms:modified xsi:type="dcterms:W3CDTF">2023-12-13T00:45:00Z</dcterms:modified>
</cp:coreProperties>
</file>