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6089" w:rsidRPr="00984E13" w:rsidRDefault="00E64F9A" w:rsidP="00984E13">
      <w:pPr>
        <w:jc w:val="center"/>
        <w:rPr>
          <w:sz w:val="18"/>
        </w:rPr>
      </w:pPr>
      <w:bookmarkStart w:id="0" w:name="_Hlk241004851"/>
      <w:bookmarkEnd w:id="0"/>
      <w:r w:rsidRPr="00984E13">
        <w:rPr>
          <w:b/>
          <w:bCs/>
          <w:szCs w:val="36"/>
        </w:rPr>
        <w:t>書報討論</w:t>
      </w:r>
      <w:r w:rsidRPr="00984E13">
        <w:rPr>
          <w:b/>
          <w:bCs/>
          <w:szCs w:val="36"/>
        </w:rPr>
        <w:t>(</w:t>
      </w:r>
      <w:proofErr w:type="gramStart"/>
      <w:r w:rsidR="00984E13" w:rsidRPr="00984E13">
        <w:rPr>
          <w:rFonts w:hint="eastAsia"/>
          <w:b/>
          <w:bCs/>
          <w:szCs w:val="36"/>
        </w:rPr>
        <w:t>一</w:t>
      </w:r>
      <w:proofErr w:type="gramEnd"/>
      <w:r w:rsidRPr="00984E13">
        <w:rPr>
          <w:b/>
          <w:bCs/>
          <w:szCs w:val="36"/>
        </w:rPr>
        <w:t>)</w:t>
      </w:r>
    </w:p>
    <w:p w:rsidR="00606089" w:rsidRPr="00984E13" w:rsidRDefault="00E64F9A" w:rsidP="00984E13">
      <w:pPr>
        <w:spacing w:before="120"/>
        <w:jc w:val="center"/>
        <w:rPr>
          <w:b/>
        </w:rPr>
      </w:pPr>
      <w:r w:rsidRPr="00984E13">
        <w:rPr>
          <w:b/>
        </w:rPr>
        <w:t xml:space="preserve">2026/9/22 </w:t>
      </w:r>
      <w:r w:rsidRPr="00984E13">
        <w:rPr>
          <w:b/>
        </w:rPr>
        <w:t>筆記：醫學影像與</w:t>
      </w:r>
      <w:r w:rsidRPr="00984E13">
        <w:rPr>
          <w:b/>
        </w:rPr>
        <w:t xml:space="preserve"> EEG </w:t>
      </w:r>
      <w:r w:rsidRPr="00984E13">
        <w:rPr>
          <w:b/>
        </w:rPr>
        <w:t>的機器學習應用</w:t>
      </w:r>
    </w:p>
    <w:p w:rsidR="00984E13" w:rsidRPr="00984E13" w:rsidRDefault="00984E13" w:rsidP="00984E13">
      <w:pPr>
        <w:spacing w:before="120"/>
        <w:jc w:val="center"/>
        <w:rPr>
          <w:rFonts w:hint="eastAsia"/>
          <w:b/>
        </w:rPr>
      </w:pPr>
      <w:r w:rsidRPr="00984E13">
        <w:rPr>
          <w:rFonts w:hint="eastAsia"/>
          <w:b/>
        </w:rPr>
        <w:t>講者：彭</w:t>
      </w:r>
      <w:r w:rsidRPr="00984E13">
        <w:rPr>
          <w:b/>
        </w:rPr>
        <w:t>徐鈞</w:t>
      </w:r>
    </w:p>
    <w:p w:rsidR="00606089" w:rsidRPr="00984E13" w:rsidRDefault="00E64F9A" w:rsidP="00984E13">
      <w:pPr>
        <w:spacing w:before="80" w:after="200"/>
        <w:jc w:val="center"/>
        <w:rPr>
          <w:b/>
        </w:rPr>
      </w:pPr>
      <w:r w:rsidRPr="00984E13">
        <w:rPr>
          <w:b/>
        </w:rPr>
        <w:t xml:space="preserve">11563118 </w:t>
      </w:r>
      <w:r w:rsidRPr="00984E13">
        <w:rPr>
          <w:b/>
        </w:rPr>
        <w:t>碩資工甲</w:t>
      </w:r>
      <w:r w:rsidRPr="00984E13">
        <w:rPr>
          <w:b/>
        </w:rPr>
        <w:t xml:space="preserve"> </w:t>
      </w:r>
      <w:r w:rsidRPr="00984E13">
        <w:rPr>
          <w:b/>
        </w:rPr>
        <w:t>鄭名男</w:t>
      </w:r>
    </w:p>
    <w:p w:rsidR="00606089" w:rsidRDefault="00E64F9A">
      <w:pPr>
        <w:spacing w:after="120"/>
      </w:pPr>
      <w:r>
        <w:t>這場研討會主要在講怎麼用</w:t>
      </w:r>
      <w:r>
        <w:t xml:space="preserve"> AI </w:t>
      </w:r>
      <w:r>
        <w:t>解決臨床上比較模糊的預後問題。</w:t>
      </w:r>
      <w:proofErr w:type="gramStart"/>
      <w:r>
        <w:t>一</w:t>
      </w:r>
      <w:proofErr w:type="gramEnd"/>
      <w:r>
        <w:t>共有三個主題，分別是</w:t>
      </w:r>
      <w:proofErr w:type="gramStart"/>
      <w:r>
        <w:t>黃斑上膜手</w:t>
      </w:r>
      <w:proofErr w:type="gramEnd"/>
      <w:r>
        <w:t>術後的視力預測、兒童低級別膠質瘤的癲癇預測，以及用腦電圖預測憂鬱症藥物的長期療效。聽完的感覺是醫學影像跟訊號其實藏了不少人眼不容易直接抓到的線索，只要特徵工程跟模型選對，確實可以幫臨床做一些決策參考。</w:t>
      </w:r>
    </w:p>
    <w:p w:rsidR="00606089" w:rsidRPr="00984E13" w:rsidRDefault="00E64F9A">
      <w:pPr>
        <w:pStyle w:val="1"/>
        <w:rPr>
          <w:sz w:val="24"/>
        </w:rPr>
      </w:pPr>
      <w:r w:rsidRPr="00984E13">
        <w:rPr>
          <w:sz w:val="24"/>
        </w:rPr>
        <w:t>一、深度學習預測</w:t>
      </w:r>
      <w:proofErr w:type="gramStart"/>
      <w:r w:rsidRPr="00984E13">
        <w:rPr>
          <w:sz w:val="24"/>
        </w:rPr>
        <w:t>黃斑上膜</w:t>
      </w:r>
      <w:proofErr w:type="gramEnd"/>
      <w:r w:rsidRPr="00984E13">
        <w:rPr>
          <w:sz w:val="24"/>
        </w:rPr>
        <w:t>（</w:t>
      </w:r>
      <w:r w:rsidRPr="00984E13">
        <w:rPr>
          <w:sz w:val="24"/>
        </w:rPr>
        <w:t>ERM</w:t>
      </w:r>
      <w:r w:rsidRPr="00984E13">
        <w:rPr>
          <w:sz w:val="24"/>
        </w:rPr>
        <w:t>）術後視力</w:t>
      </w:r>
    </w:p>
    <w:p w:rsidR="00606089" w:rsidRDefault="00E64F9A">
      <w:pPr>
        <w:spacing w:before="160" w:after="160"/>
        <w:jc w:val="center"/>
      </w:pPr>
      <w:r>
        <w:rPr>
          <w:noProof/>
        </w:rPr>
        <w:drawing>
          <wp:inline distT="0" distB="0" distL="0" distR="0">
            <wp:extent cx="4381500" cy="3152775"/>
            <wp:effectExtent l="0" t="0" r="0" b="0"/>
            <wp:docPr id="1"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proofErr w:type="gramStart"/>
      <w:r>
        <w:t>黃斑上膜是</w:t>
      </w:r>
      <w:proofErr w:type="gramEnd"/>
      <w:r>
        <w:t>常見的視網膜疾病，一般人發生率大約</w:t>
      </w:r>
      <w:r>
        <w:t xml:space="preserve"> 7%–11%</w:t>
      </w:r>
      <w:r>
        <w:t>，可以原發也可以是次發。治療上能觀察就先觀察，需要時再手術。問題是手術後視力恢復通常要半年到一年，而且</w:t>
      </w:r>
      <w:proofErr w:type="gramStart"/>
      <w:r>
        <w:t>就算膜清</w:t>
      </w:r>
      <w:proofErr w:type="gramEnd"/>
      <w:r>
        <w:t>得很乾淨，也不是每個人視力都會明顯進步。</w:t>
      </w:r>
    </w:p>
    <w:p w:rsidR="00606089" w:rsidRDefault="00E64F9A">
      <w:pPr>
        <w:spacing w:before="160" w:after="160"/>
        <w:jc w:val="center"/>
      </w:pPr>
      <w:r>
        <w:rPr>
          <w:noProof/>
        </w:rPr>
        <w:lastRenderedPageBreak/>
        <w:drawing>
          <wp:inline distT="0" distB="0" distL="0" distR="0">
            <wp:extent cx="4253948" cy="3060994"/>
            <wp:effectExtent l="0" t="0" r="0" b="6350"/>
            <wp:docPr id="2"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77858" cy="3078199"/>
                    </a:xfrm>
                    <a:prstGeom prst="rect">
                      <a:avLst/>
                    </a:prstGeom>
                  </pic:spPr>
                </pic:pic>
              </a:graphicData>
            </a:graphic>
          </wp:inline>
        </w:drawing>
      </w:r>
    </w:p>
    <w:p w:rsidR="00606089" w:rsidRDefault="00E64F9A">
      <w:pPr>
        <w:spacing w:after="120"/>
      </w:pPr>
      <w:r>
        <w:t>臨床最常遇到的狀況是：術後黃斑厚度明明消得很好，視力卻還是差；或是光靠</w:t>
      </w:r>
      <w:r>
        <w:t xml:space="preserve"> OCT </w:t>
      </w:r>
      <w:r>
        <w:t>影像到底能不能判斷預後，還是一定要再加臨床資料？現有的</w:t>
      </w:r>
      <w:r>
        <w:t xml:space="preserve"> OCT biomarker </w:t>
      </w:r>
      <w:r>
        <w:t>跟最後視力也常常對不太起來。這篇研究就乾脆</w:t>
      </w:r>
      <w:proofErr w:type="gramStart"/>
      <w:r>
        <w:t>只用術前</w:t>
      </w:r>
      <w:proofErr w:type="gramEnd"/>
      <w:r>
        <w:t xml:space="preserve"> OCT</w:t>
      </w:r>
      <w:r>
        <w:t>，做二元分類，看一年後最佳矯正視力（</w:t>
      </w:r>
      <w:r>
        <w:t>BCVA</w:t>
      </w:r>
      <w:r>
        <w:t>）進步了幾行。</w:t>
      </w:r>
    </w:p>
    <w:p w:rsidR="00606089" w:rsidRDefault="00E64F9A">
      <w:pPr>
        <w:spacing w:before="160" w:after="160"/>
        <w:jc w:val="center"/>
      </w:pPr>
      <w:r>
        <w:rPr>
          <w:noProof/>
        </w:rPr>
        <w:drawing>
          <wp:inline distT="0" distB="0" distL="0" distR="0">
            <wp:extent cx="4381500" cy="3152775"/>
            <wp:effectExtent l="0" t="0" r="0" b="0"/>
            <wp:docPr id="3"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進步</w:t>
      </w:r>
      <w:r>
        <w:t xml:space="preserve"> </w:t>
      </w:r>
      <w:r w:rsidR="00984E13">
        <w:rPr>
          <w:rFonts w:hint="eastAsia"/>
        </w:rPr>
        <w:t>&gt;=</w:t>
      </w:r>
      <w:r>
        <w:t>2</w:t>
      </w:r>
      <w:r>
        <w:t xml:space="preserve"> </w:t>
      </w:r>
      <w:r>
        <w:t>行叫</w:t>
      </w:r>
      <w:r>
        <w:t xml:space="preserve"> P-IM</w:t>
      </w:r>
      <w:r>
        <w:t>明顯改善</w:t>
      </w:r>
      <w:r>
        <w:t>，</w:t>
      </w:r>
      <w:r w:rsidR="00984E13">
        <w:rPr>
          <w:rFonts w:hint="eastAsia"/>
        </w:rPr>
        <w:t>&lt;</w:t>
      </w:r>
      <w:r>
        <w:t xml:space="preserve">2 </w:t>
      </w:r>
      <w:r>
        <w:t>行叫</w:t>
      </w:r>
      <w:r>
        <w:t xml:space="preserve"> L-IM</w:t>
      </w:r>
      <w:r>
        <w:t>改善有限</w:t>
      </w:r>
      <w:r>
        <w:t>。影像會先做</w:t>
      </w:r>
      <w:r>
        <w:t xml:space="preserve"> ROI </w:t>
      </w:r>
      <w:r>
        <w:t>裁切，把黃斑</w:t>
      </w:r>
      <w:proofErr w:type="gramStart"/>
      <w:r>
        <w:t>上膜到</w:t>
      </w:r>
      <w:proofErr w:type="gramEnd"/>
      <w:r>
        <w:t xml:space="preserve"> RPE/Bruch’s membrane </w:t>
      </w:r>
      <w:r>
        <w:t>之間的區域切出來，再丟進深度學習模型，主要比較</w:t>
      </w:r>
      <w:r>
        <w:t xml:space="preserve"> ResNet-101 </w:t>
      </w:r>
      <w:r>
        <w:t>跟</w:t>
      </w:r>
      <w:r>
        <w:t xml:space="preserve"> VGG-19</w:t>
      </w:r>
      <w:r>
        <w:t>。</w:t>
      </w:r>
    </w:p>
    <w:p w:rsidR="00606089" w:rsidRDefault="00E64F9A">
      <w:pPr>
        <w:spacing w:before="160" w:after="160"/>
        <w:jc w:val="center"/>
      </w:pPr>
      <w:r>
        <w:rPr>
          <w:noProof/>
        </w:rPr>
        <w:lastRenderedPageBreak/>
        <w:drawing>
          <wp:inline distT="0" distB="0" distL="0" distR="0">
            <wp:extent cx="4381500" cy="3152775"/>
            <wp:effectExtent l="0" t="0" r="0" b="0"/>
            <wp:docPr id="4"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熱圖看起來</w:t>
      </w:r>
      <w:r>
        <w:t xml:space="preserve"> ResNet-101 </w:t>
      </w:r>
      <w:r>
        <w:t>比較有抓到有意義的微結構區域。最後跟臨床醫師比了一下，</w:t>
      </w:r>
      <w:r>
        <w:t xml:space="preserve">ResNet-101 </w:t>
      </w:r>
      <w:r>
        <w:t>的</w:t>
      </w:r>
      <w:r>
        <w:t xml:space="preserve"> Accuracy</w:t>
      </w:r>
      <w:r>
        <w:t>、</w:t>
      </w:r>
      <w:r>
        <w:t>Recall</w:t>
      </w:r>
      <w:r>
        <w:t>、</w:t>
      </w:r>
      <w:r>
        <w:t>Precision</w:t>
      </w:r>
      <w:r>
        <w:t>、</w:t>
      </w:r>
      <w:r>
        <w:t>F1</w:t>
      </w:r>
      <w:r>
        <w:t>、</w:t>
      </w:r>
      <w:r>
        <w:t xml:space="preserve">Specificity </w:t>
      </w:r>
      <w:r>
        <w:t>幾乎都壓過年輕視網膜專科、一般眼科醫師跟非視網膜專科醫師。</w:t>
      </w:r>
    </w:p>
    <w:p w:rsidR="00606089" w:rsidRDefault="00E64F9A">
      <w:pPr>
        <w:spacing w:before="160" w:after="160"/>
        <w:jc w:val="center"/>
      </w:pPr>
      <w:r>
        <w:rPr>
          <w:noProof/>
        </w:rPr>
        <w:drawing>
          <wp:inline distT="0" distB="0" distL="0" distR="0">
            <wp:extent cx="4381500" cy="3152775"/>
            <wp:effectExtent l="0" t="0" r="0" b="0"/>
            <wp:docPr id="5"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結論是深</w:t>
      </w:r>
      <w:r>
        <w:t>度學習模型可以有效用術前</w:t>
      </w:r>
      <w:r>
        <w:t xml:space="preserve"> OCT </w:t>
      </w:r>
      <w:r>
        <w:t>預測</w:t>
      </w:r>
      <w:r>
        <w:t xml:space="preserve"> ERM </w:t>
      </w:r>
      <w:r>
        <w:t>術後視力，</w:t>
      </w:r>
      <w:r>
        <w:t xml:space="preserve">ResNet-101 </w:t>
      </w:r>
      <w:r>
        <w:t>表現最好，臨床上可以拿來做轉診決策、病人個別化預後預測或手術規劃。未來還有機會跟現有醫療軟體整合。</w:t>
      </w:r>
    </w:p>
    <w:p w:rsidR="00606089" w:rsidRDefault="00E64F9A">
      <w:pPr>
        <w:spacing w:before="160" w:after="160"/>
        <w:jc w:val="center"/>
      </w:pPr>
      <w:r>
        <w:rPr>
          <w:noProof/>
        </w:rPr>
        <w:lastRenderedPageBreak/>
        <w:drawing>
          <wp:inline distT="0" distB="0" distL="0" distR="0">
            <wp:extent cx="4381500" cy="3152775"/>
            <wp:effectExtent l="0" t="0" r="0" b="0"/>
            <wp:docPr id="6"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52775"/>
                    </a:xfrm>
                    <a:prstGeom prst="rect">
                      <a:avLst/>
                    </a:prstGeom>
                  </pic:spPr>
                </pic:pic>
              </a:graphicData>
            </a:graphic>
          </wp:inline>
        </w:drawing>
      </w:r>
    </w:p>
    <w:p w:rsidR="00606089" w:rsidRPr="00984E13" w:rsidRDefault="00E64F9A">
      <w:pPr>
        <w:pStyle w:val="1"/>
        <w:rPr>
          <w:sz w:val="24"/>
        </w:rPr>
      </w:pPr>
      <w:r w:rsidRPr="00984E13">
        <w:rPr>
          <w:sz w:val="24"/>
        </w:rPr>
        <w:t>二、</w:t>
      </w:r>
      <w:proofErr w:type="gramStart"/>
      <w:r w:rsidRPr="00984E13">
        <w:rPr>
          <w:sz w:val="24"/>
        </w:rPr>
        <w:t>放射組學預測</w:t>
      </w:r>
      <w:proofErr w:type="gramEnd"/>
      <w:r w:rsidRPr="00984E13">
        <w:rPr>
          <w:sz w:val="24"/>
        </w:rPr>
        <w:t>兒童低級別膠質瘤相關癲癇</w:t>
      </w:r>
    </w:p>
    <w:p w:rsidR="00606089" w:rsidRDefault="00E64F9A">
      <w:pPr>
        <w:spacing w:before="160" w:after="160"/>
        <w:jc w:val="center"/>
      </w:pPr>
      <w:r>
        <w:rPr>
          <w:noProof/>
        </w:rPr>
        <w:drawing>
          <wp:inline distT="0" distB="0" distL="0" distR="0">
            <wp:extent cx="4381500" cy="3152775"/>
            <wp:effectExtent l="0" t="0" r="0" b="0"/>
            <wp:docPr id="7"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第二</w:t>
      </w:r>
      <w:proofErr w:type="gramStart"/>
      <w:r>
        <w:t>個</w:t>
      </w:r>
      <w:proofErr w:type="gramEnd"/>
      <w:r>
        <w:t>主題是用</w:t>
      </w:r>
      <w:r>
        <w:t xml:space="preserve"> T2-FLAIR </w:t>
      </w:r>
      <w:r>
        <w:t>影像做形態定量跟</w:t>
      </w:r>
      <w:proofErr w:type="gramStart"/>
      <w:r>
        <w:t>放射組</w:t>
      </w:r>
      <w:proofErr w:type="gramEnd"/>
      <w:r>
        <w:t>學（</w:t>
      </w:r>
      <w:r>
        <w:t>Radiomics</w:t>
      </w:r>
      <w:r>
        <w:t>），想預測兒童幕上低級別膠質瘤會不會合併癲癇。流程是先人工在影像上畫出腫瘤</w:t>
      </w:r>
      <w:r>
        <w:t xml:space="preserve"> ROI</w:t>
      </w:r>
      <w:r>
        <w:t>，再做空間正規化、重</w:t>
      </w:r>
      <w:proofErr w:type="gramStart"/>
      <w:r>
        <w:t>採</w:t>
      </w:r>
      <w:proofErr w:type="gramEnd"/>
      <w:r>
        <w:t>樣、重新分割、</w:t>
      </w:r>
      <w:proofErr w:type="gramStart"/>
      <w:r>
        <w:t>離散化</w:t>
      </w:r>
      <w:proofErr w:type="gramEnd"/>
      <w:r>
        <w:t>跟強度正規化，接著抽出形狀、強度、紋理特徵，再加上位置特徵，篩選後丟進機器學習模</w:t>
      </w:r>
      <w:r>
        <w:t>型。</w:t>
      </w:r>
    </w:p>
    <w:p w:rsidR="00606089" w:rsidRDefault="00E64F9A">
      <w:pPr>
        <w:spacing w:before="160" w:after="160"/>
        <w:jc w:val="center"/>
      </w:pPr>
      <w:r>
        <w:rPr>
          <w:noProof/>
        </w:rPr>
        <w:lastRenderedPageBreak/>
        <w:drawing>
          <wp:inline distT="0" distB="0" distL="0" distR="0">
            <wp:extent cx="4381500" cy="3152775"/>
            <wp:effectExtent l="0" t="0" r="0" b="0"/>
            <wp:docPr id="8"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感覺比較像是把人眼不一定看得出來的「紋理、形狀、位置」量化，讓模型去學哪些組合跟癲癇比較有關。這種做法對資料量不大、又需要可解釋性的醫學問題特別有用。</w:t>
      </w:r>
    </w:p>
    <w:p w:rsidR="00606089" w:rsidRPr="00984E13" w:rsidRDefault="00E64F9A">
      <w:pPr>
        <w:pStyle w:val="1"/>
        <w:rPr>
          <w:sz w:val="24"/>
        </w:rPr>
      </w:pPr>
      <w:r w:rsidRPr="00984E13">
        <w:rPr>
          <w:sz w:val="24"/>
        </w:rPr>
        <w:t>三、</w:t>
      </w:r>
      <w:r w:rsidRPr="00984E13">
        <w:rPr>
          <w:sz w:val="24"/>
        </w:rPr>
        <w:t xml:space="preserve">EEG + </w:t>
      </w:r>
      <w:r w:rsidRPr="00984E13">
        <w:rPr>
          <w:sz w:val="24"/>
        </w:rPr>
        <w:t>機器學習預測憂鬱症藥物長期療效</w:t>
      </w:r>
    </w:p>
    <w:p w:rsidR="00606089" w:rsidRDefault="00E64F9A">
      <w:pPr>
        <w:spacing w:before="160" w:after="160"/>
        <w:jc w:val="center"/>
      </w:pPr>
      <w:r>
        <w:rPr>
          <w:noProof/>
        </w:rPr>
        <w:drawing>
          <wp:inline distT="0" distB="0" distL="0" distR="0">
            <wp:extent cx="4381500" cy="3152775"/>
            <wp:effectExtent l="0" t="0" r="0" b="0"/>
            <wp:docPr id="9"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第三</w:t>
      </w:r>
      <w:proofErr w:type="gramStart"/>
      <w:r>
        <w:t>個</w:t>
      </w:r>
      <w:proofErr w:type="gramEnd"/>
      <w:r>
        <w:t>主題用的是腦電圖。前處理會先做</w:t>
      </w:r>
      <w:r>
        <w:t xml:space="preserve"> FIR </w:t>
      </w:r>
      <w:proofErr w:type="gramStart"/>
      <w:r>
        <w:t>帶通濾波</w:t>
      </w:r>
      <w:proofErr w:type="gramEnd"/>
      <w:r>
        <w:t>、平均參考、</w:t>
      </w:r>
      <w:r>
        <w:t xml:space="preserve">ICA </w:t>
      </w:r>
      <w:r>
        <w:t>去掉眼</w:t>
      </w:r>
      <w:proofErr w:type="gramStart"/>
      <w:r>
        <w:t>動偽影</w:t>
      </w:r>
      <w:proofErr w:type="gramEnd"/>
      <w:r>
        <w:t>，再分</w:t>
      </w:r>
      <w:r>
        <w:t xml:space="preserve"> δ</w:t>
      </w:r>
      <w:r>
        <w:t>、</w:t>
      </w:r>
      <w:r>
        <w:t>θ</w:t>
      </w:r>
      <w:r>
        <w:t>、</w:t>
      </w:r>
      <w:r>
        <w:t>α</w:t>
      </w:r>
      <w:r>
        <w:t>、</w:t>
      </w:r>
      <w:r>
        <w:t xml:space="preserve">β </w:t>
      </w:r>
      <w:r w:rsidR="00984E13">
        <w:rPr>
          <w:rFonts w:hint="eastAsia"/>
        </w:rPr>
        <w:t>波</w:t>
      </w:r>
      <w:r>
        <w:t>。特徵主要有功能連結（</w:t>
      </w:r>
      <w:r>
        <w:t>PLV</w:t>
      </w:r>
      <w:r>
        <w:t>、</w:t>
      </w:r>
      <w:r>
        <w:t>PLI</w:t>
      </w:r>
      <w:r>
        <w:t>、</w:t>
      </w:r>
      <w:proofErr w:type="spellStart"/>
      <w:r>
        <w:t>wPLI</w:t>
      </w:r>
      <w:proofErr w:type="spellEnd"/>
      <w:r>
        <w:t>）跟功率（</w:t>
      </w:r>
      <w:proofErr w:type="spellStart"/>
      <w:r>
        <w:t>Morlet</w:t>
      </w:r>
      <w:proofErr w:type="spellEnd"/>
      <w:r>
        <w:t xml:space="preserve"> </w:t>
      </w:r>
      <w:r>
        <w:t>小波），再加上相對功率，組出很多不同組合後做機器學習跟</w:t>
      </w:r>
      <w:r>
        <w:t xml:space="preserve"> leave-one-out </w:t>
      </w:r>
      <w:r>
        <w:t>交叉驗證</w:t>
      </w:r>
      <w:r>
        <w:t>。</w:t>
      </w:r>
    </w:p>
    <w:p w:rsidR="00606089" w:rsidRDefault="00E64F9A">
      <w:pPr>
        <w:spacing w:before="160" w:after="160"/>
        <w:jc w:val="center"/>
      </w:pPr>
      <w:r>
        <w:rPr>
          <w:noProof/>
        </w:rPr>
        <w:lastRenderedPageBreak/>
        <w:drawing>
          <wp:inline distT="0" distB="0" distL="0" distR="0">
            <wp:extent cx="4381500" cy="3152775"/>
            <wp:effectExtent l="0" t="0" r="0" b="0"/>
            <wp:docPr id="10"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結果準確率大概是第</w:t>
      </w:r>
      <w:r>
        <w:t xml:space="preserve"> 4 </w:t>
      </w:r>
      <w:proofErr w:type="gramStart"/>
      <w:r>
        <w:t>週</w:t>
      </w:r>
      <w:proofErr w:type="gramEnd"/>
      <w:r>
        <w:t xml:space="preserve"> 83.1%</w:t>
      </w:r>
      <w:r>
        <w:t>、第</w:t>
      </w:r>
      <w:r>
        <w:t xml:space="preserve"> 6 </w:t>
      </w:r>
      <w:r>
        <w:t>週</w:t>
      </w:r>
      <w:r>
        <w:t xml:space="preserve"> 73.3%</w:t>
      </w:r>
      <w:r>
        <w:t>、第</w:t>
      </w:r>
      <w:r>
        <w:t xml:space="preserve"> 8 </w:t>
      </w:r>
      <w:r>
        <w:t>週</w:t>
      </w:r>
      <w:r>
        <w:t xml:space="preserve"> 80.0%</w:t>
      </w:r>
      <w:r>
        <w:t>。功能連結分析跟相位同步化被認為是影響預測準確度的關鍵因素。</w:t>
      </w:r>
    </w:p>
    <w:p w:rsidR="00606089" w:rsidRDefault="00E64F9A">
      <w:pPr>
        <w:spacing w:before="160" w:after="160"/>
        <w:jc w:val="center"/>
      </w:pPr>
      <w:r>
        <w:rPr>
          <w:noProof/>
        </w:rPr>
        <w:drawing>
          <wp:inline distT="0" distB="0" distL="0" distR="0">
            <wp:extent cx="4381500" cy="3152775"/>
            <wp:effectExtent l="0" t="0" r="0" b="0"/>
            <wp:docPr id="11"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152775"/>
                    </a:xfrm>
                    <a:prstGeom prst="rect">
                      <a:avLst/>
                    </a:prstGeom>
                  </pic:spPr>
                </pic:pic>
              </a:graphicData>
            </a:graphic>
          </wp:inline>
        </w:drawing>
      </w:r>
    </w:p>
    <w:p w:rsidR="00606089" w:rsidRPr="00984E13" w:rsidRDefault="00E64F9A">
      <w:pPr>
        <w:pStyle w:val="1"/>
        <w:rPr>
          <w:sz w:val="24"/>
        </w:rPr>
      </w:pPr>
      <w:r w:rsidRPr="00984E13">
        <w:rPr>
          <w:sz w:val="24"/>
        </w:rPr>
        <w:t>訓練時</w:t>
      </w:r>
      <w:r w:rsidR="00984E13" w:rsidRPr="00984E13">
        <w:rPr>
          <w:rFonts w:hint="eastAsia"/>
          <w:sz w:val="24"/>
        </w:rPr>
        <w:t>須注意</w:t>
      </w:r>
    </w:p>
    <w:p w:rsidR="00606089" w:rsidRDefault="00E64F9A">
      <w:pPr>
        <w:spacing w:after="120"/>
      </w:pPr>
      <w:r>
        <w:t>研討會特別提到：</w:t>
      </w:r>
      <w:proofErr w:type="gramStart"/>
      <w:r>
        <w:t>訓練集跟驗證</w:t>
      </w:r>
      <w:proofErr w:type="gramEnd"/>
      <w:r>
        <w:t>集一定要分開。如果混在一起，模型在測試集上可能表現很好，但真正拿去臨床辨識時就會掉得很慘。這是</w:t>
      </w:r>
      <w:r>
        <w:t xml:space="preserve"> overfitting </w:t>
      </w:r>
      <w:r>
        <w:t>的</w:t>
      </w:r>
      <w:r w:rsidR="00984E13">
        <w:rPr>
          <w:rFonts w:hint="eastAsia"/>
        </w:rPr>
        <w:t>常見問題</w:t>
      </w:r>
      <w:r>
        <w:t>，醫學影像尤其容易</w:t>
      </w:r>
      <w:r w:rsidR="00984E13">
        <w:rPr>
          <w:rFonts w:hint="eastAsia"/>
        </w:rPr>
        <w:t>忽略</w:t>
      </w:r>
      <w:r>
        <w:t>，因為資料量本來就不大，</w:t>
      </w:r>
      <w:r w:rsidR="00984E13">
        <w:rPr>
          <w:rFonts w:hint="eastAsia"/>
        </w:rPr>
        <w:t>容易搞混資料集</w:t>
      </w:r>
      <w:r>
        <w:t>。</w:t>
      </w:r>
    </w:p>
    <w:p w:rsidR="00606089" w:rsidRDefault="00E64F9A">
      <w:pPr>
        <w:spacing w:before="160" w:after="160"/>
        <w:jc w:val="center"/>
      </w:pPr>
      <w:r>
        <w:rPr>
          <w:noProof/>
        </w:rPr>
        <w:lastRenderedPageBreak/>
        <w:drawing>
          <wp:inline distT="0" distB="0" distL="0" distR="0">
            <wp:extent cx="4381500" cy="3152775"/>
            <wp:effectExtent l="0" t="0" r="0" b="0"/>
            <wp:docPr id="12" name="slide" descr="seminar slide" title="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152775"/>
                    </a:xfrm>
                    <a:prstGeom prst="rect">
                      <a:avLst/>
                    </a:prstGeom>
                  </pic:spPr>
                </pic:pic>
              </a:graphicData>
            </a:graphic>
          </wp:inline>
        </w:drawing>
      </w:r>
    </w:p>
    <w:p w:rsidR="00606089" w:rsidRDefault="00E64F9A">
      <w:pPr>
        <w:spacing w:after="120"/>
      </w:pPr>
      <w:r>
        <w:t>講者也有放一張</w:t>
      </w:r>
      <w:proofErr w:type="gramStart"/>
      <w:r>
        <w:t>很</w:t>
      </w:r>
      <w:proofErr w:type="gramEnd"/>
      <w:r>
        <w:t>標準的機器學習</w:t>
      </w:r>
      <w:r>
        <w:t xml:space="preserve"> workflow</w:t>
      </w:r>
      <w:r>
        <w:t>：取得資料</w:t>
      </w:r>
      <w:r>
        <w:t xml:space="preserve"> </w:t>
      </w:r>
      <w:r w:rsidR="00984E13">
        <w:rPr>
          <w:rFonts w:hint="eastAsia"/>
        </w:rPr>
        <w:t>-&gt;</w:t>
      </w:r>
      <w:r>
        <w:t>前處理</w:t>
      </w:r>
      <w:r>
        <w:t xml:space="preserve"> </w:t>
      </w:r>
      <w:r w:rsidR="00984E13">
        <w:rPr>
          <w:rFonts w:hint="eastAsia"/>
        </w:rPr>
        <w:t xml:space="preserve"> </w:t>
      </w:r>
      <w:r w:rsidR="00984E13">
        <w:rPr>
          <w:rFonts w:hint="eastAsia"/>
        </w:rPr>
        <w:t>-&gt;</w:t>
      </w:r>
      <w:r>
        <w:t xml:space="preserve"> </w:t>
      </w:r>
      <w:r>
        <w:t>抽特徵</w:t>
      </w:r>
      <w:r>
        <w:t xml:space="preserve"> </w:t>
      </w:r>
      <w:r w:rsidR="00984E13">
        <w:rPr>
          <w:rFonts w:hint="eastAsia"/>
        </w:rPr>
        <w:t xml:space="preserve"> </w:t>
      </w:r>
      <w:r w:rsidR="00984E13">
        <w:rPr>
          <w:rFonts w:hint="eastAsia"/>
        </w:rPr>
        <w:t>-&gt;</w:t>
      </w:r>
      <w:r w:rsidR="00984E13">
        <w:t xml:space="preserve"> </w:t>
      </w:r>
      <w:r>
        <w:t xml:space="preserve"> </w:t>
      </w:r>
      <w:r>
        <w:t>訓練模型</w:t>
      </w:r>
      <w:r>
        <w:t xml:space="preserve"> </w:t>
      </w:r>
      <w:r w:rsidR="00984E13">
        <w:rPr>
          <w:rFonts w:hint="eastAsia"/>
        </w:rPr>
        <w:t xml:space="preserve"> </w:t>
      </w:r>
      <w:r>
        <w:t xml:space="preserve"> </w:t>
      </w:r>
      <w:r w:rsidR="00984E13">
        <w:rPr>
          <w:rFonts w:hint="eastAsia"/>
        </w:rPr>
        <w:t>-&gt;</w:t>
      </w:r>
      <w:r w:rsidR="00984E13">
        <w:rPr>
          <w:rFonts w:hint="eastAsia"/>
        </w:rPr>
        <w:t xml:space="preserve"> </w:t>
      </w:r>
      <w:r>
        <w:t>反覆調整找最好的</w:t>
      </w:r>
      <w:r w:rsidR="00984E13">
        <w:rPr>
          <w:rFonts w:hint="eastAsia"/>
        </w:rPr>
        <w:t xml:space="preserve"> </w:t>
      </w:r>
      <w:r w:rsidR="00984E13">
        <w:t xml:space="preserve"> </w:t>
      </w:r>
      <w:r w:rsidR="00984E13">
        <w:rPr>
          <w:rFonts w:hint="eastAsia"/>
        </w:rPr>
        <w:t>-&gt;</w:t>
      </w:r>
      <w:r>
        <w:t xml:space="preserve"> </w:t>
      </w:r>
      <w:r>
        <w:t>最後整合進正式系統。</w:t>
      </w:r>
      <w:r>
        <w:t>臨床研究常常卡在前處理跟特徵工程，而不是模型本身。</w:t>
      </w:r>
    </w:p>
    <w:p w:rsidR="00606089" w:rsidRPr="00984E13" w:rsidRDefault="00E64F9A">
      <w:pPr>
        <w:pStyle w:val="1"/>
        <w:rPr>
          <w:sz w:val="24"/>
        </w:rPr>
      </w:pPr>
      <w:r w:rsidRPr="00984E13">
        <w:rPr>
          <w:sz w:val="24"/>
        </w:rPr>
        <w:t>結論與個人</w:t>
      </w:r>
      <w:r w:rsidR="00984E13" w:rsidRPr="00984E13">
        <w:rPr>
          <w:rFonts w:hint="eastAsia"/>
          <w:sz w:val="24"/>
        </w:rPr>
        <w:t>收穫</w:t>
      </w:r>
    </w:p>
    <w:p w:rsidR="00984E13" w:rsidRDefault="00984E13" w:rsidP="00984E13">
      <w:bookmarkStart w:id="1" w:name="_GoBack"/>
      <w:proofErr w:type="gramStart"/>
      <w:r>
        <w:rPr>
          <w:rFonts w:hint="eastAsia"/>
        </w:rPr>
        <w:t>這場聽下來</w:t>
      </w:r>
      <w:proofErr w:type="gramEnd"/>
      <w:r>
        <w:rPr>
          <w:rFonts w:hint="eastAsia"/>
        </w:rPr>
        <w:t xml:space="preserve">覺得醫學 AI 已經從能不能做慢慢走到怎麼做得可靠、怎麼進臨床的階段。OCT 影像搭配 </w:t>
      </w:r>
      <w:proofErr w:type="spellStart"/>
      <w:r>
        <w:rPr>
          <w:rFonts w:hint="eastAsia"/>
        </w:rPr>
        <w:t>ResNet</w:t>
      </w:r>
      <w:proofErr w:type="spellEnd"/>
      <w:r>
        <w:rPr>
          <w:rFonts w:hint="eastAsia"/>
        </w:rPr>
        <w:t xml:space="preserve"> 這類模型，在預測 ERM 術後視力上已經能超過部分臨床醫師，顯示純影像資訊其實比想像中有用；而放射</w:t>
      </w:r>
      <w:proofErr w:type="gramStart"/>
      <w:r>
        <w:rPr>
          <w:rFonts w:hint="eastAsia"/>
        </w:rPr>
        <w:t>組學跟</w:t>
      </w:r>
      <w:proofErr w:type="gramEnd"/>
      <w:r>
        <w:rPr>
          <w:rFonts w:hint="eastAsia"/>
        </w:rPr>
        <w:t xml:space="preserve"> EEG 的特徵工程則很依賴領域知識，不是直接丟 deep learning 就結束。另外訓練／驗證集分離雖然是基本功，但臨床落地時常常被忽略，結果常出現準確率漂亮、實際應用卻失效的情況。未來真正有價值的，可能還是模型能不能跟現有醫療系統整合、能不能解釋為什麼這樣預測，以及能不能處理真實世界裡那些不乾淨的臨床資料。</w:t>
      </w:r>
    </w:p>
    <w:p w:rsidR="00984E13" w:rsidRDefault="00984E13" w:rsidP="00984E13">
      <w:pPr>
        <w:rPr>
          <w:rFonts w:hint="eastAsia"/>
        </w:rPr>
      </w:pPr>
      <w:r>
        <w:rPr>
          <w:rFonts w:hint="eastAsia"/>
        </w:rPr>
        <w:t>整體感覺滿實用的，特別是那些臨床醫師也會猶豫的預後問題，AI 如果能先給一個客觀參考分數，應該能減少很多經驗落差，也能更好的跟家屬溝通。</w:t>
      </w:r>
    </w:p>
    <w:bookmarkEnd w:id="1"/>
    <w:p w:rsidR="00606089" w:rsidRPr="00984E13" w:rsidRDefault="00606089" w:rsidP="00984E13">
      <w:pPr>
        <w:spacing w:after="100"/>
      </w:pPr>
    </w:p>
    <w:sectPr w:rsidR="00606089" w:rsidRPr="00984E13">
      <w:pgSz w:w="11906" w:h="16838"/>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10DF3"/>
    <w:multiLevelType w:val="hybridMultilevel"/>
    <w:tmpl w:val="D10AEABA"/>
    <w:lvl w:ilvl="0" w:tplc="8C1EBCD6">
      <w:start w:val="1"/>
      <w:numFmt w:val="decimal"/>
      <w:lvlText w:val="%1."/>
      <w:lvlJc w:val="left"/>
      <w:pPr>
        <w:ind w:left="720" w:hanging="360"/>
      </w:pPr>
    </w:lvl>
    <w:lvl w:ilvl="1" w:tplc="0088D956">
      <w:numFmt w:val="decimal"/>
      <w:lvlText w:val=""/>
      <w:lvlJc w:val="left"/>
    </w:lvl>
    <w:lvl w:ilvl="2" w:tplc="3800C548">
      <w:numFmt w:val="decimal"/>
      <w:lvlText w:val=""/>
      <w:lvlJc w:val="left"/>
    </w:lvl>
    <w:lvl w:ilvl="3" w:tplc="FA449C34">
      <w:numFmt w:val="decimal"/>
      <w:lvlText w:val=""/>
      <w:lvlJc w:val="left"/>
    </w:lvl>
    <w:lvl w:ilvl="4" w:tplc="DEC24732">
      <w:numFmt w:val="decimal"/>
      <w:lvlText w:val=""/>
      <w:lvlJc w:val="left"/>
    </w:lvl>
    <w:lvl w:ilvl="5" w:tplc="CE36969A">
      <w:numFmt w:val="decimal"/>
      <w:lvlText w:val=""/>
      <w:lvlJc w:val="left"/>
    </w:lvl>
    <w:lvl w:ilvl="6" w:tplc="2F4A922C">
      <w:numFmt w:val="decimal"/>
      <w:lvlText w:val=""/>
      <w:lvlJc w:val="left"/>
    </w:lvl>
    <w:lvl w:ilvl="7" w:tplc="0E3A21B0">
      <w:numFmt w:val="decimal"/>
      <w:lvlText w:val=""/>
      <w:lvlJc w:val="left"/>
    </w:lvl>
    <w:lvl w:ilvl="8" w:tplc="C46E2554">
      <w:numFmt w:val="decimal"/>
      <w:lvlText w:val=""/>
      <w:lvlJc w:val="left"/>
    </w:lvl>
  </w:abstractNum>
  <w:abstractNum w:abstractNumId="1" w15:restartNumberingAfterBreak="0">
    <w:nsid w:val="6CE849A4"/>
    <w:multiLevelType w:val="hybridMultilevel"/>
    <w:tmpl w:val="DAB0389A"/>
    <w:lvl w:ilvl="0" w:tplc="C8643932">
      <w:start w:val="1"/>
      <w:numFmt w:val="bullet"/>
      <w:lvlText w:val="●"/>
      <w:lvlJc w:val="left"/>
      <w:pPr>
        <w:ind w:left="720" w:hanging="360"/>
      </w:pPr>
    </w:lvl>
    <w:lvl w:ilvl="1" w:tplc="A6546A7A">
      <w:start w:val="1"/>
      <w:numFmt w:val="bullet"/>
      <w:lvlText w:val="○"/>
      <w:lvlJc w:val="left"/>
      <w:pPr>
        <w:ind w:left="1440" w:hanging="360"/>
      </w:pPr>
    </w:lvl>
    <w:lvl w:ilvl="2" w:tplc="351E5064">
      <w:start w:val="1"/>
      <w:numFmt w:val="bullet"/>
      <w:lvlText w:val="■"/>
      <w:lvlJc w:val="left"/>
      <w:pPr>
        <w:ind w:left="2160" w:hanging="360"/>
      </w:pPr>
    </w:lvl>
    <w:lvl w:ilvl="3" w:tplc="7B46BE12">
      <w:start w:val="1"/>
      <w:numFmt w:val="bullet"/>
      <w:lvlText w:val="●"/>
      <w:lvlJc w:val="left"/>
      <w:pPr>
        <w:ind w:left="2880" w:hanging="360"/>
      </w:pPr>
    </w:lvl>
    <w:lvl w:ilvl="4" w:tplc="386AB122">
      <w:start w:val="1"/>
      <w:numFmt w:val="bullet"/>
      <w:lvlText w:val="○"/>
      <w:lvlJc w:val="left"/>
      <w:pPr>
        <w:ind w:left="3600" w:hanging="360"/>
      </w:pPr>
    </w:lvl>
    <w:lvl w:ilvl="5" w:tplc="EEE0CC9C">
      <w:start w:val="1"/>
      <w:numFmt w:val="bullet"/>
      <w:lvlText w:val="■"/>
      <w:lvlJc w:val="left"/>
      <w:pPr>
        <w:ind w:left="4320" w:hanging="360"/>
      </w:pPr>
    </w:lvl>
    <w:lvl w:ilvl="6" w:tplc="23283850">
      <w:start w:val="1"/>
      <w:numFmt w:val="bullet"/>
      <w:lvlText w:val="●"/>
      <w:lvlJc w:val="left"/>
      <w:pPr>
        <w:ind w:left="5040" w:hanging="360"/>
      </w:pPr>
    </w:lvl>
    <w:lvl w:ilvl="7" w:tplc="AD529836">
      <w:start w:val="1"/>
      <w:numFmt w:val="bullet"/>
      <w:lvlText w:val="●"/>
      <w:lvlJc w:val="left"/>
      <w:pPr>
        <w:ind w:left="5760" w:hanging="360"/>
      </w:pPr>
    </w:lvl>
    <w:lvl w:ilvl="8" w:tplc="C9C061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089"/>
    <w:rsid w:val="00606089"/>
    <w:rsid w:val="00984E13"/>
    <w:rsid w:val="00E64F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AA3C"/>
  <w15:docId w15:val="{F9ED9F5F-8DF5-42BF-A229-E81B4188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微軟正黑體" w:eastAsia="微軟正黑體" w:hAnsi="微軟正黑體" w:cs="微軟正黑體"/>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511372">
      <w:bodyDiv w:val="1"/>
      <w:marLeft w:val="0"/>
      <w:marRight w:val="0"/>
      <w:marTop w:val="0"/>
      <w:marBottom w:val="0"/>
      <w:divBdr>
        <w:top w:val="none" w:sz="0" w:space="0" w:color="auto"/>
        <w:left w:val="none" w:sz="0" w:space="0" w:color="auto"/>
        <w:bottom w:val="none" w:sz="0" w:space="0" w:color="auto"/>
        <w:right w:val="none" w:sz="0" w:space="0" w:color="auto"/>
      </w:divBdr>
    </w:div>
    <w:div w:id="773476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wj lin</cp:lastModifiedBy>
  <cp:revision>2</cp:revision>
  <dcterms:created xsi:type="dcterms:W3CDTF">2026-09-22T13:41:00Z</dcterms:created>
  <dcterms:modified xsi:type="dcterms:W3CDTF">2026-09-22T13:41:00Z</dcterms:modified>
</cp:coreProperties>
</file>