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PACS Preloader — Subspecialty Rollout Plan</w:t>
      </w:r>
    </w:p>
    <w:p>
      <w:pPr>
        <w:pStyle w:val="Heading2"/>
      </w:pPr>
      <w:r>
        <w:t>Overview</w:t>
      </w:r>
    </w:p>
    <w:p>
      <w:r>
        <w:t>Roll out the PACS image preloader/viewer to four additional orthopaedic subspecialties:</w:t>
      </w:r>
    </w:p>
    <w:p>
      <w:r>
        <w:t>Hand/Upper Extremity, Trauma, Sports, and Foot &amp; Ankle.</w:t>
      </w:r>
    </w:p>
    <w:p>
      <w:r>
        <w:t>Currently deployed: Spine (port 8888), Hip &amp; Knee (port 8889).</w:t>
      </w:r>
    </w:p>
    <w:p/>
    <w:p>
      <w:pPr>
        <w:pStyle w:val="Heading2"/>
      </w:pPr>
      <w:r>
        <w:t>1. Architecture Decision: Separate Instances per Subspecialty</w:t>
      </w:r>
    </w:p>
    <w:p>
      <w:r>
        <w:t>Recommendation: Keep separate server instances + extensions per subspecialty.</w:t>
      </w:r>
    </w:p>
    <w:p>
      <w:r>
        <w:t>Rationale: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Factor</w:t>
            </w:r>
          </w:p>
        </w:tc>
        <w:tc>
          <w:tcPr>
            <w:tcW w:type="dxa" w:w="2880"/>
          </w:tcPr>
          <w:p>
            <w:r>
              <w:t>Separate instances</w:t>
            </w:r>
          </w:p>
        </w:tc>
        <w:tc>
          <w:tcPr>
            <w:tcW w:type="dxa" w:w="2880"/>
          </w:tcPr>
          <w:p>
            <w:r>
              <w:t>Single monolith</w:t>
            </w:r>
          </w:p>
        </w:tc>
      </w:tr>
      <w:tr>
        <w:tc>
          <w:tcPr>
            <w:tcW w:type="dxa" w:w="2880"/>
          </w:tcPr>
          <w:p>
            <w:r>
              <w:t>Parallel use</w:t>
            </w:r>
          </w:p>
        </w:tc>
        <w:tc>
          <w:tcPr>
            <w:tcW w:type="dxa" w:w="2880"/>
          </w:tcPr>
          <w:p>
            <w:r>
              <w:t>Each subspecialty runs its own server process and Chrome extension. Refreshes, preloads, and image serving never block each other. A spine refresh can't starve a trauma refresh for CPU/IO.</w:t>
            </w:r>
          </w:p>
        </w:tc>
        <w:tc>
          <w:tcPr>
            <w:tcW w:type="dxa" w:w="2880"/>
          </w:tcPr>
          <w:p>
            <w:r>
              <w:t>One process handles all traffic — a large MRI download for one subspecialty blocks the event loop for others.</w:t>
            </w:r>
          </w:p>
        </w:tc>
      </w:tr>
      <w:tr>
        <w:tc>
          <w:tcPr>
            <w:tcW w:type="dxa" w:w="2880"/>
          </w:tcPr>
          <w:p>
            <w:r>
              <w:t>Isolation</w:t>
            </w:r>
          </w:p>
        </w:tc>
        <w:tc>
          <w:tcPr>
            <w:tcW w:type="dxa" w:w="2880"/>
          </w:tcPr>
          <w:p>
            <w:r>
              <w:t>A crash or bad data in one subspecialty doesn't take down others. Each has its own `pacs_data/` directory, its own `index.json`, its own log files.</w:t>
            </w:r>
          </w:p>
        </w:tc>
        <w:tc>
          <w:tcPr>
            <w:tcW w:type="dxa" w:w="2880"/>
          </w:tcPr>
          <w:p>
            <w:r>
              <w:t>Shared state means a corrupt index or OOM affects everyone.</w:t>
            </w:r>
          </w:p>
        </w:tc>
      </w:tr>
      <w:tr>
        <w:tc>
          <w:tcPr>
            <w:tcW w:type="dxa" w:w="2880"/>
          </w:tcPr>
          <w:p>
            <w:r>
              <w:t>Independent deployment</w:t>
            </w:r>
          </w:p>
        </w:tc>
        <w:tc>
          <w:tcPr>
            <w:tcW w:type="dxa" w:w="2880"/>
          </w:tcPr>
          <w:p>
            <w:r>
              <w:t>Can update, restart, or debug one subspecialty without touching others. Roll out new features to hand first, confirm stable, then propagate.</w:t>
            </w:r>
          </w:p>
        </w:tc>
        <w:tc>
          <w:tcPr>
            <w:tcW w:type="dxa" w:w="2880"/>
          </w:tcPr>
          <w:p>
            <w:r>
              <w:t>Any change requires restarting the entire system.</w:t>
            </w:r>
          </w:p>
        </w:tc>
      </w:tr>
      <w:tr>
        <w:tc>
          <w:tcPr>
            <w:tcW w:type="dxa" w:w="2880"/>
          </w:tcPr>
          <w:p>
            <w:r>
              <w:t>Simplicity</w:t>
            </w:r>
          </w:p>
        </w:tc>
        <w:tc>
          <w:tcPr>
            <w:tcW w:type="dxa" w:w="2880"/>
          </w:tcPr>
          <w:p>
            <w:r>
              <w:t>Config is a single `config.js` file per instance — no routing layer, no subspecialty multiplexing, no shared-state bugs. The codebase is ~6K lines total; duplicating it is cheap.</w:t>
            </w:r>
          </w:p>
        </w:tc>
        <w:tc>
          <w:tcPr>
            <w:tcW w:type="dxa" w:w="2880"/>
          </w:tcPr>
          <w:p>
            <w:r>
              <w:t>Adds middleware complexity for routing requests to the right subspecialty context.</w:t>
            </w:r>
          </w:p>
        </w:tc>
      </w:tr>
      <w:tr>
        <w:tc>
          <w:tcPr>
            <w:tcW w:type="dxa" w:w="2880"/>
          </w:tcPr>
          <w:p>
            <w:r>
              <w:t>Resource cost</w:t>
            </w:r>
          </w:p>
        </w:tc>
        <w:tc>
          <w:tcPr>
            <w:tcW w:type="dxa" w:w="2880"/>
          </w:tcPr>
          <w:p>
            <w:r>
              <w:t>6 Python processes each using ~30-50 MB RAM = ~300 MB total. Negligible on any modern machine or server.</w:t>
            </w:r>
          </w:p>
        </w:tc>
        <w:tc>
          <w:tcPr>
            <w:tcW w:type="dxa" w:w="2880"/>
          </w:tcPr>
          <w:p>
            <w:r>
              <w:t>Saves ~200 MB RAM. Not worth the complexity tradeoff.</w:t>
            </w:r>
          </w:p>
        </w:tc>
      </w:tr>
    </w:tbl>
    <w:p>
      <w:r>
        <w:t>The only real cost of separate instances is keeping them in sync when bugs are fixed in shared code (background.js, content.js, server.py, viewer). Mitigation strategies are discussed in Section 6.</w:t>
      </w:r>
    </w:p>
    <w:p/>
    <w:p>
      <w:pPr>
        <w:pStyle w:val="Heading2"/>
      </w:pPr>
      <w:r>
        <w:t>2. Instance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Subspecialty</w:t>
            </w:r>
          </w:p>
        </w:tc>
        <w:tc>
          <w:tcPr>
            <w:tcW w:type="dxa" w:w="2160"/>
          </w:tcPr>
          <w:p>
            <w:r>
              <w:t>Port</w:t>
            </w:r>
          </w:p>
        </w:tc>
        <w:tc>
          <w:tcPr>
            <w:tcW w:type="dxa" w:w="2160"/>
          </w:tcPr>
          <w:p>
            <w:r>
              <w:t>Extension Name</w:t>
            </w:r>
          </w:p>
        </w:tc>
        <w:tc>
          <w:tcPr>
            <w:tcW w:type="dxa" w:w="2160"/>
          </w:tcPr>
          <w:p>
            <w:r>
              <w:t>Repo / Directory</w:t>
            </w:r>
          </w:p>
        </w:tc>
      </w:tr>
      <w:tr>
        <w:tc>
          <w:tcPr>
            <w:tcW w:type="dxa" w:w="2160"/>
          </w:tcPr>
          <w:p>
            <w:r>
              <w:t>Spine</w:t>
            </w:r>
          </w:p>
        </w:tc>
        <w:tc>
          <w:tcPr>
            <w:tcW w:type="dxa" w:w="2160"/>
          </w:tcPr>
          <w:p>
            <w:r>
              <w:t>8888</w:t>
            </w:r>
          </w:p>
        </w:tc>
        <w:tc>
          <w:tcPr>
            <w:tcW w:type="dxa" w:w="2160"/>
          </w:tcPr>
          <w:p>
            <w:r>
              <w:t>PACS Preloader — Spine</w:t>
            </w:r>
          </w:p>
        </w:tc>
        <w:tc>
          <w:tcPr>
            <w:tcW w:type="dxa" w:w="2160"/>
          </w:tcPr>
          <w:p>
            <w:r>
              <w:t>`pacs-preloader`</w:t>
            </w:r>
          </w:p>
        </w:tc>
      </w:tr>
      <w:tr>
        <w:tc>
          <w:tcPr>
            <w:tcW w:type="dxa" w:w="2160"/>
          </w:tcPr>
          <w:p>
            <w:r>
              <w:t>Hip &amp; Knee</w:t>
            </w:r>
          </w:p>
        </w:tc>
        <w:tc>
          <w:tcPr>
            <w:tcW w:type="dxa" w:w="2160"/>
          </w:tcPr>
          <w:p>
            <w:r>
              <w:t>8889</w:t>
            </w:r>
          </w:p>
        </w:tc>
        <w:tc>
          <w:tcPr>
            <w:tcW w:type="dxa" w:w="2160"/>
          </w:tcPr>
          <w:p>
            <w:r>
              <w:t>PACS Preloader — Hip &amp; Knee</w:t>
            </w:r>
          </w:p>
        </w:tc>
        <w:tc>
          <w:tcPr>
            <w:tcW w:type="dxa" w:w="2160"/>
          </w:tcPr>
          <w:p>
            <w:r>
              <w:t>`pacs-preloader-hipknee`</w:t>
            </w:r>
          </w:p>
        </w:tc>
      </w:tr>
      <w:tr>
        <w:tc>
          <w:tcPr>
            <w:tcW w:type="dxa" w:w="2160"/>
          </w:tcPr>
          <w:p>
            <w:r>
              <w:t>Hand</w:t>
            </w:r>
          </w:p>
        </w:tc>
        <w:tc>
          <w:tcPr>
            <w:tcW w:type="dxa" w:w="2160"/>
          </w:tcPr>
          <w:p>
            <w:r>
              <w:t>8890</w:t>
            </w:r>
          </w:p>
        </w:tc>
        <w:tc>
          <w:tcPr>
            <w:tcW w:type="dxa" w:w="2160"/>
          </w:tcPr>
          <w:p>
            <w:r>
              <w:t>PACS Preloader — Hand</w:t>
            </w:r>
          </w:p>
        </w:tc>
        <w:tc>
          <w:tcPr>
            <w:tcW w:type="dxa" w:w="2160"/>
          </w:tcPr>
          <w:p>
            <w:r>
              <w:t>`pacs-preloader-hand`</w:t>
            </w:r>
          </w:p>
        </w:tc>
      </w:tr>
      <w:tr>
        <w:tc>
          <w:tcPr>
            <w:tcW w:type="dxa" w:w="2160"/>
          </w:tcPr>
          <w:p>
            <w:r>
              <w:t>Trauma</w:t>
            </w:r>
          </w:p>
        </w:tc>
        <w:tc>
          <w:tcPr>
            <w:tcW w:type="dxa" w:w="2160"/>
          </w:tcPr>
          <w:p>
            <w:r>
              <w:t>8891</w:t>
            </w:r>
          </w:p>
        </w:tc>
        <w:tc>
          <w:tcPr>
            <w:tcW w:type="dxa" w:w="2160"/>
          </w:tcPr>
          <w:p>
            <w:r>
              <w:t>PACS Preloader — Trauma</w:t>
            </w:r>
          </w:p>
        </w:tc>
        <w:tc>
          <w:tcPr>
            <w:tcW w:type="dxa" w:w="2160"/>
          </w:tcPr>
          <w:p>
            <w:r>
              <w:t>`pacs-preloader-trauma`</w:t>
            </w:r>
          </w:p>
        </w:tc>
      </w:tr>
      <w:tr>
        <w:tc>
          <w:tcPr>
            <w:tcW w:type="dxa" w:w="2160"/>
          </w:tcPr>
          <w:p>
            <w:r>
              <w:t>Sports</w:t>
            </w:r>
          </w:p>
        </w:tc>
        <w:tc>
          <w:tcPr>
            <w:tcW w:type="dxa" w:w="2160"/>
          </w:tcPr>
          <w:p>
            <w:r>
              <w:t>8892</w:t>
            </w:r>
          </w:p>
        </w:tc>
        <w:tc>
          <w:tcPr>
            <w:tcW w:type="dxa" w:w="2160"/>
          </w:tcPr>
          <w:p>
            <w:r>
              <w:t>PACS Preloader — Sports</w:t>
            </w:r>
          </w:p>
        </w:tc>
        <w:tc>
          <w:tcPr>
            <w:tcW w:type="dxa" w:w="2160"/>
          </w:tcPr>
          <w:p>
            <w:r>
              <w:t>`pacs-preloader-sports`</w:t>
            </w:r>
          </w:p>
        </w:tc>
      </w:tr>
      <w:tr>
        <w:tc>
          <w:tcPr>
            <w:tcW w:type="dxa" w:w="2160"/>
          </w:tcPr>
          <w:p>
            <w:r>
              <w:t>Foot &amp; Ankle</w:t>
            </w:r>
          </w:p>
        </w:tc>
        <w:tc>
          <w:tcPr>
            <w:tcW w:type="dxa" w:w="2160"/>
          </w:tcPr>
          <w:p>
            <w:r>
              <w:t>8893</w:t>
            </w:r>
          </w:p>
        </w:tc>
        <w:tc>
          <w:tcPr>
            <w:tcW w:type="dxa" w:w="2160"/>
          </w:tcPr>
          <w:p>
            <w:r>
              <w:t>PACS Preloader — Foot &amp; Ankle</w:t>
            </w:r>
          </w:p>
        </w:tc>
        <w:tc>
          <w:tcPr>
            <w:tcW w:type="dxa" w:w="2160"/>
          </w:tcPr>
          <w:p>
            <w:r>
              <w:t>`pacs-preloader-footankle`</w:t>
            </w:r>
          </w:p>
        </w:tc>
      </w:tr>
    </w:tbl>
    <w:p>
      <w:r>
        <w:t>Viewer URLs:</w:t>
      </w:r>
    </w:p>
    <w:p>
      <w:pPr>
        <w:pStyle w:val="ListBullet"/>
      </w:pPr>
      <w:r>
        <w:t>`http://localhost:8890/viewer` (Hand)</w:t>
      </w:r>
    </w:p>
    <w:p>
      <w:pPr>
        <w:pStyle w:val="ListBullet"/>
      </w:pPr>
      <w:r>
        <w:t>`http://localhost:8891/viewer` (Trauma)</w:t>
      </w:r>
    </w:p>
    <w:p>
      <w:pPr>
        <w:pStyle w:val="ListBullet"/>
      </w:pPr>
      <w:r>
        <w:t>`http://localhost:8892/viewer` (Sports)</w:t>
      </w:r>
    </w:p>
    <w:p>
      <w:pPr>
        <w:pStyle w:val="ListBullet"/>
      </w:pPr>
      <w:r>
        <w:t>`http://localhost:8893/viewer` (Foot &amp; Ankle)</w:t>
      </w:r>
    </w:p>
    <w:p/>
    <w:p>
      <w:pPr>
        <w:pStyle w:val="Heading2"/>
      </w:pPr>
      <w:r>
        <w:t>3. Subspecialty Configurations</w:t>
      </w:r>
    </w:p>
    <w:p>
      <w:pPr>
        <w:pStyle w:val="Heading3"/>
      </w:pPr>
      <w:r>
        <w:t>3a. Hand / Upper Extremity</w:t>
      </w:r>
    </w:p>
    <w:p>
      <w:pPr/>
      <w:r>
        <w:rPr>
          <w:rFonts w:ascii="Consolas" w:hAnsi="Consolas"/>
          <w:color w:val="333333"/>
          <w:sz w:val="18"/>
        </w:rPr>
        <w:t>const SUBSPECIALTY = {</w:t>
        <w:br/>
        <w:t xml:space="preserve">  name: 'Hand',</w:t>
        <w:br/>
        <w:t xml:space="preserve">  id:   'hand',</w:t>
        <w:br/>
        <w:t xml:space="preserve">  defaultServerUrl: 'http://localhost:8890',</w:t>
        <w:br/>
        <w:br/>
        <w:t xml:space="preserve">  // SEARCH filters — keywords that match PACS study descriptions to pull images</w:t>
        <w:br/>
        <w:t xml:space="preserve">  regionKeywords: {</w:t>
        <w:br/>
        <w:t xml:space="preserve">    hand:     ['finger', 'fingers', 'hand', 'thumb', 'metacarpal', 'phalanx', 'phalanges'],</w:t>
        <w:br/>
        <w:t xml:space="preserve">    wrist:    ['wrist', 'forearm', 'radius', 'ulna', 'distal radius', 'scaphoid', 'carpal'],</w:t>
        <w:br/>
        <w:t xml:space="preserve">    elbow:    ['elbow', 'olecranon', 'radial head', 'proximal forearm'],</w:t>
        <w:br/>
        <w:t xml:space="preserve">    shoulder: ['shoulder', 'humerus', 'proximal humerus', 'rotator cuff', 'clavicle', 'scapula', 'ac joint'],</w:t>
        <w:br/>
        <w:t xml:space="preserve">  },</w:t>
        <w:br/>
        <w:br/>
        <w:t xml:space="preserve">  // VIEWER filter buttons — what the provider clicks to narrow the image list</w:t>
        <w:br/>
        <w:t xml:space="preserve">  regionCheckboxes: [</w:t>
        <w:br/>
        <w:t xml:space="preserve">    { id: 'filterHand',     label: 'Hand / Finger',       regions: ['hand'] },</w:t>
        <w:br/>
        <w:t xml:space="preserve">    { id: 'filterWrist',    label: 'Wrist / Forearm',     regions: ['wrist'] },</w:t>
        <w:br/>
        <w:t xml:space="preserve">    { id: 'filterElbow',    label: 'Elbow',               regions: ['elbow'] },</w:t>
        <w:br/>
        <w:t xml:space="preserve">    { id: 'filterShoulder', label: 'Shoulder / Humerus',  regions: ['shoulder'] },</w:t>
        <w:br/>
        <w:t xml:space="preserve">  ],</w:t>
        <w:br/>
        <w:br/>
        <w:t xml:space="preserve">  hideModalityFilters: false,</w:t>
        <w:br/>
        <w:t>};</w:t>
      </w:r>
    </w:p>
    <w:p>
      <w:pPr>
        <w:pStyle w:val="Heading3"/>
      </w:pPr>
      <w:r>
        <w:t>3b. Trauma</w:t>
      </w:r>
    </w:p>
    <w:p>
      <w:pPr/>
      <w:r>
        <w:rPr>
          <w:rFonts w:ascii="Consolas" w:hAnsi="Consolas"/>
          <w:color w:val="333333"/>
          <w:sz w:val="18"/>
        </w:rPr>
        <w:t>const SUBSPECIALTY = {</w:t>
        <w:br/>
        <w:t xml:space="preserve">  name: 'Trauma',</w:t>
        <w:br/>
        <w:t xml:space="preserve">  id:   'trauma',</w:t>
        <w:br/>
        <w:t xml:space="preserve">  defaultServerUrl: 'http://localhost:8891',</w:t>
        <w:br/>
        <w:br/>
        <w:t xml:space="preserve">  // SEARCH filters — pull ALL xrays (trauma sees everything)</w:t>
        <w:br/>
        <w:t xml:space="preserve">  regionKeywords: {</w:t>
        <w:br/>
        <w:t xml:space="preserve">    hand:     ['finger', 'fingers', 'hand', 'thumb', 'metacarpal', 'phalanx', 'phalanges'],</w:t>
        <w:br/>
        <w:t xml:space="preserve">    wrist:    ['wrist', 'forearm', 'radius', 'ulna', 'distal radius', 'scaphoid', 'carpal'],</w:t>
        <w:br/>
        <w:t xml:space="preserve">    elbow:    ['elbow', 'olecranon', 'radial head'],</w:t>
        <w:br/>
        <w:t xml:space="preserve">    shoulder: ['shoulder', 'humerus', 'proximal humerus', 'clavicle', 'scapula'],</w:t>
        <w:br/>
        <w:t xml:space="preserve">    ribs:     ['rib', 'ribs', 'chest', 'thorax'],</w:t>
        <w:br/>
        <w:t xml:space="preserve">    pelvis:   ['pelvis', 'pelvic', 'acetabulum', 'acetabular', 'sacrum', 'sacroiliac', 'si joint'],</w:t>
        <w:br/>
        <w:t xml:space="preserve">    hip:      ['hip', 'femur', 'femoral', 'intertrochanteric', 'subtrochanteric', 'neck of femur'],</w:t>
        <w:br/>
        <w:t xml:space="preserve">    knee:     ['knee', 'patella', 'patellar', 'distal femur', 'proximal tibia'],</w:t>
        <w:br/>
        <w:t xml:space="preserve">    tibia:    ['tibia', 'tibial', 'fibula', 'ankle', 'pilon', 'malleolus'],</w:t>
        <w:br/>
        <w:t xml:space="preserve">    foot:     ['foot', 'toes', 'toe', 'metatarsal', 'calcaneus', 'hindfoot', 'midfoot'],</w:t>
        <w:br/>
        <w:t xml:space="preserve">  },</w:t>
        <w:br/>
        <w:br/>
        <w:t xml:space="preserve">  regionCheckboxes: [</w:t>
        <w:br/>
        <w:t xml:space="preserve">    { id: 'filterHand',     label: 'Hand / Finger',       regions: ['hand'] },</w:t>
        <w:br/>
        <w:t xml:space="preserve">    { id: 'filterWrist',    label: 'Wrist / Forearm',     regions: ['wrist'] },</w:t>
        <w:br/>
        <w:t xml:space="preserve">    { id: 'filterElbow',    label: 'Elbow',               regions: ['elbow'] },</w:t>
        <w:br/>
        <w:t xml:space="preserve">    { id: 'filterShoulder', label: 'Shoulder / Humerus',  regions: ['shoulder'] },</w:t>
        <w:br/>
        <w:t xml:space="preserve">    { id: 'filterRibs',     label: 'Ribs',                regions: ['ribs'] },</w:t>
        <w:br/>
        <w:t xml:space="preserve">    { id: 'filterPelvis',   label: 'Pelvis',              regions: ['pelvis'] },</w:t>
        <w:br/>
        <w:t xml:space="preserve">    { id: 'filterHip',      label: 'Hip / Femur',         regions: ['hip'] },</w:t>
        <w:br/>
        <w:t xml:space="preserve">    { id: 'filterKnee',     label: 'Knee',                regions: ['knee'] },</w:t>
        <w:br/>
        <w:t xml:space="preserve">    { id: 'filterTibia',    label: 'Tibia / Ankle',       regions: ['tibia'] },</w:t>
        <w:br/>
        <w:t xml:space="preserve">    { id: 'filterFoot',     label: 'Foot / Toes',         regions: ['foot'] },</w:t>
        <w:br/>
        <w:t xml:space="preserve">  ],</w:t>
        <w:br/>
        <w:br/>
        <w:t xml:space="preserve">  hideModalityFilters: false,</w:t>
        <w:br/>
        <w:t>};</w:t>
      </w:r>
    </w:p>
    <w:p>
      <w:r>
        <w:rPr>
          <w:i/>
        </w:rPr>
        <w:t>**Note:** Trauma search pulls all XRs by default (no region filtering on search). The viewer filter buttons let the provider narrow down to the relevant body part once images are loaded.</w:t>
      </w:r>
    </w:p>
    <w:p>
      <w:pPr>
        <w:pStyle w:val="Heading3"/>
      </w:pPr>
      <w:r>
        <w:t>3c. Sports</w:t>
      </w:r>
    </w:p>
    <w:p>
      <w:pPr/>
      <w:r>
        <w:rPr>
          <w:rFonts w:ascii="Consolas" w:hAnsi="Consolas"/>
          <w:color w:val="333333"/>
          <w:sz w:val="18"/>
        </w:rPr>
        <w:t>const SUBSPECIALTY = {</w:t>
        <w:br/>
        <w:t xml:space="preserve">  name: 'Sports',</w:t>
        <w:br/>
        <w:t xml:space="preserve">  id:   'sports',</w:t>
        <w:br/>
        <w:t xml:space="preserve">  defaultServerUrl: 'http://localhost:8892',</w:t>
        <w:br/>
        <w:br/>
        <w:t xml:space="preserve">  regionKeywords: {</w:t>
        <w:br/>
        <w:t xml:space="preserve">    knee:     ['knee', 'patella', 'patellar', 'acl', 'mcl', 'meniscus', 'distal femur', 'proximal tibia'],</w:t>
        <w:br/>
        <w:t xml:space="preserve">    shoulder: ['shoulder', 'clavicle', 'ac joint', 'rotator cuff', 'labrum', 'humerus', 'scapula'],</w:t>
        <w:br/>
        <w:t xml:space="preserve">    hip:      ['hip', 'labral', 'femoral head', 'acetabulum', 'cam', 'pincer'],</w:t>
        <w:br/>
        <w:t xml:space="preserve">    elbow:    ['elbow', 'ucl', 'radial head', 'olecranon'],</w:t>
        <w:br/>
        <w:t xml:space="preserve">    wrist:    ['wrist', 'scaphoid', 'tfcc'],</w:t>
        <w:br/>
        <w:t xml:space="preserve">  },</w:t>
        <w:br/>
        <w:br/>
        <w:t xml:space="preserve">  regionCheckboxes: [</w:t>
        <w:br/>
        <w:t xml:space="preserve">    { id: 'filterKnee',     label: 'Knee',                 regions: ['knee'] },</w:t>
        <w:br/>
        <w:t xml:space="preserve">    { id: 'filterShoulder', label: 'Shoulder / Clavicle',  regions: ['shoulder'] },</w:t>
        <w:br/>
        <w:t xml:space="preserve">    { id: 'filterHip',      label: 'Hip',                  regions: ['hip'] },</w:t>
        <w:br/>
        <w:t xml:space="preserve">  ],</w:t>
        <w:br/>
        <w:br/>
        <w:t xml:space="preserve">  hideModalityFilters: false,</w:t>
        <w:br/>
        <w:t>};</w:t>
      </w:r>
    </w:p>
    <w:p>
      <w:pPr>
        <w:pStyle w:val="Heading3"/>
      </w:pPr>
      <w:r>
        <w:t>3d. Foot &amp; Ankle</w:t>
      </w:r>
    </w:p>
    <w:p>
      <w:pPr/>
      <w:r>
        <w:rPr>
          <w:rFonts w:ascii="Consolas" w:hAnsi="Consolas"/>
          <w:color w:val="333333"/>
          <w:sz w:val="18"/>
        </w:rPr>
        <w:t>const SUBSPECIALTY = {</w:t>
        <w:br/>
        <w:t xml:space="preserve">  name: 'Foot &amp; Ankle',</w:t>
        <w:br/>
        <w:t xml:space="preserve">  id:   'footankle',</w:t>
        <w:br/>
        <w:t xml:space="preserve">  defaultServerUrl: 'http://localhost:8893',</w:t>
        <w:br/>
        <w:br/>
        <w:t xml:space="preserve">  regionKeywords: {</w:t>
        <w:br/>
        <w:t xml:space="preserve">    foot:  ['foot', 'toes', 'toe', 'metatarsal', 'calcaneus', 'hindfoot', 'midfoot',</w:t>
        <w:br/>
        <w:t xml:space="preserve">            'forefoot', 'hallux', 'bunion', 'lisfranc', 'tarsal', 'navicular', 'cuboid', 'cuneiform'],</w:t>
        <w:br/>
        <w:t xml:space="preserve">    ankle: ['ankle', 'tibia', 'tibial', 'fibula', 'malleolus', 'pilon',</w:t>
        <w:br/>
        <w:t xml:space="preserve">            'achilles', 'talar', 'talus', 'syndesmosis', 'mortise'],</w:t>
        <w:br/>
        <w:t xml:space="preserve">  },</w:t>
        <w:br/>
        <w:br/>
        <w:t xml:space="preserve">  regionCheckboxes: [</w:t>
        <w:br/>
        <w:t xml:space="preserve">    { id: 'filterFoot',  label: 'Foot / Toes',     regions: ['foot'] },</w:t>
        <w:br/>
        <w:t xml:space="preserve">    { id: 'filterAnkle', label: 'Tibia / Ankle',   regions: ['ankle'] },</w:t>
        <w:br/>
        <w:t xml:space="preserve">  ],</w:t>
        <w:br/>
        <w:br/>
        <w:t xml:space="preserve">  hideModalityFilters: false,</w:t>
        <w:br/>
        <w:t>};</w:t>
      </w:r>
    </w:p>
    <w:p/>
    <w:p>
      <w:pPr>
        <w:pStyle w:val="Heading2"/>
      </w:pPr>
      <w:r>
        <w:t>4. What Changes Per Instance</w:t>
      </w:r>
    </w:p>
    <w:p>
      <w:r>
        <w:t>Only 3 files differ between subspecialties. Everything else is identical: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What changes</w:t>
            </w:r>
          </w:p>
        </w:tc>
      </w:tr>
      <w:tr>
        <w:tc>
          <w:tcPr>
            <w:tcW w:type="dxa" w:w="4320"/>
          </w:tcPr>
          <w:p>
            <w:r>
              <w:t>`extension/config.js`</w:t>
            </w:r>
          </w:p>
        </w:tc>
        <w:tc>
          <w:tcPr>
            <w:tcW w:type="dxa" w:w="4320"/>
          </w:tcPr>
          <w:p>
            <w:r>
              <w:t>Subspecialty name, id, port, region keywords, filter checkboxes</w:t>
            </w:r>
          </w:p>
        </w:tc>
      </w:tr>
      <w:tr>
        <w:tc>
          <w:tcPr>
            <w:tcW w:type="dxa" w:w="4320"/>
          </w:tcPr>
          <w:p>
            <w:r>
              <w:t>`extension/manifest.json`</w:t>
            </w:r>
          </w:p>
        </w:tc>
        <w:tc>
          <w:tcPr>
            <w:tcW w:type="dxa" w:w="4320"/>
          </w:tcPr>
          <w:p>
            <w:r>
              <w:t>Extension name, description, port in `host_permissions`</w:t>
            </w:r>
          </w:p>
        </w:tc>
      </w:tr>
      <w:tr>
        <w:tc>
          <w:tcPr>
            <w:tcW w:type="dxa" w:w="4320"/>
          </w:tcPr>
          <w:p>
            <w:r>
              <w:t>`backend/server.py`</w:t>
            </w:r>
          </w:p>
        </w:tc>
        <w:tc>
          <w:tcPr>
            <w:tcW w:type="dxa" w:w="4320"/>
          </w:tcPr>
          <w:p>
            <w:r>
              <w:t>Default `--port` argument (1 line)</w:t>
            </w:r>
          </w:p>
        </w:tc>
      </w:tr>
    </w:tbl>
    <w:p>
      <w:r>
        <w:t>Total delta per subspecialty: ~50 lines of config.</w:t>
      </w:r>
    </w:p>
    <w:p/>
    <w:p>
      <w:pPr>
        <w:pStyle w:val="Heading2"/>
      </w:pPr>
      <w:r>
        <w:t>5. Deployment Options</w:t>
      </w:r>
    </w:p>
    <w:p>
      <w:pPr>
        <w:pStyle w:val="Heading3"/>
      </w:pPr>
      <w:r>
        <w:t>Option A: Local workstation (current model)</w:t>
      </w:r>
    </w:p>
    <w:p>
      <w:pPr>
        <w:pStyle w:val="ListBullet"/>
      </w:pPr>
      <w:r>
        <w:t>All 6 servers run on your machine</w:t>
      </w:r>
    </w:p>
    <w:p>
      <w:pPr>
        <w:pStyle w:val="ListBullet"/>
      </w:pPr>
      <w:r>
        <w:t>All 6 Chrome extensions installed in your browser</w:t>
      </w:r>
    </w:p>
    <w:p>
      <w:pPr>
        <w:pStyle w:val="ListBullet"/>
      </w:pPr>
      <w:r>
        <w:t>Morning launcher starts all servers</w:t>
      </w:r>
    </w:p>
    <w:p>
      <w:pPr>
        <w:pStyle w:val="ListBullet"/>
      </w:pPr>
      <w:r>
        <w:t>**Pros:** Simple, no infrastructure, works offline</w:t>
      </w:r>
    </w:p>
    <w:p>
      <w:pPr>
        <w:pStyle w:val="ListBullet"/>
      </w:pPr>
      <w:r>
        <w:t>**Cons:** Only works on your machine, other providers can't use it</w:t>
      </w:r>
    </w:p>
    <w:p>
      <w:pPr>
        <w:pStyle w:val="Heading3"/>
      </w:pPr>
      <w:r>
        <w:t>Option B: Shared server (recommended next step)</w:t>
      </w:r>
    </w:p>
    <w:p>
      <w:pPr>
        <w:pStyle w:val="ListBullet"/>
      </w:pPr>
      <w:r>
        <w:t>Run all 6 backend servers on a single always-on Windows machine (or Linux VM) on the clinic network</w:t>
      </w:r>
    </w:p>
    <w:p>
      <w:pPr>
        <w:pStyle w:val="ListBullet"/>
      </w:pPr>
      <w:r>
        <w:t>Replace `localhost` with the server's IP/hostname in each `config.js`</w:t>
      </w:r>
    </w:p>
    <w:p>
      <w:pPr>
        <w:pStyle w:val="ListBullet"/>
      </w:pPr>
      <w:r>
        <w:t>Any machine on the network can open `http://server:8888/viewer`, etc.</w:t>
      </w:r>
    </w:p>
    <w:p>
      <w:pPr>
        <w:pStyle w:val="ListBullet"/>
      </w:pPr>
      <w:r>
        <w:t>Chrome extensions on each provider's machine talk to the central server</w:t>
      </w:r>
    </w:p>
    <w:p>
      <w:pPr>
        <w:pStyle w:val="ListBullet"/>
      </w:pPr>
      <w:r>
        <w:t>**Pros:** Multiple providers can view images simultaneously, data persists regardless of workstation state, servers run 24/7 (nightly loader always works)</w:t>
      </w:r>
    </w:p>
    <w:p>
      <w:pPr>
        <w:pStyle w:val="ListBullet"/>
      </w:pPr>
      <w:r>
        <w:t>**Cons:** Requires a dedicated machine, network configuration, potential IT coordination</w:t>
      </w:r>
    </w:p>
    <w:p>
      <w:pPr>
        <w:pStyle w:val="Heading3"/>
      </w:pPr>
      <w:r>
        <w:t>Option C: Hybrid</w:t>
      </w:r>
    </w:p>
    <w:p>
      <w:pPr>
        <w:pStyle w:val="ListBullet"/>
      </w:pPr>
      <w:r>
        <w:t>Run backends on a server (Option B)</w:t>
      </w:r>
    </w:p>
    <w:p>
      <w:pPr>
        <w:pStyle w:val="ListBullet"/>
      </w:pPr>
      <w:r>
        <w:t>Keep Chrome extensions local per provider workstation</w:t>
      </w:r>
    </w:p>
    <w:p>
      <w:pPr>
        <w:pStyle w:val="ListBullet"/>
      </w:pPr>
      <w:r>
        <w:t>Viewer is just a webpage — anyone with the URL can open it, no extension needed for viewing</w:t>
      </w:r>
    </w:p>
    <w:p>
      <w:pPr>
        <w:pStyle w:val="ListBullet"/>
      </w:pPr>
      <w:r>
        <w:t>Extension is only needed for the person who triggers preloads</w:t>
      </w:r>
    </w:p>
    <w:p>
      <w:r>
        <w:t>Recommended path: Start with Option A for buildout and testing, migrate to Option B once stable. The only change required is updating the server URL in config.js — no code changes.</w:t>
      </w:r>
    </w:p>
    <w:p/>
    <w:p>
      <w:pPr>
        <w:pStyle w:val="Heading2"/>
      </w:pPr>
      <w:r>
        <w:t>6. Keeping Instances In Sync</w:t>
      </w:r>
    </w:p>
    <w:p>
      <w:r>
        <w:t>The main risk of separate repos is code drift — a bug fixed in spine doesn't automatically get fixed in trauma.</w:t>
      </w:r>
    </w:p>
    <w:p>
      <w:pPr>
        <w:pStyle w:val="Heading3"/>
      </w:pPr>
      <w:r>
        <w:t>Strategy: Template repo + scripted propagation</w:t>
      </w:r>
    </w:p>
    <w:p>
      <w:r>
        <w:t>1. Designate pacs-preloader (spine) as the canonical source for shared code</w:t>
      </w:r>
    </w:p>
    <w:p>
      <w:r>
        <w:t>2. Create a deploy script that copies shared files to all subspecialty directories:</w:t>
      </w:r>
    </w:p>
    <w:p>
      <w:pPr/>
      <w:r>
        <w:rPr>
          <w:rFonts w:ascii="Consolas" w:hAnsi="Consolas"/>
          <w:color w:val="333333"/>
          <w:sz w:val="18"/>
        </w:rPr>
        <w:t>sync_shared.bat</w:t>
        <w:br/>
        <w:t xml:space="preserve">  - Copies: background.js, content.js, popup.js, popup.html, server.py, viewer/index.html</w:t>
        <w:br/>
        <w:t xml:space="preserve">  - Skips: config.js, manifest.json</w:t>
        <w:br/>
        <w:t xml:space="preserve">  - Diffs before overwriting so you can review</w:t>
      </w:r>
    </w:p>
    <w:p>
      <w:r>
        <w:t>3. After fixing a bug in spine, run sync_shared.bat to propagate to all others</w:t>
      </w:r>
    </w:p>
    <w:p>
      <w:r>
        <w:t>4. Each subspecialty repo only ever has manual edits in config.js and manifest.json</w:t>
      </w:r>
    </w:p>
    <w:p>
      <w:r>
        <w:t>Alternative (future): refactor into a monorepo with a build step that stamps out per-subspecialty bundles from a single source + config. More engineering upfront but eliminates drift entirely.</w:t>
      </w:r>
    </w:p>
    <w:p/>
    <w:p>
      <w:pPr>
        <w:pStyle w:val="Heading2"/>
      </w:pPr>
      <w:r>
        <w:t>7. Automation Updates</w:t>
      </w:r>
    </w:p>
    <w:p>
      <w:pPr>
        <w:pStyle w:val="Heading3"/>
      </w:pPr>
      <w:r>
        <w:t>Morning launcher</w:t>
      </w:r>
    </w:p>
    <w:p>
      <w:r>
        <w:t>Update morning_launcher.py SERVERS list to include all 6 backends:</w:t>
      </w:r>
    </w:p>
    <w:p>
      <w:pPr/>
      <w:r>
        <w:rPr>
          <w:rFonts w:ascii="Consolas" w:hAnsi="Consolas"/>
          <w:color w:val="333333"/>
          <w:sz w:val="18"/>
        </w:rPr>
        <w:t>SERVERS = [</w:t>
        <w:br/>
        <w:t xml:space="preserve">    {"name": "spine",     "url": "http://localhost:8888", ...},</w:t>
        <w:br/>
        <w:t xml:space="preserve">    {"name": "hipknee",   "url": "http://localhost:8889", ...},</w:t>
        <w:br/>
        <w:t xml:space="preserve">    {"name": "hand",      "url": "http://localhost:8890", ...},</w:t>
        <w:br/>
        <w:t xml:space="preserve">    {"name": "trauma",    "url": "http://localhost:8891", ...},</w:t>
        <w:br/>
        <w:t xml:space="preserve">    {"name": "sports",    "url": "http://localhost:8892", ...},</w:t>
        <w:br/>
        <w:t xml:space="preserve">    {"name": "footankle", "url": "http://localhost:8893", ...},</w:t>
        <w:br/>
        <w:t>]</w:t>
      </w:r>
    </w:p>
    <w:p>
      <w:pPr>
        <w:pStyle w:val="Heading3"/>
      </w:pPr>
      <w:r>
        <w:t>Nightly schedule loader</w:t>
      </w:r>
    </w:p>
    <w:p>
      <w:pPr>
        <w:pStyle w:val="ListBullet"/>
      </w:pPr>
      <w:r>
        <w:t>Currently captures from Epic via `epic_capture.py`</w:t>
      </w:r>
    </w:p>
    <w:p>
      <w:pPr>
        <w:pStyle w:val="ListBullet"/>
      </w:pPr>
      <w:r>
        <w:t>Future: accept a CSV file per subspecialty dropped into `schedule_inbox/`</w:t>
      </w:r>
    </w:p>
    <w:p>
      <w:pPr>
        <w:pStyle w:val="ListBullet"/>
      </w:pPr>
      <w:r>
        <w:t>CSV format: `patient_name, dob, provider, clinic_date, clinic_time`</w:t>
      </w:r>
    </w:p>
    <w:p>
      <w:pPr>
        <w:pStyle w:val="ListBullet"/>
      </w:pPr>
      <w:r>
        <w:t>Each CSV targets a specific subspecialty server via filename convention (e.g., `hand_2026-04-07.csv`)</w:t>
      </w:r>
    </w:p>
    <w:p>
      <w:pPr>
        <w:pStyle w:val="Heading3"/>
      </w:pPr>
      <w:r>
        <w:t>Task Scheduler</w:t>
      </w:r>
    </w:p>
    <w:p>
      <w:pPr>
        <w:pStyle w:val="ListBullet"/>
      </w:pPr>
      <w:r>
        <w:t>`install_task.bat` already supports nightly + morning tasks</w:t>
      </w:r>
    </w:p>
    <w:p>
      <w:pPr>
        <w:pStyle w:val="ListBullet"/>
      </w:pPr>
      <w:r>
        <w:t>Add per-subspecialty nightly import tasks as CSV feeds come online</w:t>
      </w:r>
    </w:p>
    <w:p/>
    <w:p>
      <w:pPr>
        <w:pStyle w:val="Heading2"/>
      </w:pPr>
      <w:r>
        <w:t>8. Rollout Checklist (Per Subspecialty)</w:t>
      </w:r>
    </w:p>
    <w:p>
      <w:pPr>
        <w:pStyle w:val="ListBullet"/>
      </w:pPr>
      <w:r>
        <w:t>Clone `pacs-preloader` to `pacs-preloader-{id}`</w:t>
      </w:r>
    </w:p>
    <w:p>
      <w:pPr>
        <w:pStyle w:val="ListBullet"/>
      </w:pPr>
      <w:r>
        <w:t>Update `config.js` with subspecialty regions/filters (configs in Section 3)</w:t>
      </w:r>
    </w:p>
    <w:p>
      <w:pPr>
        <w:pStyle w:val="ListBullet"/>
      </w:pPr>
      <w:r>
        <w:t>Update `manifest.json` name + port</w:t>
      </w:r>
    </w:p>
    <w:p>
      <w:pPr>
        <w:pStyle w:val="ListBullet"/>
      </w:pPr>
      <w:r>
        <w:t>Update `server.py` default port</w:t>
      </w:r>
    </w:p>
    <w:p>
      <w:pPr>
        <w:pStyle w:val="ListBullet"/>
      </w:pPr>
      <w:r>
        <w:t>Create `pacs_data/` directory for image storage</w:t>
      </w:r>
    </w:p>
    <w:p>
      <w:pPr>
        <w:pStyle w:val="ListBullet"/>
      </w:pPr>
      <w:r>
        <w:t>Test: start server, install extension, run a manual preload for one patient</w:t>
      </w:r>
    </w:p>
    <w:p>
      <w:pPr>
        <w:pStyle w:val="ListBullet"/>
      </w:pPr>
      <w:r>
        <w:t>Test: verify viewer filter buttons work correctly</w:t>
      </w:r>
    </w:p>
    <w:p>
      <w:pPr>
        <w:pStyle w:val="ListBullet"/>
      </w:pPr>
      <w:r>
        <w:t>Test: verify MRI/CT series detection + crossline localizers</w:t>
      </w:r>
    </w:p>
    <w:p>
      <w:pPr>
        <w:pStyle w:val="ListBullet"/>
      </w:pPr>
      <w:r>
        <w:t>Add to morning launcher</w:t>
      </w:r>
    </w:p>
    <w:p>
      <w:pPr>
        <w:pStyle w:val="ListBullet"/>
      </w:pPr>
      <w:r>
        <w:t>Set up schedule import (when CSV feeds are ready)</w:t>
      </w:r>
    </w:p>
    <w:p>
      <w:pPr>
        <w:pStyle w:val="ListBullet"/>
      </w:pPr>
      <w:r>
        <w:t>Brief the subspecialty providers on viewer URL + workflow</w:t>
      </w:r>
    </w:p>
    <w:p/>
    <w:p>
      <w:pPr>
        <w:pStyle w:val="Heading2"/>
      </w:pPr>
      <w:r>
        <w:t>9. Open Questions / Future Decisions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When to decide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Provider list per subspecialty (for schedule filtering)</w:t>
            </w:r>
          </w:p>
        </w:tc>
        <w:tc>
          <w:tcPr>
            <w:tcW w:type="dxa" w:w="2880"/>
          </w:tcPr>
          <w:p>
            <w:r>
              <w:t>Before each subspecialty goes live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CSV schedule feed format + delivery mechanism</w:t>
            </w:r>
          </w:p>
        </w:tc>
        <w:tc>
          <w:tcPr>
            <w:tcW w:type="dxa" w:w="2880"/>
          </w:tcPr>
          <w:p>
            <w:r>
              <w:t>Before nightly automation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Server hosting: local vs shared machine</w:t>
            </w:r>
          </w:p>
        </w:tc>
        <w:tc>
          <w:tcPr>
            <w:tcW w:type="dxa" w:w="2880"/>
          </w:tcPr>
          <w:p>
            <w:r>
              <w:t>After 1-2 subspecialties are stable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Monorepo refactor vs sync script</w:t>
            </w:r>
          </w:p>
        </w:tc>
        <w:tc>
          <w:tcPr>
            <w:tcW w:type="dxa" w:w="2880"/>
          </w:tcPr>
          <w:p>
            <w:r>
              <w:t>After all 6 are deployed and pattern is proven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Per-provider viewer bookmarks vs a landing page with links to all viewers</w:t>
            </w:r>
          </w:p>
        </w:tc>
        <w:tc>
          <w:tcPr>
            <w:tcW w:type="dxa" w:w="2880"/>
          </w:tcPr>
          <w:p>
            <w:r>
              <w:t>When multiple providers start using it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Trauma: should search pull truly ALL xrays or still use region keywords?</w:t>
            </w:r>
          </w:p>
        </w:tc>
        <w:tc>
          <w:tcPr>
            <w:tcW w:type="dxa" w:w="2880"/>
          </w:tcPr>
          <w:p>
            <w:r>
              <w:t>During trauma testing with the trauma provider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