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32"/>
          <w:szCs w:val="32"/>
          <w:lang w:eastAsia="zh-CN"/>
        </w:rPr>
        <w:t>国庆假期作业</w:t>
      </w:r>
      <w:r>
        <w:rPr>
          <w:rFonts w:eastAsia="思源黑体 CN Light" w:ascii="思源黑体 CN Light" w:hAnsi="思源黑体 CN Light"/>
          <w:sz w:val="32"/>
          <w:szCs w:val="32"/>
          <w:lang w:val="en-US" w:eastAsia="zh-CN"/>
        </w:rPr>
        <w:t>2</w:t>
      </w:r>
      <w:r>
        <w:rPr>
          <w:rFonts w:ascii="思源黑体 CN Light" w:hAnsi="思源黑体 CN Light" w:eastAsia="思源黑体 CN Light"/>
          <w:sz w:val="32"/>
          <w:szCs w:val="32"/>
          <w:lang w:val="en-US" w:eastAsia="zh-CN"/>
        </w:rPr>
        <w:t>：研究物质性质的方法和程序（上）</w:t>
      </w:r>
    </w:p>
    <w:p>
      <w:pPr>
        <w:pStyle w:val="Normal"/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lang w:val="en-US" w:eastAsia="zh-CN"/>
        </w:rPr>
        <w:t>班级：</w:t>
      </w:r>
      <w:r>
        <w:rPr>
          <w:rFonts w:ascii="思源黑体 CN Light" w:hAnsi="思源黑体 CN Light" w:eastAsia="思源黑体 CN Light"/>
          <w:u w:val="single"/>
          <w:lang w:val="en-US" w:eastAsia="zh-CN"/>
        </w:rPr>
        <w:t xml:space="preserve">      </w:t>
      </w:r>
      <w:r>
        <w:rPr>
          <w:rFonts w:ascii="思源黑体 CN Light" w:hAnsi="思源黑体 CN Light" w:eastAsia="思源黑体 CN Light"/>
          <w:lang w:val="en-US" w:eastAsia="zh-CN"/>
        </w:rPr>
        <w:t>座号：</w:t>
      </w:r>
      <w:r>
        <w:rPr>
          <w:rFonts w:ascii="思源黑体 CN Light" w:hAnsi="思源黑体 CN Light" w:eastAsia="思源黑体 CN Light"/>
          <w:u w:val="single"/>
          <w:lang w:val="en-US" w:eastAsia="zh-CN"/>
        </w:rPr>
        <w:t xml:space="preserve">      </w:t>
      </w:r>
      <w:r>
        <w:rPr>
          <w:rFonts w:ascii="思源黑体 CN Light" w:hAnsi="思源黑体 CN Light" w:eastAsia="思源黑体 CN Light"/>
          <w:lang w:val="en-US" w:eastAsia="zh-CN"/>
        </w:rPr>
        <w:t>姓名：</w:t>
      </w:r>
      <w:r>
        <w:rPr>
          <w:rFonts w:ascii="思源黑体 CN Light" w:hAnsi="思源黑体 CN Light" w:eastAsia="思源黑体 CN Light"/>
          <w:strike w:val="false"/>
          <w:dstrike w:val="false"/>
          <w:u w:val="single"/>
          <w:lang w:val="en-US" w:eastAsia="zh-CN"/>
        </w:rPr>
        <w:t xml:space="preserve">         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  <w:lang w:val="en-US" w:eastAsia="zh-CN"/>
        </w:rPr>
        <w:t>1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下列关于钠的叙述正确的是</w:t>
      </w:r>
    </w:p>
    <w:p>
      <w:pPr>
        <w:pStyle w:val="Normal"/>
        <w:tabs>
          <w:tab w:val="clear" w:pos="420"/>
          <w:tab w:val="left" w:pos="4153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钠在自然界中存在游离态</w:t>
      </w:r>
      <w:r>
        <w:rPr>
          <w:rFonts w:eastAsia="思源黑体 CN Light" w:ascii="思源黑体 CN Light" w:hAnsi="思源黑体 CN Light"/>
          <w:sz w:val="21"/>
          <w:szCs w:val="21"/>
        </w:rPr>
        <w:tab/>
        <w:t>B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钠是一种灰色的固体</w:t>
      </w:r>
    </w:p>
    <w:p>
      <w:pPr>
        <w:pStyle w:val="Normal"/>
        <w:tabs>
          <w:tab w:val="clear" w:pos="420"/>
          <w:tab w:val="left" w:pos="4153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钠可以保存在煤油中</w:t>
      </w:r>
      <w:r>
        <w:rPr>
          <w:rFonts w:eastAsia="思源黑体 CN Light" w:ascii="思源黑体 CN Light" w:hAnsi="思源黑体 CN Light"/>
          <w:sz w:val="21"/>
          <w:szCs w:val="21"/>
        </w:rPr>
        <w:tab/>
        <w:t>D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钠着火时可以用水扑灭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  <w:lang w:val="en-US" w:eastAsia="zh-CN"/>
        </w:rPr>
        <w:t>2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已知</w:t>
      </w:r>
      <w:r>
        <w:rPr>
          <w:rFonts w:eastAsia="思源黑体 CN Light" w:ascii="思源黑体 CN Light" w:hAnsi="思源黑体 CN Light"/>
          <w:sz w:val="21"/>
          <w:szCs w:val="21"/>
        </w:rPr>
        <w:t>Fe(OH)</w:t>
      </w:r>
      <w:r>
        <w:rPr>
          <w:rFonts w:eastAsia="思源黑体 CN Light" w:ascii="思源黑体 CN Light" w:hAnsi="思源黑体 CN Light"/>
          <w:sz w:val="21"/>
          <w:szCs w:val="21"/>
          <w:vertAlign w:val="subscript"/>
        </w:rPr>
        <w:t>3</w:t>
      </w:r>
      <w:r>
        <w:rPr>
          <w:rFonts w:ascii="思源黑体 CN Light" w:hAnsi="思源黑体 CN Light" w:cs="宋体" w:eastAsia="思源黑体 CN Light"/>
          <w:sz w:val="21"/>
          <w:szCs w:val="21"/>
        </w:rPr>
        <w:t>为红褐色，下列关于钠的反应现象的叙述中，不正确的是</w:t>
      </w:r>
    </w:p>
    <w:tbl>
      <w:tblPr>
        <w:tblStyle w:val="5"/>
        <w:tblW w:w="10650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751"/>
        <w:gridCol w:w="4632"/>
        <w:gridCol w:w="5267"/>
      </w:tblGrid>
      <w:tr>
        <w:trPr>
          <w:trHeight w:val="210" w:hRule="atLeast"/>
        </w:trPr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选项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反应内容</w:t>
            </w:r>
          </w:p>
        </w:tc>
        <w:tc>
          <w:tcPr>
            <w:tcW w:w="5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反应现象</w:t>
            </w:r>
          </w:p>
        </w:tc>
      </w:tr>
      <w:tr>
        <w:trPr>
          <w:trHeight w:val="330" w:hRule="atLeast"/>
        </w:trPr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  <w:sz w:val="21"/>
                <w:szCs w:val="21"/>
              </w:rPr>
            </w:pPr>
            <w:r>
              <w:rPr>
                <w:rFonts w:eastAsia="思源黑体 CN Light" w:ascii="思源黑体 CN Light" w:hAnsi="思源黑体 CN Light"/>
                <w:sz w:val="21"/>
                <w:szCs w:val="21"/>
              </w:rPr>
              <w:t>A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切开钠，其颜色的变化</w:t>
            </w:r>
          </w:p>
        </w:tc>
        <w:tc>
          <w:tcPr>
            <w:tcW w:w="5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钠切面颜色变暗，最后呈淡黄色</w:t>
            </w:r>
          </w:p>
        </w:tc>
      </w:tr>
      <w:tr>
        <w:trPr>
          <w:trHeight w:val="330" w:hRule="atLeast"/>
        </w:trPr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  <w:sz w:val="21"/>
                <w:szCs w:val="21"/>
              </w:rPr>
            </w:pPr>
            <w:r>
              <w:rPr>
                <w:rFonts w:eastAsia="思源黑体 CN Light" w:ascii="思源黑体 CN Light" w:hAnsi="思源黑体 CN Light"/>
                <w:sz w:val="21"/>
                <w:szCs w:val="21"/>
              </w:rPr>
              <w:t>B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把小块钠投入酚酞溶液中</w:t>
            </w:r>
          </w:p>
        </w:tc>
        <w:tc>
          <w:tcPr>
            <w:tcW w:w="5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钠浮在水面上、四处游动、溶液变红</w:t>
            </w:r>
          </w:p>
        </w:tc>
      </w:tr>
      <w:tr>
        <w:trPr>
          <w:trHeight w:val="330" w:hRule="atLeast"/>
        </w:trPr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  <w:sz w:val="21"/>
                <w:szCs w:val="21"/>
              </w:rPr>
            </w:pPr>
            <w:r>
              <w:rPr>
                <w:rFonts w:eastAsia="思源黑体 CN Light" w:ascii="思源黑体 CN Light" w:hAnsi="思源黑体 CN Light"/>
                <w:sz w:val="21"/>
                <w:szCs w:val="21"/>
              </w:rPr>
              <w:t>C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把小块钠投入硫酸铁溶液中</w:t>
            </w:r>
          </w:p>
        </w:tc>
        <w:tc>
          <w:tcPr>
            <w:tcW w:w="5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钠浮在水面上、四处游动、产生红褐色沉淀</w:t>
            </w:r>
          </w:p>
        </w:tc>
      </w:tr>
      <w:tr>
        <w:trPr>
          <w:trHeight w:val="330" w:hRule="atLeast"/>
        </w:trPr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  <w:sz w:val="21"/>
                <w:szCs w:val="21"/>
              </w:rPr>
            </w:pPr>
            <w:r>
              <w:rPr>
                <w:rFonts w:eastAsia="思源黑体 CN Light" w:ascii="思源黑体 CN Light" w:hAnsi="思源黑体 CN Light"/>
                <w:sz w:val="21"/>
                <w:szCs w:val="21"/>
              </w:rPr>
              <w:t>D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把燃着的钠伸入盛有氯气的集气瓶中</w:t>
            </w:r>
          </w:p>
        </w:tc>
        <w:tc>
          <w:tcPr>
            <w:tcW w:w="5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  <w:sz w:val="21"/>
                <w:szCs w:val="21"/>
              </w:rPr>
            </w:pPr>
            <w:r>
              <w:rPr>
                <w:rFonts w:ascii="思源黑体 CN Light" w:hAnsi="思源黑体 CN Light" w:cs="宋体" w:eastAsia="思源黑体 CN Light"/>
                <w:sz w:val="21"/>
                <w:szCs w:val="21"/>
              </w:rPr>
              <w:t>钠与氯气剧烈反应，产生大量白烟</w:t>
            </w:r>
          </w:p>
        </w:tc>
      </w:tr>
    </w:tbl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eastAsia="思源黑体 CN Light" w:ascii="思源黑体 CN Light" w:hAnsi="思源黑体 CN Light"/>
          <w:sz w:val="21"/>
          <w:szCs w:val="21"/>
        </w:rPr>
        <w:t>A</w:t>
        <w:tab/>
        <w:t>B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eastAsia="思源黑体 CN Light" w:ascii="思源黑体 CN Light" w:hAnsi="思源黑体 CN Light"/>
          <w:sz w:val="21"/>
          <w:szCs w:val="21"/>
        </w:rPr>
        <w:t>B</w:t>
        <w:tab/>
        <w:t>C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eastAsia="思源黑体 CN Light" w:ascii="思源黑体 CN Light" w:hAnsi="思源黑体 CN Light"/>
          <w:sz w:val="21"/>
          <w:szCs w:val="21"/>
        </w:rPr>
        <w:t>C</w:t>
        <w:tab/>
        <w:t>D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eastAsia="思源黑体 CN Light" w:ascii="思源黑体 CN Light" w:hAnsi="思源黑体 CN Light"/>
          <w:sz w:val="21"/>
          <w:szCs w:val="21"/>
        </w:rPr>
        <w:t>D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．下列关于金属钠的说法中正确的是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．钠是活泼金属，将其投入硫酸铜溶液中，可置换出铜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．金属钠着火时，能用泡沫灭火器来灭火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．将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4.6 g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金属钠投入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95.4 g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水中，所得溶液中溶质的质量分数等于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8%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．钠在空气中燃烧生成淡黄色固体过氧化钠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4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．将一小块金属钠长期露置于空气中发生一系列变化，最终产物是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NaOH         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O</w:t>
        <w:tab/>
        <w:tab/>
        <w:t xml:space="preserve">    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 xml:space="preserve"> </w:t>
        <w:tab/>
        <w:tab/>
        <w:t xml:space="preserve">    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3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5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．下列物质不能使红墨水褪色的是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 xml:space="preserve">．活性炭        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 xml:space="preserve">．过氧化钠      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NaCl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 xml:space="preserve">溶液 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 xml:space="preserve">    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．漂白粉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6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．下列说法中正确的是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21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1"/>
          <w:szCs w:val="21"/>
        </w:rPr>
        <w:t>①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钠在空气中燃烧生成白色的氧化钠　</w:t>
      </w:r>
      <w:r>
        <w:rPr>
          <w:rFonts w:ascii="思源黑体 CN Light" w:hAnsi="思源黑体 CN Light" w:cs="宋体" w:eastAsia="思源黑体 CN Light"/>
          <w:sz w:val="21"/>
          <w:szCs w:val="21"/>
        </w:rPr>
        <w:t>②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过氧化钠与水反应时可放出氧气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21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1"/>
          <w:szCs w:val="21"/>
        </w:rPr>
        <w:t>③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氯气与铁反应生成三氯化铁　</w:t>
      </w:r>
      <w:r>
        <w:rPr>
          <w:rFonts w:ascii="思源黑体 CN Light" w:hAnsi="思源黑体 CN Light" w:cs="宋体" w:eastAsia="思源黑体 CN Light"/>
          <w:sz w:val="21"/>
          <w:szCs w:val="21"/>
        </w:rPr>
        <w:t>④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钠、氢气都能在氯气中燃烧生成白雾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②③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 xml:space="preserve">          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①③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 xml:space="preserve">          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①④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 xml:space="preserve">          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②④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7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．自来水可以用氯气消毒。如果实验室中临时没有蒸馏水，可以用自来水配制某些急需的药品，但有些药品若用自来水配制，则明显会导致药品变质。下列哪些药品不能用自来水配制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tabs>
          <w:tab w:val="clear" w:pos="420"/>
          <w:tab w:val="left" w:pos="300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SO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4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 xml:space="preserve">         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NaCl         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AgNO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3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 xml:space="preserve">         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AlCl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3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8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．下列关于氯水的叙述中正确的是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．新制氯水中既有分子，又有离子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ab/>
        <w:tab/>
        <w:tab/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．新制氯水在光照的条件下可以产生气体，该气体是氯气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．新制氯水中滴加硝酸银溶液，没有任何现象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．新制氯水不可以使有色布条褪色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  <w:lang w:val="en-US" w:eastAsia="zh-CN"/>
        </w:rPr>
        <w:t>9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把氯气不断通入石蕊试液中，出现的现象是</w:t>
      </w:r>
    </w:p>
    <w:p>
      <w:pPr>
        <w:pStyle w:val="Normal"/>
        <w:tabs>
          <w:tab w:val="clear" w:pos="420"/>
          <w:tab w:val="left" w:pos="4153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溶液变红</w:t>
      </w:r>
      <w:r>
        <w:rPr>
          <w:rFonts w:eastAsia="思源黑体 CN Light" w:cs="宋体" w:ascii="思源黑体 CN Light" w:hAnsi="思源黑体 CN Light"/>
          <w:sz w:val="21"/>
          <w:szCs w:val="21"/>
        </w:rPr>
        <w:tab/>
      </w:r>
      <w:r>
        <w:rPr>
          <w:rFonts w:eastAsia="思源黑体 CN Light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溶液变蓝</w:t>
      </w:r>
      <w:r>
        <w:rPr>
          <w:rFonts w:eastAsia="思源黑体 CN Light" w:cs="宋体" w:ascii="思源黑体 CN Light" w:hAnsi="思源黑体 CN Light"/>
          <w:sz w:val="21"/>
          <w:szCs w:val="21"/>
        </w:rPr>
        <w:tab/>
      </w:r>
      <w:r>
        <w:rPr>
          <w:rFonts w:eastAsia="思源黑体 CN Light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溶液先变红后变白</w:t>
      </w:r>
      <w:r>
        <w:rPr>
          <w:rFonts w:eastAsia="思源黑体 CN Light" w:ascii="思源黑体 CN Light" w:hAnsi="思源黑体 CN Light"/>
          <w:sz w:val="21"/>
          <w:szCs w:val="21"/>
        </w:rPr>
        <w:tab/>
        <w:tab/>
        <w:t>D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溶液先变红后变无色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1</w:t>
      </w:r>
      <w:r>
        <w:rPr>
          <w:rFonts w:eastAsia="思源黑体 CN Light" w:ascii="思源黑体 CN Light" w:hAnsi="思源黑体 CN Light"/>
          <w:sz w:val="21"/>
          <w:szCs w:val="21"/>
          <w:lang w:val="en-US" w:eastAsia="zh-CN"/>
        </w:rPr>
        <w:t>0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除去氯气中混有的氯化氢气体，可将气体通过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澄清石灰水</w:t>
      </w:r>
      <w:r>
        <w:rPr>
          <w:rFonts w:eastAsia="思源黑体 CN Light" w:ascii="思源黑体 CN Light" w:hAnsi="思源黑体 CN Light"/>
          <w:sz w:val="21"/>
          <w:szCs w:val="21"/>
        </w:rPr>
        <w:tab/>
        <w:t>B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饱和碳酸氢钠溶液</w:t>
      </w:r>
      <w:r>
        <w:rPr>
          <w:rFonts w:eastAsia="思源黑体 CN Light" w:ascii="思源黑体 CN Light" w:hAnsi="思源黑体 CN Light"/>
          <w:sz w:val="21"/>
          <w:szCs w:val="21"/>
        </w:rPr>
        <w:tab/>
        <w:t>C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饱和食盐水</w:t>
      </w:r>
      <w:r>
        <w:rPr>
          <w:rFonts w:eastAsia="思源黑体 CN Light" w:ascii="思源黑体 CN Light" w:hAnsi="思源黑体 CN Light"/>
          <w:sz w:val="21"/>
          <w:szCs w:val="21"/>
        </w:rPr>
        <w:tab/>
        <w:t>D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苛性钠溶液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11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．为除去括号内的杂质，所选用的试剂或方法不正确的是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hanging="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溶液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(NaHCO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3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，选用适量的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NaOH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溶液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NaHCO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溶液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3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，应通入过量的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气体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hanging="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粉末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O)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，将混合物在氧气中加热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溶液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SO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4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，加入适量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Ba(OH)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溶液，过滤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1</w:t>
      </w:r>
      <w:r>
        <w:rPr>
          <w:rFonts w:eastAsia="思源黑体 CN Light" w:ascii="思源黑体 CN Light" w:hAnsi="思源黑体 CN Light"/>
          <w:sz w:val="21"/>
          <w:szCs w:val="21"/>
          <w:lang w:val="en-US" w:eastAsia="zh-CN"/>
        </w:rPr>
        <w:t>2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3753485</wp:posOffset>
            </wp:positionH>
            <wp:positionV relativeFrom="paragraph">
              <wp:posOffset>29210</wp:posOffset>
            </wp:positionV>
            <wp:extent cx="2764790" cy="1526540"/>
            <wp:effectExtent l="0" t="0" r="0" b="0"/>
            <wp:wrapNone/>
            <wp:docPr id="1" name="图片 2168391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683912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思源黑体 CN Light" w:hAnsi="思源黑体 CN Light" w:cs="宋体" w:eastAsia="思源黑体 CN Light"/>
          <w:sz w:val="21"/>
          <w:szCs w:val="21"/>
        </w:rPr>
        <w:t>写出下列反应的化学方程式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cs="宋体" w:ascii="思源黑体 CN Light" w:hAnsi="思源黑体 CN Light"/>
          <w:sz w:val="21"/>
          <w:szCs w:val="21"/>
        </w:rPr>
        <w:t>(1)</w:t>
      </w:r>
      <w:r>
        <w:rPr>
          <w:rFonts w:ascii="思源黑体 CN Light" w:hAnsi="思源黑体 CN Light" w:cs="宋体" w:eastAsia="思源黑体 CN Light"/>
          <w:sz w:val="21"/>
          <w:szCs w:val="21"/>
        </w:rPr>
        <w:t>钠在空气中加热</w:t>
      </w:r>
      <w:r>
        <w:rPr>
          <w:rFonts w:eastAsia="思源黑体 CN Light" w:ascii="思源黑体 CN Light" w:hAnsi="思源黑体 CN Light"/>
          <w:sz w:val="21"/>
          <w:szCs w:val="21"/>
        </w:rPr>
        <w:t>__________________________________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cs="宋体" w:ascii="思源黑体 CN Light" w:hAnsi="思源黑体 CN Light"/>
          <w:sz w:val="21"/>
          <w:szCs w:val="21"/>
        </w:rPr>
        <w:t>(2)</w:t>
      </w:r>
      <w:r>
        <w:rPr>
          <w:rFonts w:ascii="思源黑体 CN Light" w:hAnsi="思源黑体 CN Light" w:cs="宋体" w:eastAsia="思源黑体 CN Light"/>
          <w:sz w:val="21"/>
          <w:szCs w:val="21"/>
        </w:rPr>
        <w:t>工业制漂白粉</w:t>
      </w:r>
      <w:r>
        <w:rPr>
          <w:rFonts w:eastAsia="思源黑体 CN Light" w:ascii="思源黑体 CN Light" w:hAnsi="思源黑体 CN Light"/>
          <w:sz w:val="21"/>
          <w:szCs w:val="21"/>
        </w:rPr>
        <w:t>__________________________________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cs="宋体" w:ascii="思源黑体 CN Light" w:hAnsi="思源黑体 CN Light"/>
          <w:sz w:val="21"/>
          <w:szCs w:val="21"/>
        </w:rPr>
        <w:t>(3)</w:t>
      </w:r>
      <w:r>
        <w:rPr>
          <w:rFonts w:ascii="思源黑体 CN Light" w:hAnsi="思源黑体 CN Light" w:cs="宋体" w:eastAsia="思源黑体 CN Light"/>
          <w:sz w:val="21"/>
          <w:szCs w:val="21"/>
        </w:rPr>
        <w:t>氯气通入水中</w:t>
      </w:r>
      <w:r>
        <w:rPr>
          <w:rFonts w:eastAsia="思源黑体 CN Light" w:ascii="思源黑体 CN Light" w:hAnsi="思源黑体 CN Light"/>
          <w:sz w:val="21"/>
          <w:szCs w:val="21"/>
        </w:rPr>
        <w:t>__________________________________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cs="宋体" w:ascii="思源黑体 CN Light" w:hAnsi="思源黑体 CN Light"/>
          <w:sz w:val="21"/>
          <w:szCs w:val="21"/>
        </w:rPr>
        <w:t>(4)</w:t>
      </w:r>
      <w:r>
        <w:rPr>
          <w:rFonts w:ascii="思源黑体 CN Light" w:hAnsi="思源黑体 CN Light" w:cs="宋体" w:eastAsia="思源黑体 CN Light"/>
          <w:sz w:val="21"/>
          <w:szCs w:val="21"/>
        </w:rPr>
        <w:t>次氯酸见光分解</w:t>
      </w:r>
      <w:r>
        <w:rPr>
          <w:rFonts w:eastAsia="思源黑体 CN Light" w:ascii="思源黑体 CN Light" w:hAnsi="思源黑体 CN Light"/>
          <w:sz w:val="21"/>
          <w:szCs w:val="21"/>
        </w:rPr>
        <w:t>__________________________________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1</w:t>
      </w:r>
      <w:r>
        <w:rPr>
          <w:rFonts w:eastAsia="思源黑体 CN Light" w:ascii="思源黑体 CN Light" w:hAnsi="思源黑体 CN Light"/>
          <w:sz w:val="21"/>
          <w:szCs w:val="21"/>
          <w:lang w:val="en-US" w:eastAsia="zh-CN"/>
        </w:rPr>
        <w:t>3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某同学用如图所示装置制取氯水并进行相关实验。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1"/>
          <w:szCs w:val="21"/>
        </w:rPr>
        <w:t>（</w:t>
      </w:r>
      <w:r>
        <w:rPr>
          <w:rFonts w:eastAsia="思源黑体 CN Light" w:ascii="思源黑体 CN Light" w:hAnsi="思源黑体 CN Light"/>
          <w:sz w:val="21"/>
          <w:szCs w:val="21"/>
        </w:rPr>
        <w:t>1</w:t>
      </w:r>
      <w:r>
        <w:rPr>
          <w:rFonts w:ascii="思源黑体 CN Light" w:hAnsi="思源黑体 CN Light" w:cs="宋体" w:eastAsia="思源黑体 CN Light"/>
          <w:sz w:val="21"/>
          <w:szCs w:val="21"/>
        </w:rPr>
        <w:t>）实验进行一段时间后，装置①溶液呈黄绿色，说明该溶液中含有的一种物质是</w:t>
      </w:r>
      <w:r>
        <w:rPr>
          <w:rFonts w:eastAsia="思源黑体 CN Light" w:ascii="思源黑体 CN Light" w:hAnsi="思源黑体 CN Light"/>
          <w:sz w:val="21"/>
          <w:szCs w:val="21"/>
        </w:rPr>
        <w:t>______</w:t>
      </w:r>
      <w:r>
        <w:rPr>
          <w:rFonts w:ascii="思源黑体 CN Light" w:hAnsi="思源黑体 CN Light" w:cs="宋体" w:eastAsia="思源黑体 CN Light"/>
          <w:sz w:val="21"/>
          <w:szCs w:val="21"/>
        </w:rPr>
        <w:t>（填化学式）。取少量装置①中的溶液滴在蓝色石蕊试纸上，试纸先变红后褪色，说明氯水具有的性质是</w:t>
      </w:r>
      <w:r>
        <w:rPr>
          <w:rFonts w:eastAsia="思源黑体 CN Light" w:ascii="思源黑体 CN Light" w:hAnsi="思源黑体 CN Light"/>
          <w:sz w:val="21"/>
          <w:szCs w:val="21"/>
        </w:rPr>
        <w:t>______</w:t>
      </w:r>
      <w:r>
        <w:rPr>
          <w:rFonts w:ascii="思源黑体 CN Light" w:hAnsi="思源黑体 CN Light" w:cs="宋体" w:eastAsia="思源黑体 CN Light"/>
          <w:sz w:val="21"/>
          <w:szCs w:val="21"/>
        </w:rPr>
        <w:t>；若在生产中遇贮氯罐意外泄漏，应</w:t>
      </w:r>
      <w:r>
        <w:rPr>
          <w:rFonts w:eastAsia="思源黑体 CN Light" w:ascii="思源黑体 CN Light" w:hAnsi="思源黑体 CN Light"/>
          <w:sz w:val="21"/>
          <w:szCs w:val="21"/>
        </w:rPr>
        <w:t>______</w:t>
      </w:r>
      <w:r>
        <w:rPr>
          <w:rFonts w:ascii="思源黑体 CN Light" w:hAnsi="思源黑体 CN Light" w:cs="宋体" w:eastAsia="思源黑体 CN Light"/>
          <w:sz w:val="21"/>
          <w:szCs w:val="21"/>
        </w:rPr>
        <w:t>（填</w:t>
      </w:r>
      <w:r>
        <w:rPr>
          <w:rFonts w:ascii="思源黑体 CN Light" w:hAnsi="思源黑体 CN Light" w:eastAsia="思源黑体 CN Light"/>
          <w:sz w:val="21"/>
          <w:szCs w:val="21"/>
        </w:rPr>
        <w:t>“</w:t>
      </w:r>
      <w:r>
        <w:rPr>
          <w:rFonts w:ascii="思源黑体 CN Light" w:hAnsi="思源黑体 CN Light" w:cs="宋体" w:eastAsia="思源黑体 CN Light"/>
          <w:sz w:val="21"/>
          <w:szCs w:val="21"/>
        </w:rPr>
        <w:t>高处</w:t>
      </w:r>
      <w:r>
        <w:rPr>
          <w:rFonts w:ascii="思源黑体 CN Light" w:hAnsi="思源黑体 CN Light" w:eastAsia="思源黑体 CN Light"/>
          <w:sz w:val="21"/>
          <w:szCs w:val="21"/>
        </w:rPr>
        <w:t>”</w:t>
      </w:r>
      <w:r>
        <w:rPr>
          <w:rFonts w:ascii="思源黑体 CN Light" w:hAnsi="思源黑体 CN Light" w:cs="宋体" w:eastAsia="思源黑体 CN Light"/>
          <w:sz w:val="21"/>
          <w:szCs w:val="21"/>
        </w:rPr>
        <w:t>或</w:t>
      </w:r>
      <w:r>
        <w:rPr>
          <w:rFonts w:ascii="思源黑体 CN Light" w:hAnsi="思源黑体 CN Light" w:eastAsia="思源黑体 CN Light"/>
          <w:sz w:val="21"/>
          <w:szCs w:val="21"/>
        </w:rPr>
        <w:t>“</w:t>
      </w:r>
      <w:r>
        <w:rPr>
          <w:rFonts w:ascii="思源黑体 CN Light" w:hAnsi="思源黑体 CN Light" w:cs="宋体" w:eastAsia="思源黑体 CN Light"/>
          <w:sz w:val="21"/>
          <w:szCs w:val="21"/>
        </w:rPr>
        <w:t>低处</w:t>
      </w:r>
      <w:r>
        <w:rPr>
          <w:rFonts w:ascii="思源黑体 CN Light" w:hAnsi="思源黑体 CN Light" w:eastAsia="思源黑体 CN Light"/>
          <w:sz w:val="21"/>
          <w:szCs w:val="21"/>
        </w:rPr>
        <w:t>”</w:t>
      </w:r>
      <w:r>
        <w:rPr>
          <w:rFonts w:ascii="思源黑体 CN Light" w:hAnsi="思源黑体 CN Light" w:cs="宋体" w:eastAsia="思源黑体 CN Light"/>
          <w:sz w:val="21"/>
          <w:szCs w:val="21"/>
        </w:rPr>
        <w:t>）疏散；装置②中反应的化学方程式是</w:t>
      </w:r>
      <w:r>
        <w:rPr>
          <w:rFonts w:eastAsia="思源黑体 CN Light" w:ascii="思源黑体 CN Light" w:hAnsi="思源黑体 CN Light"/>
          <w:sz w:val="21"/>
          <w:szCs w:val="21"/>
        </w:rPr>
        <w:t>______</w:t>
      </w:r>
      <w:r>
        <w:rPr>
          <w:rFonts w:ascii="思源黑体 CN Light" w:hAnsi="思源黑体 CN Light" w:cs="宋体" w:eastAsia="思源黑体 CN Light"/>
          <w:sz w:val="21"/>
          <w:szCs w:val="21"/>
        </w:rPr>
        <w:t>。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1"/>
          <w:szCs w:val="21"/>
        </w:rPr>
        <w:t>（</w:t>
      </w:r>
      <w:r>
        <w:rPr>
          <w:rFonts w:eastAsia="思源黑体 CN Light" w:ascii="思源黑体 CN Light" w:hAnsi="思源黑体 CN Light"/>
          <w:sz w:val="21"/>
          <w:szCs w:val="21"/>
        </w:rPr>
        <w:t>2</w:t>
      </w:r>
      <w:r>
        <w:rPr>
          <w:rFonts w:ascii="思源黑体 CN Light" w:hAnsi="思源黑体 CN Light" w:cs="宋体" w:eastAsia="思源黑体 CN Light"/>
          <w:sz w:val="21"/>
          <w:szCs w:val="21"/>
        </w:rPr>
        <w:t>）该实验有一明显缺陷，改进方案是</w:t>
      </w:r>
      <w:r>
        <w:rPr>
          <w:rFonts w:eastAsia="思源黑体 CN Light" w:ascii="思源黑体 CN Light" w:hAnsi="思源黑体 CN Light"/>
          <w:sz w:val="21"/>
          <w:szCs w:val="21"/>
        </w:rPr>
        <w:t>______</w:t>
      </w:r>
      <w:r>
        <w:rPr>
          <w:rFonts w:ascii="思源黑体 CN Light" w:hAnsi="思源黑体 CN Light" w:cs="宋体" w:eastAsia="思源黑体 CN Light"/>
          <w:sz w:val="21"/>
          <w:szCs w:val="21"/>
        </w:rPr>
        <w:t>。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1"/>
          <w:szCs w:val="21"/>
        </w:rPr>
        <w:t>（</w:t>
      </w:r>
      <w:r>
        <w:rPr>
          <w:rFonts w:eastAsia="思源黑体 CN Light" w:ascii="思源黑体 CN Light" w:hAnsi="思源黑体 CN Light"/>
          <w:sz w:val="21"/>
          <w:szCs w:val="21"/>
        </w:rPr>
        <w:t>3</w:t>
      </w:r>
      <w:r>
        <w:rPr>
          <w:rFonts w:ascii="思源黑体 CN Light" w:hAnsi="思源黑体 CN Light" w:cs="宋体" w:eastAsia="思源黑体 CN Light"/>
          <w:sz w:val="21"/>
          <w:szCs w:val="21"/>
        </w:rPr>
        <w:t>）不法商贩用自来水（用氯水消毒）冒充矿泉水出售。为辨别真伪，可用下列的一种化学试剂来鉴别，该试剂是</w:t>
      </w:r>
      <w:r>
        <w:rPr>
          <w:rFonts w:eastAsia="思源黑体 CN Light" w:ascii="思源黑体 CN Light" w:hAnsi="思源黑体 CN Light"/>
          <w:sz w:val="21"/>
          <w:szCs w:val="21"/>
        </w:rPr>
        <w:t>______</w:t>
      </w:r>
      <w:r>
        <w:rPr>
          <w:rFonts w:ascii="思源黑体 CN Light" w:hAnsi="思源黑体 CN Light" w:cs="宋体" w:eastAsia="思源黑体 CN Light"/>
          <w:sz w:val="21"/>
          <w:szCs w:val="21"/>
        </w:rPr>
        <w:t>。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酚酞试液</w:t>
      </w:r>
      <w:r>
        <w:rPr>
          <w:rFonts w:ascii="思源黑体 CN Light" w:hAnsi="思源黑体 CN Light" w:eastAsia="思源黑体 CN Light"/>
          <w:sz w:val="21"/>
          <w:szCs w:val="21"/>
        </w:rPr>
        <w:t xml:space="preserve">        </w:t>
      </w:r>
      <w:r>
        <w:rPr>
          <w:rFonts w:eastAsia="思源黑体 CN Light" w:ascii="思源黑体 CN Light" w:hAnsi="思源黑体 CN Light"/>
          <w:sz w:val="21"/>
          <w:szCs w:val="21"/>
        </w:rPr>
        <w:tab/>
        <w:tab/>
        <w:t>B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氯化钡溶液</w:t>
      </w:r>
      <w:r>
        <w:rPr>
          <w:rFonts w:ascii="思源黑体 CN Light" w:hAnsi="思源黑体 CN Light" w:eastAsia="思源黑体 CN Light"/>
          <w:sz w:val="21"/>
          <w:szCs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3368675</wp:posOffset>
            </wp:positionH>
            <wp:positionV relativeFrom="paragraph">
              <wp:posOffset>-79375</wp:posOffset>
            </wp:positionV>
            <wp:extent cx="3235960" cy="1315720"/>
            <wp:effectExtent l="0" t="0" r="0" b="0"/>
            <wp:wrapSquare wrapText="largest"/>
            <wp:docPr id="2" name="图片 1" descr="18CXLKBX1-1-6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8CXLKBX1-1-67.T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思源黑体 CN Light" w:hAnsi="思源黑体 CN Light" w:eastAsia="思源黑体 CN Light"/>
          <w:sz w:val="21"/>
          <w:szCs w:val="21"/>
        </w:rPr>
        <w:t xml:space="preserve">         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氢氧化钠溶液</w:t>
      </w:r>
      <w:r>
        <w:rPr>
          <w:rFonts w:ascii="思源黑体 CN Light" w:hAnsi="思源黑体 CN Light" w:eastAsia="思源黑体 CN Light"/>
          <w:sz w:val="21"/>
          <w:szCs w:val="21"/>
        </w:rPr>
        <w:t xml:space="preserve">          </w:t>
      </w:r>
      <w:r>
        <w:rPr>
          <w:rFonts w:eastAsia="思源黑体 CN Light" w:ascii="思源黑体 CN Light" w:hAnsi="思源黑体 CN Light"/>
          <w:sz w:val="21"/>
          <w:szCs w:val="21"/>
        </w:rPr>
        <w:t>D</w:t>
      </w:r>
      <w:r>
        <w:rPr>
          <w:rFonts w:ascii="思源黑体 CN Light" w:hAnsi="思源黑体 CN Light" w:eastAsia="思源黑体 CN Light"/>
          <w:sz w:val="21"/>
          <w:szCs w:val="21"/>
        </w:rPr>
        <w:t>．</w:t>
      </w:r>
      <w:r>
        <w:rPr>
          <w:rFonts w:ascii="思源黑体 CN Light" w:hAnsi="思源黑体 CN Light" w:cs="宋体" w:eastAsia="思源黑体 CN Light"/>
          <w:sz w:val="21"/>
          <w:szCs w:val="21"/>
        </w:rPr>
        <w:t>硝酸银溶液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bookmarkStart w:id="0" w:name="_GoBack"/>
      <w:bookmarkEnd w:id="0"/>
      <w:r>
        <w:rPr>
          <w:rFonts w:eastAsia="思源黑体 CN Light" w:cs="Times New Roman" w:ascii="思源黑体 CN Light" w:hAnsi="思源黑体 CN Light"/>
          <w:sz w:val="21"/>
          <w:szCs w:val="21"/>
        </w:rPr>
        <w:t>1</w:t>
      </w: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4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．室温下，单质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、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、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分别为银白色固体、黄绿色气体、无色气体，且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在空气中燃烧会变成淡黄色粉末。在合适的反应条件下，它们可以按如图所示进行反应，且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E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溶液是无色的。请回答下列问题：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(1)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写出下列物质的化学式：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；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B_____________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；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(2)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写出下列反应的化学方程式：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1"/>
          <w:szCs w:val="21"/>
        </w:rPr>
        <w:t>反应</w:t>
      </w:r>
      <w:r>
        <w:rPr>
          <w:rFonts w:ascii="思源黑体 CN Light" w:hAnsi="思源黑体 CN Light" w:cs="宋体" w:eastAsia="思源黑体 CN Light"/>
          <w:sz w:val="21"/>
          <w:szCs w:val="21"/>
        </w:rPr>
        <w:t>①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__________________________________________________________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；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1"/>
          <w:szCs w:val="21"/>
        </w:rPr>
        <w:t>反应</w:t>
      </w:r>
      <w:r>
        <w:rPr>
          <w:rFonts w:ascii="思源黑体 CN Light" w:hAnsi="思源黑体 CN Light" w:cs="宋体" w:eastAsia="思源黑体 CN Light"/>
          <w:sz w:val="21"/>
          <w:szCs w:val="21"/>
        </w:rPr>
        <w:t>②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__________________________________________________________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；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1"/>
          <w:szCs w:val="21"/>
        </w:rPr>
        <w:t>反应</w:t>
      </w:r>
      <w:r>
        <w:rPr>
          <w:rFonts w:ascii="思源黑体 CN Light" w:hAnsi="思源黑体 CN Light" w:cs="宋体" w:eastAsia="思源黑体 CN Light"/>
          <w:sz w:val="21"/>
          <w:szCs w:val="21"/>
        </w:rPr>
        <w:t>③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__________________________________________________________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(3)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实验室中保存少量单质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的方法是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________________________________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，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在空气中燃烧后所得产物中氧元素的化合价是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1</w:t>
      </w: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5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．过氧化钠保存不当在空气中容易变质。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(1)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某过氧化钠样品已经部分变质，只限用一种溶液，请你设计一种简便的化学方法，证明过氧化钠已经变质。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_____________________________________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__________________________________________________________________________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(2)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若用最简单的实验来检验样品中还有过氧化钠，除试管、胶头滴管外还需用到的实验用品：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____________________________________________________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3462655</wp:posOffset>
            </wp:positionH>
            <wp:positionV relativeFrom="paragraph">
              <wp:posOffset>412750</wp:posOffset>
            </wp:positionV>
            <wp:extent cx="3362325" cy="1362075"/>
            <wp:effectExtent l="0" t="0" r="0" b="0"/>
            <wp:wrapSquare wrapText="largest"/>
            <wp:docPr id="3" name="图片 2" descr="18CXLKBX1-1-6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8CXLKBX1-1-68.T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思源黑体 CN Light" w:cs="Times New Roman" w:ascii="思源黑体 CN Light" w:hAnsi="思源黑体 CN Light"/>
          <w:sz w:val="21"/>
          <w:szCs w:val="21"/>
        </w:rPr>
        <w:t>(3)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某课外活动小组为了测定样品，他们称取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 g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样品，并设计用如图装置来测定过氧化钠的质量分数。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假设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中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O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完全反应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1"/>
          <w:szCs w:val="21"/>
        </w:rPr>
        <w:t>实验过程记录如下：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．检查装置气密性；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．往玻璃管中放入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 g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样品，其他仪器中均加入足量的相应试剂，从分液漏斗往烧瓶中加入过量盐酸，立即发生剧烈反应，将广口瓶中的水排入量筒中；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．实验结束后，测量量筒中收集到的水的体积，进行计算。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1"/>
          <w:szCs w:val="21"/>
        </w:rPr>
        <w:t>①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写出装置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和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中发生反应的化学方程式：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1"/>
          <w:szCs w:val="21"/>
        </w:rPr>
        <w:t>装置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A________________________________________________________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；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1"/>
          <w:szCs w:val="21"/>
        </w:rPr>
        <w:t>装置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B___________________________________________________________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1"/>
          <w:szCs w:val="21"/>
        </w:rPr>
        <w:t>②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NaOH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的作用是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_________________________________________________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qFormat="1"/>
    <w:lsdException w:name="footer" w:uiPriority="99" w:semiHidden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PlainText">
    <w:name w:val="Plain Text"/>
    <w:basedOn w:val="Normal"/>
    <w:uiPriority w:val="0"/>
    <w:qFormat/>
    <w:pPr/>
    <w:rPr>
      <w:rFonts w:ascii="宋体" w:hAnsi="宋体" w:eastAsia="宋体" w:cs="Courier New"/>
      <w:szCs w:val="21"/>
    </w:rPr>
  </w:style>
  <w:style w:type="paragraph" w:styleId="Style19">
    <w:name w:val="页眉与页脚"/>
    <w:basedOn w:val="Normal"/>
    <w:qFormat/>
    <w:pPr/>
    <w:rPr/>
  </w:style>
  <w:style w:type="paragraph" w:styleId="Style20">
    <w:name w:val="Foot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Header"/>
    <w:basedOn w:val="Normal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表格内容"/>
    <w:basedOn w:val="Normal"/>
    <w:qFormat/>
    <w:pPr>
      <w:widowControl w:val="false"/>
      <w:suppressLineNumbers/>
    </w:pPr>
    <w:rPr/>
  </w:style>
  <w:style w:type="paragraph" w:styleId="Style23">
    <w:name w:val="表格标题"/>
    <w:basedOn w:val="Style22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LibreOffice/7.2.1.2$Linux_X86_64 LibreOffice_project/20$Build-2</Application>
  <AppVersion>15.0000</AppVersion>
  <Pages>2</Pages>
  <Words>1741</Words>
  <Characters>2612</Characters>
  <CharactersWithSpaces>2800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2021-09-28T00:51:00Z</dcterms:created>
  <dc:creator>Administrator</dc:creator>
  <dc:description/>
  <dc:language>zh-CN</dc:language>
  <cp:lastModifiedBy>lin</cp:lastModifiedBy>
  <dcterms:modified xsi:type="dcterms:W3CDTF">2021-09-30T21:56:36Z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9D4AA469BAD4467BB621447FF8E3CA44</vt:lpwstr>
  </property>
  <property fmtid="{D5CDD505-2E9C-101B-9397-08002B2CF9AE}" pid="3" name="KSOProductBuildVer">
    <vt:lpwstr>2052-11.1.0.10938</vt:lpwstr>
  </property>
</Properties>
</file>