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uto" w:line="240"/>
        <w:jc w:val="left"/>
        <w:rPr/>
      </w:pP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一、基础检测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br/>
        <w:t>1.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下列各组词语中，加点字的读音全都不相同的一组是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(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　      　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)</w:t>
        <w:br/>
        <w:t>A.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和蔼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/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雾霭 洋溢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/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谥号 兵痞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/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癖好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ab/>
        <w:tab/>
        <w:t>B.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够呛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/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呛声 抖擞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/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唆使 肺腑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/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拊掌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br/>
        <w:t>C.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渗出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/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掺和 过磅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/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滂沱 咽气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/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呜咽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ab/>
        <w:tab/>
        <w:t>D.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询问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/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徇情 亲昵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/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泥古 凌辱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/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棱角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br/>
        <w:t>2.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下列句中加点成语使用不正确的一项是（                ）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br/>
        <w:t>A.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一到星期天，农贸市场上便熙熙攘攘，买卖十分兴隆。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br/>
        <w:t>B.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要想自己成为幸福的人，就应当对别人关怀备至，体贴入微，赤诚相见。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br/>
        <w:t>C.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志愿者的使命感驱使他们殊途同归地遵守严格服务守则，绝不苟且。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br/>
        <w:t>D.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观众们全神贯注地观看魔术师的精彩表演。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br/>
        <w:t>3.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下列各句对于相关常识的表述，不正确的一项是（              ）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br/>
        <w:t>A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．广义的新闻指及时报道新近发生得重要事件、生活现象的各种文章，包括消息、通讯，和报告文学。狭义新闻专指消息。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br/>
        <w:t>B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．消息是一种简要、迅速地报道国内外新近发生的事实的新闻体裁，一篇完整的消息包括标题、导语、主体、背景和结语五个部分。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br/>
        <w:t>C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．新闻的真实性是指新闻和客观事实之间的一致性，真实性就意味着作品中没有倾向性，是百分之百的客观记录。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br/>
        <w:t>D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．人物通讯和新闻评论都属于新闻作品的范畴，前者报道典型人物，树立时代楷模，后者评论社会热点，引导社会舆论。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br/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阅读下面的文字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,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完成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4—6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题。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br/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北京市王府井大街的百货大楼前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,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立着一尊雕像。人们塑起它是为了纪念一位普通的劳动者——张秉贵。张秉贵生前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_____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在王府井百货大楼的糖果柜台担任售货员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.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他从没有因为自己工作的平凡而放松要求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,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而是全心全意为顾客着想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,_____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提高服务质量。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(               )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。面对这种情况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,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张秉贵苦练工作技能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,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练出了称重“一抓准”、算账“一口清”的绝技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,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尽力缩短顾客的等待时间。每逢节假日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,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张秉贵在柜台前一站就是十几个小时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,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但他始终面带微笑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?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热情地为每一个顾客提供耐心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_____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的服务。他这种爱岗敬业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,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人们被誉为“一团火”精神。张秉贵虽然没有做出什么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_____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的大事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,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但是他从点滴小事做起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,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脚踏实地地工作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,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为他人和社会做出了贡献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,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在平凡中实现了自己的人生价值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,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同样值得人们尊敬和颂杨。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br/>
        <w:t>4.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依次填入文中横线上的词语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,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全都恰当的一项是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(              )</w:t>
        <w:br/>
        <w:t>A.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长期、想方设法、周到、惊天动地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ab/>
        <w:tab/>
        <w:t>B.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长期、挖空心思、周密、翻天覆地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br/>
        <w:t>C.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长久、想方设法、周到、翻天覆地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ab/>
        <w:tab/>
        <w:t>D.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长久、挖空心思、周密、惊天动地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br/>
        <w:t>5.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下列填入文中括号内的语句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,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衔接最恰当的一项是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(            )</w:t>
        <w:br/>
        <w:t>A.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柜台前顾客排起长队就是因为物资匮乏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ab/>
        <w:tab/>
        <w:t>B.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当时张秉贵还是一个普通的售货员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br/>
        <w:t>C.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当时社会物资匮乏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,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人们生活艰苦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ab/>
        <w:tab/>
        <w:tab/>
        <w:tab/>
        <w:t>D.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当时因为物资匮乏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,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顾客常常要在柜台前排起长队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br/>
        <w:t>6.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文中画横线的句子有语病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,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下列修改最恰当的一项是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(            )</w:t>
        <w:br/>
        <w:t>A.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他这种爱岗敬业的态度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,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人们被誉为“一团火”精神。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B.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他这种爱岗敬业的态度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,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被人们誉为“一团火”精神。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br/>
        <w:t>C.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他这种爱岗敬业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,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被人们誉为“一团火”精神。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ab/>
        <w:tab/>
        <w:t>D.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他这种爱岗敬业的精神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,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人们被誉为“一团火”精神。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br/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二、课外阅读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br/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阅读下面的文字，完成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7-9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题。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br/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材料一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br/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北京人都把北京市百货大楼亲切地称为“大楼”。</w:t>
      </w:r>
    </w:p>
    <w:p>
      <w:pPr>
        <w:pStyle w:val="Normal"/>
        <w:spacing w:lineRule="auto" w:line="240"/>
        <w:rPr/>
      </w:pP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ab/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北京人熟悉“大楼”。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20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世纪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50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年代“大楼”开业时曾经拍了一部纪录片，北京市百货大楼展现着人们对幸福生活的憧憬。北京人喜欢“大楼”，几代人对这里都有着关于时尚的美好回忆。不仅是北京人，在那个年代，外地人到了北京都会尽量挤出时间逛“大楼”。从辽宁一个小城来到北京工作的夏先生生于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20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世纪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60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年代，在他小时候，邻居叔叔从北京市百货大楼买回一双皮鞋，每逢有人注意到叔叔的皮鞋，这位叔叔都会大声地告诉别人，这是从北京市百货大楼里买的！如今夏先生已是北京一家房地产公司的高管，全家住到了北京。虽然北京的高档商场很多，但夏先生每年拿到年终奖后，依然会到北京市百货大楼来购物，在他看来，把钱花在“大楼”放心，开心。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br/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材料二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br/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在北京市百货大楼一层有一个很安静的空间，这里是北京市百货大楼的“张秉贵纪念馆”，在城市最中心的地段中的最繁华的商场内为一个售货员建纪念馆，这在全世界可能也是独一份的。当然，这里纪念的不只是一个普通的营业员，他曾经在这个商场里工作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30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多年，接待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400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万人左右。他不仅是全国劳模，而且做过第五届、第六届全国人大代表，曾经是全中国家喻户晓的名人。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br/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张秉贵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17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岁开始当学徒，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1955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年到北京市百货大楼当售货员，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1958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年加入中国共产党。在几十年的柜台生涯中，他始终全神贯注为人民服务，像“一团火”那样去接待各式各样的顾客，使每一个接触到他的人都感受到无比温暖。他的“一抓准”“一口清”绝技，他创造的整套服务经验和服务艺术，至今为全国广大商业、服务业职工学习和称颂。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br/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北京市百货大楼总经理周晴告诉记者，“一团火”精神已经成为王府井百货集团的企业精神，并在新的时代被注入了新的内涵：人文购物、人性服务，从软件到硬件，以顾客满意为宗旨。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br/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周晴说，张秉贵成为著名的全国劳模后，注重言传身教，还为企业培养了一代代优秀的劳动模范。“张师傅前前后后一共收了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10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个徒弟，基本都成长为北京市级以上劳模，包括两个全国劳模。他们不定期地在全国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15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个省区市的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23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家王府井百货门店讲课、培训，传承‘一团火’精神，对提升王府井百货的整体服务水平效果显著。”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br/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材料三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br/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有人说，现在是实体零售行业的严冬时期，企业面对着无数问题与压力，北京市百货大楼也一样。王府井百货集团建立这个“张秉贵纪念馆”，是希望把“大楼”这把“火炬”接力下去，“一团火”精神的传承可以帮助企业度过严冬。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br/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今天的北京市百货大楼在“新北京人”中已经有了年轻的“粉丝”，另外，北京市百货大楼还推出了微信支付，并且在做全渠道经营的筹划，“大楼”的创新一直没有停步。在我们身边有很多像“大楼”这样的商场，和全球的零售企业一样，这些商场也在经历转型。任何一个传统行业都需要在新技术、新环境中进行各种创新与调整，需要与新时代融入和对接，而传承下来的优秀的企业文化，让企业有了不一样的底蕴，这样的企业才是时代的财富。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br/>
        <w:t>7. 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下列对材料相关内容的理解，不正确的一项是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(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　　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)</w:t>
        <w:br/>
        <w:t>A.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开头写北京人把北京市百货大楼亲切地称为“大楼”，写出了北京人对北京市百货大楼的特殊情感，很容易与读者产生共鸣。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br/>
        <w:t>B.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北京市百货大楼建立“张秉贵纪念馆”，强调其“一团火”精神，意在表明新时代的年轻人更应该学习这种精神，突出当代服务意识的缺乏。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br/>
        <w:t>C.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北京市百货大楼与时俱进，推出了微信支付，并且在做全渠道经营的筹划，表明了“大楼”在经营方面的创新意识。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br/>
        <w:t>D.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三则材料都是以北京市百货大楼为中心来写与之相关的人和事，同时表达了作者对传统行业的思考。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br/>
        <w:t>8.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下列对材料相关内容的理解，不正确的一项是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(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　　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t>)</w:t>
        <w:br/>
        <w:t>A.“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大楼”是“繁华”“时尚”“幸福生活”的标志，它见证了城市的繁华与时尚，人们在那里可以放心购物，憧憬未来幸福的生活。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br/>
        <w:t>B.“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一团火”精神是企业文化的象征，它经历一代又一代员工的积淀，是企业的财富、灵魂。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br/>
        <w:t>C.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北京市百货大楼是传统行业的见证者，它经历了繁华、问题和转型，并将浴火重生。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br/>
        <w:t>D.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实体零售行业的不景气，一个主要原因是缺乏了“一团火”精神，现在重提“一团火”精神是为了帮助企业度过严冬。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br/>
        <w:t xml:space="preserve">9. </w:t>
      </w:r>
      <w:r>
        <w:rPr>
          <w:rFonts w:ascii="思源黑体 CN Light" w:hAnsi="思源黑体 CN Light" w:cs="宋体" w:eastAsia="思源黑体 CN Light"/>
          <w:kern w:val="0"/>
          <w:sz w:val="22"/>
          <w:szCs w:val="22"/>
        </w:rPr>
        <w:t>传统行业如何走出现实的困境？请结合材料概括作者提出的解决方案。</w:t>
      </w:r>
      <w:r>
        <w:rPr>
          <w:rFonts w:eastAsia="思源黑体 CN Light" w:cs="思源黑体 CN Light" w:ascii="思源黑体 CN Light" w:hAnsi="思源黑体 CN Light"/>
          <w:kern w:val="0"/>
          <w:sz w:val="22"/>
          <w:szCs w:val="22"/>
        </w:rPr>
        <w:br/>
        <w:t>_____________________________________________________________________</w:t>
        <w:br/>
        <w:t>_____________________________________________________________________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思源黑体 CN Light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思源宋体" w:cs="Noto Sans CJK SC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;Arial" w:hAnsi="Liberation Sans;Arial" w:eastAsia="思源黑体" w:cs="Noto Sans CJK SC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Noto Sans CJK SC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Noto Sans CJK SC"/>
      <w:lang w:val="zxx" w:eastAsia="zxx" w:bidi="zxx"/>
    </w:rPr>
  </w:style>
  <w:style w:type="paragraph" w:styleId="Style20">
    <w:name w:val="页眉与页脚"/>
    <w:basedOn w:val="Normal"/>
    <w:qFormat/>
    <w:pPr>
      <w:suppressLineNumbers/>
      <w:tabs>
        <w:tab w:val="clear" w:pos="420"/>
        <w:tab w:val="center" w:pos="5233" w:leader="none"/>
        <w:tab w:val="right" w:pos="10466" w:leader="none"/>
      </w:tabs>
    </w:pPr>
    <w:rPr/>
  </w:style>
  <w:style w:type="paragraph" w:styleId="Style21">
    <w:name w:val="Header"/>
    <w:basedOn w:val="Style20"/>
    <w:pPr>
      <w:suppressLineNumbers/>
    </w:pPr>
    <w:rPr/>
  </w:style>
  <w:style w:type="paragraph" w:styleId="Style22">
    <w:name w:val="Footer"/>
    <w:basedOn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4321</TotalTime>
  <Application>LibreOffice/7.2.1.2$Linux_X86_64 LibreOffice_project/20$Build-2</Application>
  <AppVersion>15.0000</AppVersion>
  <Pages>2</Pages>
  <Words>2770</Words>
  <Characters>2987</Characters>
  <CharactersWithSpaces>3158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2020-09-20T20:06:00Z</dcterms:created>
  <dc:creator>微软用户</dc:creator>
  <dc:description/>
  <dc:language>zh-CN</dc:language>
  <cp:lastModifiedBy>lin</cp:lastModifiedBy>
  <dcterms:modified xsi:type="dcterms:W3CDTF">2021-09-28T19:34:24Z</dcterms:modified>
  <cp:revision>2</cp:revision>
  <dc:subject/>
  <dc:title>一、基础检测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C78F36AC12264091B5071825707AFE74</vt:lpwstr>
  </property>
  <property fmtid="{D5CDD505-2E9C-101B-9397-08002B2CF9AE}" pid="3" name="KSOProductBuildVer">
    <vt:lpwstr>2052-11.1.0.10938</vt:lpwstr>
  </property>
</Properties>
</file>