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09E" w:rsidRDefault="00BB5E1A">
      <w:r>
        <w:rPr>
          <w:rFonts w:hint="eastAsia"/>
        </w:rPr>
        <w:t>新旧対照表</w:t>
      </w:r>
    </w:p>
    <w:tbl>
      <w:tblPr>
        <w:tblStyle w:val="a3"/>
        <w:tblW w:w="0" w:type="auto"/>
        <w:tblLook w:val="04A0" w:firstRow="1" w:lastRow="0" w:firstColumn="1" w:lastColumn="0" w:noHBand="0" w:noVBand="1"/>
      </w:tblPr>
      <w:tblGrid>
        <w:gridCol w:w="5524"/>
        <w:gridCol w:w="5670"/>
        <w:gridCol w:w="1948"/>
      </w:tblGrid>
      <w:tr w:rsidR="00BB5E1A" w:rsidTr="00BB5E1A">
        <w:tc>
          <w:tcPr>
            <w:tcW w:w="5524" w:type="dxa"/>
            <w:shd w:val="clear" w:color="auto" w:fill="E7E6E6" w:themeFill="background2"/>
          </w:tcPr>
          <w:p w:rsidR="00BB5E1A" w:rsidRDefault="00BB5E1A" w:rsidP="00BB5E1A">
            <w:pPr>
              <w:jc w:val="center"/>
              <w:rPr>
                <w:rFonts w:hint="eastAsia"/>
              </w:rPr>
            </w:pPr>
            <w:r>
              <w:rPr>
                <w:rFonts w:hint="eastAsia"/>
              </w:rPr>
              <w:t>旧</w:t>
            </w:r>
            <w:r w:rsidR="00DE5F66">
              <w:rPr>
                <w:rFonts w:hint="eastAsia"/>
              </w:rPr>
              <w:t>（</w:t>
            </w:r>
            <w:r w:rsidR="00DE5F66">
              <w:rPr>
                <w:rFonts w:hint="eastAsia"/>
              </w:rPr>
              <w:t>1.0</w:t>
            </w:r>
            <w:r w:rsidR="00DE5F66">
              <w:rPr>
                <w:rFonts w:hint="eastAsia"/>
              </w:rPr>
              <w:t>）</w:t>
            </w:r>
          </w:p>
        </w:tc>
        <w:tc>
          <w:tcPr>
            <w:tcW w:w="5670" w:type="dxa"/>
            <w:shd w:val="clear" w:color="auto" w:fill="E7E6E6" w:themeFill="background2"/>
          </w:tcPr>
          <w:p w:rsidR="00BB5E1A" w:rsidRDefault="00BB5E1A" w:rsidP="00BB5E1A">
            <w:pPr>
              <w:jc w:val="center"/>
              <w:rPr>
                <w:rFonts w:hint="eastAsia"/>
              </w:rPr>
            </w:pPr>
            <w:r>
              <w:rPr>
                <w:rFonts w:hint="eastAsia"/>
              </w:rPr>
              <w:t>新</w:t>
            </w:r>
            <w:r w:rsidR="00DE5F66">
              <w:rPr>
                <w:rFonts w:hint="eastAsia"/>
              </w:rPr>
              <w:t>（</w:t>
            </w:r>
            <w:r w:rsidR="00DE5F66">
              <w:rPr>
                <w:rFonts w:hint="eastAsia"/>
              </w:rPr>
              <w:t>1.1</w:t>
            </w:r>
            <w:bookmarkStart w:id="0" w:name="_GoBack"/>
            <w:bookmarkEnd w:id="0"/>
            <w:r w:rsidR="00DE5F66">
              <w:rPr>
                <w:rFonts w:hint="eastAsia"/>
              </w:rPr>
              <w:t>）</w:t>
            </w:r>
          </w:p>
        </w:tc>
        <w:tc>
          <w:tcPr>
            <w:tcW w:w="1948" w:type="dxa"/>
            <w:shd w:val="clear" w:color="auto" w:fill="E7E6E6" w:themeFill="background2"/>
          </w:tcPr>
          <w:p w:rsidR="00BB5E1A" w:rsidRDefault="00BB5E1A" w:rsidP="00BB5E1A">
            <w:pPr>
              <w:jc w:val="center"/>
              <w:rPr>
                <w:rFonts w:hint="eastAsia"/>
              </w:rPr>
            </w:pPr>
            <w:r>
              <w:rPr>
                <w:rFonts w:hint="eastAsia"/>
              </w:rPr>
              <w:t>備考</w:t>
            </w:r>
          </w:p>
        </w:tc>
      </w:tr>
      <w:tr w:rsidR="00BB5E1A" w:rsidTr="00BB5E1A">
        <w:tc>
          <w:tcPr>
            <w:tcW w:w="5524" w:type="dxa"/>
          </w:tcPr>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第８条</w:t>
            </w:r>
            <w:r>
              <w:rPr>
                <w:rFonts w:ascii="ＭＳ 明朝" w:eastAsia="ＭＳ 明朝" w:cs="ＭＳ 明朝"/>
                <w:kern w:val="0"/>
                <w:szCs w:val="21"/>
              </w:rPr>
              <w:t xml:space="preserve"> </w:t>
            </w:r>
            <w:r>
              <w:rPr>
                <w:rFonts w:ascii="ＭＳ 明朝" w:eastAsia="ＭＳ 明朝" w:cs="ＭＳ 明朝" w:hint="eastAsia"/>
                <w:kern w:val="0"/>
                <w:szCs w:val="21"/>
              </w:rPr>
              <w:t>事業所で行う指定就労継続支援Ｂ型の内容は、次のとおりとする。</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（１）就労継続支援Ｂ型計画の作成</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（２）食事の提供</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（３）身体等の介護</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（４）就労に必要な知識、能力を向上するための訓練</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（５）就労の機会の提供及び生産活動</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（６）実習先企業等の紹介</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（７）求職活動支援</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（８）職場定着支援</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（９）生活相談</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（１０）健康管理</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（１１）訪問支援</w:t>
            </w:r>
          </w:p>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（１２）前各号に掲げる便宜に附帯する便宜</w:t>
            </w:r>
          </w:p>
          <w:p w:rsidR="00BB5E1A" w:rsidRDefault="00BB5E1A" w:rsidP="00BB5E1A">
            <w:pPr>
              <w:rPr>
                <w:rFonts w:ascii="ＭＳ 明朝" w:eastAsia="ＭＳ 明朝" w:cs="ＭＳ 明朝"/>
                <w:kern w:val="0"/>
                <w:szCs w:val="21"/>
              </w:rPr>
            </w:pPr>
            <w:r>
              <w:rPr>
                <w:rFonts w:ascii="ＭＳ 明朝" w:eastAsia="ＭＳ 明朝" w:cs="ＭＳ 明朝" w:hint="eastAsia"/>
                <w:kern w:val="0"/>
                <w:szCs w:val="21"/>
              </w:rPr>
              <w:t>（２）から（１１）に附帯するその他必要な介護、訓練、</w:t>
            </w:r>
          </w:p>
          <w:p w:rsidR="00BB5E1A" w:rsidRDefault="00BB5E1A" w:rsidP="00BB5E1A">
            <w:pPr>
              <w:ind w:firstLineChars="300" w:firstLine="630"/>
              <w:rPr>
                <w:rFonts w:hint="eastAsia"/>
              </w:rPr>
            </w:pPr>
            <w:r>
              <w:rPr>
                <w:rFonts w:ascii="ＭＳ 明朝" w:eastAsia="ＭＳ 明朝" w:cs="ＭＳ 明朝" w:hint="eastAsia"/>
                <w:kern w:val="0"/>
                <w:szCs w:val="21"/>
              </w:rPr>
              <w:t>支援、相談、助言。</w:t>
            </w:r>
          </w:p>
        </w:tc>
        <w:tc>
          <w:tcPr>
            <w:tcW w:w="5670" w:type="dxa"/>
          </w:tcPr>
          <w:p w:rsidR="00BB5E1A" w:rsidRDefault="00BB5E1A" w:rsidP="00BB5E1A">
            <w:pPr>
              <w:autoSpaceDE w:val="0"/>
              <w:autoSpaceDN w:val="0"/>
              <w:adjustRightInd w:val="0"/>
              <w:jc w:val="left"/>
              <w:rPr>
                <w:rFonts w:ascii="ＭＳ 明朝" w:eastAsia="ＭＳ 明朝" w:cs="ＭＳ 明朝"/>
                <w:kern w:val="0"/>
                <w:szCs w:val="21"/>
              </w:rPr>
            </w:pPr>
            <w:r>
              <w:rPr>
                <w:rFonts w:ascii="ＭＳ 明朝" w:eastAsia="ＭＳ 明朝" w:cs="ＭＳ 明朝" w:hint="eastAsia"/>
                <w:kern w:val="0"/>
                <w:szCs w:val="21"/>
              </w:rPr>
              <w:t>第８条</w:t>
            </w:r>
            <w:r>
              <w:rPr>
                <w:rFonts w:ascii="ＭＳ 明朝" w:eastAsia="ＭＳ 明朝" w:cs="ＭＳ 明朝"/>
                <w:kern w:val="0"/>
                <w:szCs w:val="21"/>
              </w:rPr>
              <w:t xml:space="preserve"> </w:t>
            </w:r>
            <w:r>
              <w:rPr>
                <w:rFonts w:ascii="ＭＳ 明朝" w:eastAsia="ＭＳ 明朝" w:cs="ＭＳ 明朝" w:hint="eastAsia"/>
                <w:kern w:val="0"/>
                <w:szCs w:val="21"/>
              </w:rPr>
              <w:t>事業所で行う指定就労継続支援Ｂ型の内容は、次のとおりとする。</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（１）就労継続支援Ｂ型計画の作成</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（２）食事の提供</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（３）身体等の介護</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（４）就労に必要な知識、能力を向上するための訓練</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（５）就労の機会の提供及び生産活動</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（６）実習先企業等の紹介</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（７）求職活動支援</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（８）職場定着支援</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（９）生活相談</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（１０）健康管理</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（１１）訪問支援</w:t>
            </w:r>
          </w:p>
          <w:p w:rsidR="00BB5E1A" w:rsidRPr="00BB5E1A" w:rsidRDefault="00BB5E1A" w:rsidP="00BB5E1A">
            <w:pPr>
              <w:autoSpaceDE w:val="0"/>
              <w:autoSpaceDN w:val="0"/>
              <w:adjustRightInd w:val="0"/>
              <w:jc w:val="left"/>
              <w:rPr>
                <w:rFonts w:ascii="ＭＳ 明朝" w:eastAsia="ＭＳ 明朝" w:cs="ＭＳ 明朝"/>
                <w:color w:val="FF0000"/>
                <w:kern w:val="0"/>
                <w:szCs w:val="21"/>
              </w:rPr>
            </w:pPr>
            <w:r w:rsidRPr="00BB5E1A">
              <w:rPr>
                <w:rFonts w:ascii="ＭＳ 明朝" w:eastAsia="ＭＳ 明朝" w:cs="ＭＳ 明朝" w:hint="eastAsia"/>
                <w:color w:val="FF0000"/>
                <w:kern w:val="0"/>
                <w:szCs w:val="21"/>
              </w:rPr>
              <w:t>（１２）施設外支援の実施</w:t>
            </w:r>
          </w:p>
          <w:p w:rsidR="00BB5E1A" w:rsidRPr="00BB5E1A" w:rsidRDefault="00BB5E1A" w:rsidP="00BB5E1A">
            <w:pPr>
              <w:autoSpaceDE w:val="0"/>
              <w:autoSpaceDN w:val="0"/>
              <w:adjustRightInd w:val="0"/>
              <w:jc w:val="left"/>
              <w:rPr>
                <w:rFonts w:ascii="ＭＳ 明朝" w:eastAsia="ＭＳ 明朝" w:cs="ＭＳ 明朝"/>
                <w:color w:val="FF0000"/>
                <w:kern w:val="0"/>
                <w:szCs w:val="21"/>
              </w:rPr>
            </w:pPr>
            <w:r w:rsidRPr="00BB5E1A">
              <w:rPr>
                <w:rFonts w:ascii="ＭＳ 明朝" w:eastAsia="ＭＳ 明朝" w:cs="ＭＳ 明朝" w:hint="eastAsia"/>
                <w:color w:val="FF0000"/>
                <w:kern w:val="0"/>
                <w:szCs w:val="21"/>
              </w:rPr>
              <w:t>（１３）施設外就労の実施</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color w:val="FF0000"/>
                <w:kern w:val="0"/>
                <w:szCs w:val="21"/>
              </w:rPr>
              <w:t>（１４）送迎サービス</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（１５）前各号に掲げる便宜に附帯する便宜</w:t>
            </w:r>
          </w:p>
          <w:p w:rsidR="00BB5E1A" w:rsidRDefault="00BB5E1A" w:rsidP="00BB5E1A">
            <w:pPr>
              <w:autoSpaceDE w:val="0"/>
              <w:autoSpaceDN w:val="0"/>
              <w:adjustRightInd w:val="0"/>
              <w:jc w:val="left"/>
              <w:rPr>
                <w:rFonts w:hint="eastAsia"/>
              </w:rPr>
            </w:pPr>
            <w:r w:rsidRPr="00BB5E1A">
              <w:rPr>
                <w:rFonts w:ascii="ＭＳ 明朝" w:eastAsia="ＭＳ 明朝" w:cs="ＭＳ 明朝" w:hint="eastAsia"/>
                <w:kern w:val="0"/>
                <w:szCs w:val="21"/>
              </w:rPr>
              <w:t>（２）から（１３）に附帯するその他必要な介護、訓練、支援、相談、助言。</w:t>
            </w:r>
          </w:p>
        </w:tc>
        <w:tc>
          <w:tcPr>
            <w:tcW w:w="1948" w:type="dxa"/>
          </w:tcPr>
          <w:p w:rsidR="00BB5E1A" w:rsidRDefault="00BB5E1A">
            <w:pPr>
              <w:rPr>
                <w:rFonts w:hint="eastAsia"/>
              </w:rPr>
            </w:pPr>
            <w:r>
              <w:rPr>
                <w:rFonts w:hint="eastAsia"/>
              </w:rPr>
              <w:t>（１２）（１３）（１４）項の追加</w:t>
            </w:r>
          </w:p>
        </w:tc>
      </w:tr>
      <w:tr w:rsidR="00BB5E1A" w:rsidTr="001A4AED">
        <w:trPr>
          <w:trHeight w:val="2160"/>
        </w:trPr>
        <w:tc>
          <w:tcPr>
            <w:tcW w:w="5524" w:type="dxa"/>
          </w:tcPr>
          <w:p w:rsidR="00BB5E1A" w:rsidRDefault="00BB5E1A">
            <w:pPr>
              <w:rPr>
                <w:rFonts w:hint="eastAsia"/>
              </w:rPr>
            </w:pPr>
            <w:r>
              <w:rPr>
                <w:rFonts w:hint="eastAsia"/>
              </w:rPr>
              <w:t>（なし）</w:t>
            </w:r>
          </w:p>
        </w:tc>
        <w:tc>
          <w:tcPr>
            <w:tcW w:w="5670" w:type="dxa"/>
          </w:tcPr>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（施設外就労）</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第１０条</w:t>
            </w:r>
            <w:r w:rsidRPr="00BB5E1A">
              <w:rPr>
                <w:rFonts w:ascii="ＭＳ 明朝" w:eastAsia="ＭＳ 明朝" w:cs="ＭＳ 明朝"/>
                <w:kern w:val="0"/>
                <w:szCs w:val="21"/>
              </w:rPr>
              <w:t xml:space="preserve"> </w:t>
            </w:r>
            <w:r w:rsidRPr="00BB5E1A">
              <w:rPr>
                <w:rFonts w:ascii="ＭＳ 明朝" w:eastAsia="ＭＳ 明朝" w:cs="ＭＳ 明朝" w:hint="eastAsia"/>
                <w:kern w:val="0"/>
                <w:szCs w:val="21"/>
              </w:rPr>
              <w:t>事業所は、一般就労への移行を図るため、利用者と職員がユニットを組み、企業</w:t>
            </w:r>
          </w:p>
          <w:p w:rsidR="00BB5E1A" w:rsidRPr="00BB5E1A" w:rsidRDefault="00BB5E1A" w:rsidP="00BB5E1A">
            <w:pPr>
              <w:autoSpaceDE w:val="0"/>
              <w:autoSpaceDN w:val="0"/>
              <w:adjustRightInd w:val="0"/>
              <w:jc w:val="left"/>
              <w:rPr>
                <w:rFonts w:ascii="ＭＳ 明朝" w:eastAsia="ＭＳ 明朝" w:cs="ＭＳ 明朝"/>
                <w:kern w:val="0"/>
                <w:szCs w:val="21"/>
              </w:rPr>
            </w:pPr>
            <w:r w:rsidRPr="00BB5E1A">
              <w:rPr>
                <w:rFonts w:ascii="ＭＳ 明朝" w:eastAsia="ＭＳ 明朝" w:cs="ＭＳ 明朝" w:hint="eastAsia"/>
                <w:kern w:val="0"/>
                <w:szCs w:val="21"/>
              </w:rPr>
              <w:t>から請け負った作業を当該企業内で行う施設外就労の実施に努める。</w:t>
            </w:r>
          </w:p>
          <w:p w:rsidR="00BB5E1A" w:rsidRDefault="00BB5E1A" w:rsidP="00BB5E1A">
            <w:pPr>
              <w:autoSpaceDE w:val="0"/>
              <w:autoSpaceDN w:val="0"/>
              <w:adjustRightInd w:val="0"/>
              <w:jc w:val="left"/>
              <w:rPr>
                <w:rFonts w:hint="eastAsia"/>
              </w:rPr>
            </w:pPr>
            <w:r w:rsidRPr="00BB5E1A">
              <w:rPr>
                <w:rFonts w:ascii="ＭＳ 明朝" w:eastAsia="ＭＳ 明朝" w:cs="ＭＳ 明朝" w:hint="eastAsia"/>
                <w:kern w:val="0"/>
                <w:szCs w:val="21"/>
              </w:rPr>
              <w:t>２</w:t>
            </w:r>
            <w:r w:rsidRPr="00BB5E1A">
              <w:rPr>
                <w:rFonts w:ascii="ＭＳ 明朝" w:eastAsia="ＭＳ 明朝" w:cs="ＭＳ 明朝"/>
                <w:kern w:val="0"/>
                <w:szCs w:val="21"/>
              </w:rPr>
              <w:t xml:space="preserve"> </w:t>
            </w:r>
            <w:r w:rsidRPr="00BB5E1A">
              <w:rPr>
                <w:rFonts w:ascii="ＭＳ 明朝" w:eastAsia="ＭＳ 明朝" w:cs="ＭＳ 明朝" w:hint="eastAsia"/>
                <w:kern w:val="0"/>
                <w:szCs w:val="21"/>
              </w:rPr>
              <w:t>施設外就労は期間を定めないものとする。</w:t>
            </w:r>
          </w:p>
        </w:tc>
        <w:tc>
          <w:tcPr>
            <w:tcW w:w="1948" w:type="dxa"/>
          </w:tcPr>
          <w:p w:rsidR="00BB5E1A" w:rsidRDefault="00BB5E1A">
            <w:pPr>
              <w:rPr>
                <w:rFonts w:hint="eastAsia"/>
              </w:rPr>
            </w:pPr>
            <w:r>
              <w:rPr>
                <w:rFonts w:hint="eastAsia"/>
              </w:rPr>
              <w:t>新設</w:t>
            </w:r>
          </w:p>
        </w:tc>
      </w:tr>
    </w:tbl>
    <w:p w:rsidR="00BB5E1A" w:rsidRDefault="00BB5E1A">
      <w:pPr>
        <w:rPr>
          <w:rFonts w:hint="eastAsia"/>
        </w:rPr>
      </w:pPr>
    </w:p>
    <w:sectPr w:rsidR="00BB5E1A" w:rsidSect="00BB5E1A">
      <w:pgSz w:w="16838" w:h="11906" w:orient="landscape"/>
      <w:pgMar w:top="851" w:right="1985" w:bottom="709"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E1A"/>
    <w:rsid w:val="00624E93"/>
    <w:rsid w:val="00BB5E1A"/>
    <w:rsid w:val="00CF309E"/>
    <w:rsid w:val="00DE5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6447D55F-17F6-41A2-9C01-F9BABB68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5E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DE5F66"/>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DE5F6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97</Words>
  <Characters>557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2015-03-25T00:22:00Z</cp:lastPrinted>
  <dcterms:created xsi:type="dcterms:W3CDTF">2015-03-25T00:08:00Z</dcterms:created>
  <dcterms:modified xsi:type="dcterms:W3CDTF">2015-03-25T00:49:00Z</dcterms:modified>
</cp:coreProperties>
</file>