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289" w:rsidRPr="009B1FE4" w:rsidRDefault="005040AF" w:rsidP="00CC6156">
      <w:pPr>
        <w:rPr>
          <w:rFonts w:asciiTheme="majorEastAsia" w:eastAsiaTheme="majorEastAsia" w:hAnsiTheme="majorEastAsia"/>
          <w:b/>
          <w:sz w:val="22"/>
        </w:rPr>
      </w:pPr>
      <w:r w:rsidRPr="009B1FE4">
        <w:rPr>
          <w:rFonts w:asciiTheme="majorEastAsia" w:eastAsiaTheme="majorEastAsia" w:hAnsiTheme="majorEastAsia"/>
          <w:b/>
          <w:sz w:val="22"/>
          <w:u w:val="single"/>
        </w:rPr>
        <w:t>苦情処理や損害賠償等に際して、一体的な対応ができる体制にあること。</w:t>
      </w:r>
    </w:p>
    <w:p w:rsidR="005040AF" w:rsidRPr="005040AF" w:rsidRDefault="005040AF">
      <w:pPr>
        <w:rPr>
          <w:rFonts w:asciiTheme="majorEastAsia" w:eastAsiaTheme="majorEastAsia" w:hAnsiTheme="majorEastAsia"/>
        </w:rPr>
      </w:pP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■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苦情解決の手順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(1)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利用者への周知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bookmarkStart w:id="0" w:name="_GoBack"/>
      <w:bookmarkEnd w:id="0"/>
    </w:p>
    <w:p w:rsidR="005040AF" w:rsidRPr="005040AF" w:rsidRDefault="009B1FE4" w:rsidP="005040AF">
      <w:pPr>
        <w:autoSpaceDE w:val="0"/>
        <w:autoSpaceDN w:val="0"/>
        <w:adjustRightInd w:val="0"/>
        <w:ind w:left="210" w:firstLine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</w:t>
      </w:r>
      <w:r w:rsid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事業所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への掲示、パンフレットの配布等により、苦情解決責任者は</w:t>
      </w:r>
      <w:r w:rsid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、利用者に対して、苦情解決責任者、苦情受付担当者の</w:t>
      </w:r>
      <w:r w:rsidR="00B15449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氏名・連絡先や、苦情解決の仕組みについて周知する。</w:t>
      </w: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(2)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苦情の受付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ind w:left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○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各事業所の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苦情受付担当者は、利用者等からの苦情を随時</w:t>
      </w: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受け付ける。</w:t>
      </w:r>
    </w:p>
    <w:p w:rsidR="00B15449" w:rsidRPr="005040AF" w:rsidRDefault="005040AF" w:rsidP="00B15449">
      <w:pPr>
        <w:autoSpaceDE w:val="0"/>
        <w:autoSpaceDN w:val="0"/>
        <w:adjustRightInd w:val="0"/>
        <w:ind w:left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○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各事業所の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苦情受付担当者は、利用者からの苦情受付に際し</w:t>
      </w:r>
      <w:r w:rsidR="00B15449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、次の事項を書面に記録し、その内容について苦情申出人に確認する。</w:t>
      </w:r>
    </w:p>
    <w:p w:rsidR="005040AF" w:rsidRPr="005040AF" w:rsidRDefault="005040AF" w:rsidP="005040AF">
      <w:pPr>
        <w:autoSpaceDE w:val="0"/>
        <w:autoSpaceDN w:val="0"/>
        <w:adjustRightInd w:val="0"/>
        <w:ind w:left="42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ア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苦情の内容</w:t>
      </w:r>
    </w:p>
    <w:p w:rsidR="005040AF" w:rsidRPr="005040AF" w:rsidRDefault="005040AF" w:rsidP="005040AF">
      <w:pPr>
        <w:autoSpaceDE w:val="0"/>
        <w:autoSpaceDN w:val="0"/>
        <w:adjustRightInd w:val="0"/>
        <w:ind w:left="42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イ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苦情申出人の希望等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(3)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苦情受付の報告・確認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ind w:left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○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各事業所の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苦情受付担当者は、受け付けた苦情はすべて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主たる事業所の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苦情解決責任者</w:t>
      </w: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に</w:t>
      </w:r>
      <w:r w:rsidR="00B15449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報告する。</w:t>
      </w:r>
    </w:p>
    <w:p w:rsidR="005040AF" w:rsidRPr="005040AF" w:rsidRDefault="009B1FE4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5040AF"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(4) 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苦情解決に向けての話し合い</w:t>
      </w:r>
      <w:r w:rsidR="005040AF"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ind w:left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○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苦情解決責任者は苦情申出人との話し合いによる解決に努める。</w:t>
      </w:r>
    </w:p>
    <w:p w:rsidR="005040AF" w:rsidRPr="005040AF" w:rsidRDefault="009B1FE4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5040AF"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(5) 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苦情解決の記録、報告</w:t>
      </w:r>
      <w:r w:rsidR="005040AF"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autoSpaceDE w:val="0"/>
        <w:autoSpaceDN w:val="0"/>
        <w:adjustRightInd w:val="0"/>
        <w:ind w:left="210" w:firstLine="21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苦情解決や改善を重ねることにより、サービスの質が高まり、運営の適正化が確保される。これらを実効あるものとするため、記録と報告を</w:t>
      </w:r>
      <w:r w:rsidR="00BC0216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各事業所が連携し、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積み重ねるようにする。</w:t>
      </w:r>
    </w:p>
    <w:p w:rsidR="005040AF" w:rsidRPr="005040AF" w:rsidRDefault="005040AF" w:rsidP="005040AF">
      <w:pPr>
        <w:autoSpaceDE w:val="0"/>
        <w:autoSpaceDN w:val="0"/>
        <w:adjustRightInd w:val="0"/>
        <w:ind w:left="42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ア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苦情受付担当者は、苦情受付から解決・改善までの経過と結果について</w:t>
      </w:r>
      <w:r w:rsidR="00BC0216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法人内で統一した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書面に記録をする。</w:t>
      </w:r>
    </w:p>
    <w:p w:rsidR="005040AF" w:rsidRPr="005040AF" w:rsidRDefault="009B1FE4" w:rsidP="005040AF">
      <w:pPr>
        <w:autoSpaceDE w:val="0"/>
        <w:autoSpaceDN w:val="0"/>
        <w:adjustRightInd w:val="0"/>
        <w:ind w:left="42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イ</w:t>
      </w:r>
      <w:r w:rsidR="005040AF"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苦情解決責任者は、</w:t>
      </w:r>
      <w:r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苦情申出人に改善を約束した事項について、苦情申出人</w:t>
      </w:r>
      <w:r w:rsidR="005040AF"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に対して、一定期間経過後、報告する。</w:t>
      </w:r>
    </w:p>
    <w:p w:rsidR="005040AF" w:rsidRPr="005040AF" w:rsidRDefault="005040AF" w:rsidP="005040AF">
      <w:pPr>
        <w:autoSpaceDE w:val="0"/>
        <w:autoSpaceDN w:val="0"/>
        <w:adjustRightInd w:val="0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(6) 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解決結果の公表</w:t>
      </w:r>
      <w:r w:rsidRPr="005040AF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 xml:space="preserve"> </w:t>
      </w:r>
    </w:p>
    <w:p w:rsidR="005040AF" w:rsidRPr="005040AF" w:rsidRDefault="005040AF" w:rsidP="005040AF">
      <w:pPr>
        <w:rPr>
          <w:rFonts w:asciiTheme="majorEastAsia" w:eastAsiaTheme="majorEastAsia" w:hAnsiTheme="majorEastAsia"/>
        </w:rPr>
      </w:pP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利用者によるサービスの選択や事業者によるサービスの質や信頼性の向上</w:t>
      </w:r>
      <w:r w:rsidR="009B1FE4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を図るため、個人情報に関するものを除き「事業報告書」</w:t>
      </w:r>
      <w:r w:rsidRPr="005040AF">
        <w:rPr>
          <w:rFonts w:asciiTheme="majorEastAsia" w:eastAsiaTheme="majorEastAsia" w:hAnsiTheme="majorEastAsia" w:cs="ＭＳ ゴシック" w:hint="eastAsia"/>
          <w:color w:val="000000"/>
          <w:kern w:val="0"/>
          <w:szCs w:val="21"/>
        </w:rPr>
        <w:t>等に実績を掲載し、公表する。</w:t>
      </w:r>
    </w:p>
    <w:sectPr w:rsidR="005040AF" w:rsidRPr="005040A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0309" w:rsidRDefault="00840309" w:rsidP="00D94D6F">
      <w:r>
        <w:separator/>
      </w:r>
    </w:p>
  </w:endnote>
  <w:endnote w:type="continuationSeparator" w:id="0">
    <w:p w:rsidR="00840309" w:rsidRDefault="00840309" w:rsidP="00D94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0309" w:rsidRDefault="00840309" w:rsidP="00D94D6F">
      <w:r>
        <w:separator/>
      </w:r>
    </w:p>
  </w:footnote>
  <w:footnote w:type="continuationSeparator" w:id="0">
    <w:p w:rsidR="00840309" w:rsidRDefault="00840309" w:rsidP="00D94D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0AF"/>
    <w:rsid w:val="00172A76"/>
    <w:rsid w:val="002C0E79"/>
    <w:rsid w:val="005040AF"/>
    <w:rsid w:val="005A0384"/>
    <w:rsid w:val="00840309"/>
    <w:rsid w:val="009B1FE4"/>
    <w:rsid w:val="00B15449"/>
    <w:rsid w:val="00BB2596"/>
    <w:rsid w:val="00BC0216"/>
    <w:rsid w:val="00CC6156"/>
    <w:rsid w:val="00D94D6F"/>
    <w:rsid w:val="00ED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4D6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94D6F"/>
  </w:style>
  <w:style w:type="paragraph" w:styleId="a5">
    <w:name w:val="footer"/>
    <w:basedOn w:val="a"/>
    <w:link w:val="a6"/>
    <w:uiPriority w:val="99"/>
    <w:unhideWhenUsed/>
    <w:rsid w:val="00D94D6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94D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4D6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94D6F"/>
  </w:style>
  <w:style w:type="paragraph" w:styleId="a5">
    <w:name w:val="footer"/>
    <w:basedOn w:val="a"/>
    <w:link w:val="a6"/>
    <w:uiPriority w:val="99"/>
    <w:unhideWhenUsed/>
    <w:rsid w:val="00D94D6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94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kaneko</dc:creator>
  <cp:lastModifiedBy>31702</cp:lastModifiedBy>
  <cp:revision>2</cp:revision>
  <dcterms:created xsi:type="dcterms:W3CDTF">2014-03-26T17:08:00Z</dcterms:created>
  <dcterms:modified xsi:type="dcterms:W3CDTF">2014-03-26T17:08:00Z</dcterms:modified>
</cp:coreProperties>
</file>