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59EBCA" w14:textId="77777777" w:rsidR="00AE73BC" w:rsidRDefault="00AE73BC">
      <w:pPr>
        <w:rPr>
          <w:rFonts w:eastAsiaTheme="minorEastAsia"/>
          <w:lang w:val="ja-JP" w:eastAsia="ja-JP"/>
        </w:rPr>
      </w:pPr>
      <w:r>
        <w:rPr>
          <w:rFonts w:eastAsiaTheme="minorEastAsia" w:hint="eastAsia"/>
          <w:lang w:val="ja-JP" w:eastAsia="ja-JP"/>
        </w:rPr>
        <w:t>矢掛町商業高等学校跡地利用事業計画　概要　補足資料</w:t>
      </w:r>
    </w:p>
    <w:p w14:paraId="0FB78737" w14:textId="77777777" w:rsidR="00AE73BC" w:rsidRDefault="00AE73BC">
      <w:pPr>
        <w:rPr>
          <w:rFonts w:eastAsiaTheme="minorEastAsia"/>
          <w:lang w:val="ja-JP" w:eastAsia="ja-JP"/>
        </w:rPr>
      </w:pPr>
    </w:p>
    <w:p w14:paraId="0ECB12DD" w14:textId="77777777" w:rsidR="00AE73BC" w:rsidRDefault="00AE73BC">
      <w:pPr>
        <w:rPr>
          <w:rFonts w:eastAsiaTheme="minorEastAsia"/>
          <w:lang w:val="ja-JP" w:eastAsia="ja-JP"/>
        </w:rPr>
      </w:pPr>
    </w:p>
    <w:p w14:paraId="1F9F5F82" w14:textId="77777777" w:rsidR="004A09DB" w:rsidRDefault="00A464FA">
      <w:pPr>
        <w:rPr>
          <w:lang w:val="ja-JP" w:eastAsia="ja-JP"/>
        </w:rPr>
      </w:pPr>
      <w:r>
        <w:rPr>
          <w:lang w:val="ja-JP" w:eastAsia="ja-JP"/>
        </w:rPr>
        <w:t>１．入居施設付き「防災訓練施設の運営事業」一例（複数の訓練から抜粋）</w:t>
      </w:r>
    </w:p>
    <w:p w14:paraId="401FD30C" w14:textId="49A42150" w:rsidR="004A09DB" w:rsidRDefault="007E254A" w:rsidP="00AE73BC">
      <w:pPr>
        <w:ind w:firstLineChars="100" w:firstLine="210"/>
        <w:rPr>
          <w:lang w:val="ja-JP" w:eastAsia="ja-JP"/>
        </w:rPr>
      </w:pPr>
      <w:r>
        <w:rPr>
          <w:rFonts w:asciiTheme="minorEastAsia" w:eastAsiaTheme="minorEastAsia" w:hAnsiTheme="minorEastAsia" w:hint="eastAsia"/>
          <w:lang w:val="ja-JP" w:eastAsia="ja-JP"/>
        </w:rPr>
        <w:t>100</w:t>
      </w:r>
      <w:r w:rsidR="00A464FA">
        <w:rPr>
          <w:lang w:val="ja-JP" w:eastAsia="ja-JP"/>
        </w:rPr>
        <w:t>か所の自治体＋企業に向けた、「防災研修・被災体験研修・産業ツアー」</w:t>
      </w:r>
    </w:p>
    <w:p w14:paraId="1FF03E84" w14:textId="3F74464C" w:rsidR="004A09DB" w:rsidRDefault="00A464FA" w:rsidP="00AE73BC">
      <w:pPr>
        <w:ind w:leftChars="100" w:left="420" w:hangingChars="100" w:hanging="210"/>
        <w:rPr>
          <w:lang w:val="ja-JP" w:eastAsia="ja-JP"/>
        </w:rPr>
      </w:pPr>
      <w:r>
        <w:rPr>
          <w:lang w:val="ja-JP" w:eastAsia="ja-JP"/>
        </w:rPr>
        <w:t>（参加人数は、</w:t>
      </w:r>
      <w:r w:rsidR="007E254A">
        <w:rPr>
          <w:rFonts w:asciiTheme="minorEastAsia" w:eastAsiaTheme="minorEastAsia" w:hAnsiTheme="minorEastAsia" w:hint="eastAsia"/>
          <w:lang w:val="ja-JP" w:eastAsia="ja-JP"/>
        </w:rPr>
        <w:t>10</w:t>
      </w:r>
      <w:r>
        <w:rPr>
          <w:lang w:val="ja-JP" w:eastAsia="ja-JP"/>
        </w:rPr>
        <w:t>～</w:t>
      </w:r>
      <w:r w:rsidR="007E254A">
        <w:rPr>
          <w:rFonts w:asciiTheme="minorEastAsia" w:eastAsiaTheme="minorEastAsia" w:hAnsiTheme="minorEastAsia" w:hint="eastAsia"/>
          <w:lang w:val="ja-JP" w:eastAsia="ja-JP"/>
        </w:rPr>
        <w:t>20</w:t>
      </w:r>
      <w:r>
        <w:rPr>
          <w:lang w:val="ja-JP" w:eastAsia="ja-JP"/>
        </w:rPr>
        <w:t>名を想定。複数の自治体が合同で研修を受けることも考慮する）</w:t>
      </w:r>
    </w:p>
    <w:p w14:paraId="5E9B088C" w14:textId="77777777" w:rsidR="004A09DB" w:rsidRDefault="004A09DB">
      <w:pPr>
        <w:rPr>
          <w:lang w:val="ja-JP" w:eastAsia="ja-JP"/>
        </w:rPr>
      </w:pPr>
    </w:p>
    <w:p w14:paraId="7CA3BE58" w14:textId="77777777" w:rsidR="004A09DB" w:rsidRDefault="00A464FA" w:rsidP="00AE73BC">
      <w:pPr>
        <w:ind w:firstLineChars="100" w:firstLine="210"/>
        <w:rPr>
          <w:lang w:val="ja-JP" w:eastAsia="ja-JP"/>
        </w:rPr>
      </w:pPr>
      <w:r>
        <w:rPr>
          <w:lang w:val="ja-JP" w:eastAsia="ja-JP"/>
        </w:rPr>
        <w:t>初日：</w:t>
      </w:r>
    </w:p>
    <w:p w14:paraId="30CA2DDB" w14:textId="74D6E190"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14</w:t>
      </w:r>
      <w:r w:rsidR="00A464FA">
        <w:rPr>
          <w:lang w:val="ja-JP" w:eastAsia="ja-JP"/>
        </w:rPr>
        <w:t>時スタート：開会の言葉、ＢＥＲＴ防災ツアーの説明、施設の案内、矢掛町の案内</w:t>
      </w:r>
    </w:p>
    <w:p w14:paraId="574DF603" w14:textId="26C99E63"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17</w:t>
      </w:r>
      <w:r w:rsidR="00A464FA">
        <w:rPr>
          <w:lang w:val="ja-JP" w:eastAsia="ja-JP"/>
        </w:rPr>
        <w:t>時：休憩と食事</w:t>
      </w:r>
    </w:p>
    <w:p w14:paraId="64E3A78E" w14:textId="1BAC48C7"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19</w:t>
      </w:r>
      <w:r w:rsidR="00A464FA">
        <w:rPr>
          <w:lang w:val="ja-JP" w:eastAsia="ja-JP"/>
        </w:rPr>
        <w:t>時：萩原功夫　元都庁総合防災課課長の「備蓄食料</w:t>
      </w:r>
      <w:r>
        <w:rPr>
          <w:rFonts w:asciiTheme="minorEastAsia" w:eastAsiaTheme="minorEastAsia" w:hAnsiTheme="minorEastAsia" w:hint="eastAsia"/>
          <w:lang w:val="ja-JP" w:eastAsia="ja-JP"/>
        </w:rPr>
        <w:t>10</w:t>
      </w:r>
      <w:r w:rsidR="00A464FA">
        <w:rPr>
          <w:lang w:val="ja-JP" w:eastAsia="ja-JP"/>
        </w:rPr>
        <w:t>％から</w:t>
      </w:r>
      <w:r>
        <w:rPr>
          <w:rFonts w:asciiTheme="minorEastAsia" w:eastAsiaTheme="minorEastAsia" w:hAnsiTheme="minorEastAsia" w:hint="eastAsia"/>
          <w:lang w:val="ja-JP" w:eastAsia="ja-JP"/>
        </w:rPr>
        <w:t>50</w:t>
      </w:r>
      <w:r w:rsidR="00A464FA">
        <w:rPr>
          <w:lang w:val="ja-JP" w:eastAsia="ja-JP"/>
        </w:rPr>
        <w:t>％への軌跡</w:t>
      </w:r>
      <w:r>
        <w:rPr>
          <w:rFonts w:asciiTheme="minorEastAsia" w:eastAsiaTheme="minorEastAsia" w:hAnsiTheme="minorEastAsia" w:hint="eastAsia"/>
          <w:lang w:val="ja-JP" w:eastAsia="ja-JP"/>
        </w:rPr>
        <w:t>2</w:t>
      </w:r>
      <w:r w:rsidR="00A464FA">
        <w:rPr>
          <w:lang w:val="ja-JP" w:eastAsia="ja-JP"/>
        </w:rPr>
        <w:t>年間」</w:t>
      </w:r>
    </w:p>
    <w:p w14:paraId="0C9FE3F5" w14:textId="2E4E322B" w:rsidR="004A09DB" w:rsidRDefault="00A464FA">
      <w:pPr>
        <w:rPr>
          <w:lang w:val="ja-JP" w:eastAsia="ja-JP"/>
        </w:rPr>
      </w:pPr>
      <w:r>
        <w:rPr>
          <w:lang w:val="ja-JP" w:eastAsia="ja-JP"/>
        </w:rPr>
        <w:t xml:space="preserve">　　</w:t>
      </w:r>
      <w:r w:rsidR="00AE73BC">
        <w:rPr>
          <w:rFonts w:asciiTheme="minorEastAsia" w:eastAsiaTheme="minorEastAsia" w:hAnsiTheme="minorEastAsia" w:hint="eastAsia"/>
          <w:lang w:val="ja-JP" w:eastAsia="ja-JP"/>
        </w:rPr>
        <w:t xml:space="preserve">　　</w:t>
      </w:r>
      <w:r w:rsidR="007E254A">
        <w:rPr>
          <w:rFonts w:asciiTheme="minorEastAsia" w:eastAsiaTheme="minorEastAsia" w:hAnsiTheme="minorEastAsia" w:hint="eastAsia"/>
          <w:lang w:val="ja-JP" w:eastAsia="ja-JP"/>
        </w:rPr>
        <w:t xml:space="preserve">　　</w:t>
      </w:r>
      <w:r>
        <w:rPr>
          <w:lang w:val="ja-JP" w:eastAsia="ja-JP"/>
        </w:rPr>
        <w:t>「大都会における自然災害の問題解決策」ビデオ学習</w:t>
      </w:r>
    </w:p>
    <w:p w14:paraId="6CF8DAA9" w14:textId="0BA8D79E"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20</w:t>
      </w:r>
      <w:r w:rsidR="00A464FA">
        <w:rPr>
          <w:lang w:val="ja-JP" w:eastAsia="ja-JP"/>
        </w:rPr>
        <w:t>時</w:t>
      </w:r>
      <w:r>
        <w:rPr>
          <w:rFonts w:asciiTheme="minorEastAsia" w:eastAsiaTheme="minorEastAsia" w:hAnsiTheme="minorEastAsia" w:hint="eastAsia"/>
          <w:lang w:val="ja-JP" w:eastAsia="ja-JP"/>
        </w:rPr>
        <w:t>30</w:t>
      </w:r>
      <w:r w:rsidR="00A464FA">
        <w:rPr>
          <w:lang w:val="ja-JP" w:eastAsia="ja-JP"/>
        </w:rPr>
        <w:t>分：解散と就寝（宿泊棟にて就寝）</w:t>
      </w:r>
    </w:p>
    <w:p w14:paraId="21E96920" w14:textId="77777777" w:rsidR="004A09DB" w:rsidRDefault="00A464FA">
      <w:pPr>
        <w:tabs>
          <w:tab w:val="left" w:pos="1440"/>
        </w:tabs>
        <w:rPr>
          <w:lang w:eastAsia="ja-JP"/>
        </w:rPr>
      </w:pPr>
      <w:r>
        <w:rPr>
          <w:lang w:eastAsia="ja-JP"/>
        </w:rPr>
        <w:tab/>
      </w:r>
    </w:p>
    <w:p w14:paraId="1272C17A" w14:textId="77777777" w:rsidR="004A09DB" w:rsidRDefault="00A464FA" w:rsidP="00AE73BC">
      <w:pPr>
        <w:ind w:firstLineChars="100" w:firstLine="210"/>
        <w:rPr>
          <w:lang w:val="ja-JP" w:eastAsia="ja-JP"/>
        </w:rPr>
      </w:pPr>
      <w:r>
        <w:rPr>
          <w:lang w:val="ja-JP" w:eastAsia="ja-JP"/>
        </w:rPr>
        <w:t>二日目：（研修内容は、参加者には事前に伝えない）</w:t>
      </w:r>
    </w:p>
    <w:p w14:paraId="5775186C" w14:textId="4F5E0BA5"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7</w:t>
      </w:r>
      <w:r w:rsidR="00A464FA">
        <w:rPr>
          <w:lang w:val="ja-JP" w:eastAsia="ja-JP"/>
        </w:rPr>
        <w:t>時</w:t>
      </w:r>
      <w:r>
        <w:rPr>
          <w:rFonts w:asciiTheme="minorEastAsia" w:eastAsiaTheme="minorEastAsia" w:hAnsiTheme="minorEastAsia" w:hint="eastAsia"/>
          <w:lang w:val="ja-JP" w:eastAsia="ja-JP"/>
        </w:rPr>
        <w:t>00</w:t>
      </w:r>
      <w:r w:rsidR="00A464FA">
        <w:rPr>
          <w:lang w:val="ja-JP" w:eastAsia="ja-JP"/>
        </w:rPr>
        <w:t>分：起床</w:t>
      </w:r>
    </w:p>
    <w:p w14:paraId="4236BC6E" w14:textId="0F5A9EBB"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7</w:t>
      </w:r>
      <w:r w:rsidR="00A464FA">
        <w:rPr>
          <w:lang w:val="ja-JP" w:eastAsia="ja-JP"/>
        </w:rPr>
        <w:t>時</w:t>
      </w:r>
      <w:r>
        <w:rPr>
          <w:rFonts w:asciiTheme="minorEastAsia" w:eastAsiaTheme="minorEastAsia" w:hAnsiTheme="minorEastAsia" w:hint="eastAsia"/>
          <w:lang w:val="ja-JP" w:eastAsia="ja-JP"/>
        </w:rPr>
        <w:t>30</w:t>
      </w:r>
      <w:r w:rsidR="00A464FA">
        <w:rPr>
          <w:lang w:val="ja-JP" w:eastAsia="ja-JP"/>
        </w:rPr>
        <w:t>分：災害発生！　緊急対応の発生！</w:t>
      </w:r>
    </w:p>
    <w:p w14:paraId="48E78F98" w14:textId="77777777" w:rsidR="004A09DB" w:rsidRDefault="00A464FA" w:rsidP="00AE73BC">
      <w:pPr>
        <w:ind w:firstLineChars="300" w:firstLine="630"/>
        <w:rPr>
          <w:lang w:val="ja-JP" w:eastAsia="ja-JP"/>
        </w:rPr>
      </w:pPr>
      <w:r>
        <w:rPr>
          <w:lang w:val="ja-JP" w:eastAsia="ja-JP"/>
        </w:rPr>
        <w:t>（ＹＷＣＡ＋ＢＥＲＴ防災研修プログラムの矢掛版を導入）</w:t>
      </w:r>
    </w:p>
    <w:p w14:paraId="767C8691" w14:textId="78AA515F"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7</w:t>
      </w:r>
      <w:r w:rsidR="00A464FA">
        <w:rPr>
          <w:lang w:val="ja-JP" w:eastAsia="ja-JP"/>
        </w:rPr>
        <w:t>時</w:t>
      </w:r>
      <w:r>
        <w:rPr>
          <w:rFonts w:asciiTheme="minorEastAsia" w:eastAsiaTheme="minorEastAsia" w:hAnsiTheme="minorEastAsia" w:hint="eastAsia"/>
          <w:lang w:val="ja-JP" w:eastAsia="ja-JP"/>
        </w:rPr>
        <w:t>45</w:t>
      </w:r>
      <w:r w:rsidR="00A464FA">
        <w:rPr>
          <w:lang w:val="ja-JP" w:eastAsia="ja-JP"/>
        </w:rPr>
        <w:t>分：被災状況の設定を通知する</w:t>
      </w:r>
    </w:p>
    <w:p w14:paraId="22436C67" w14:textId="77777777" w:rsidR="004A09DB" w:rsidRDefault="00A464FA" w:rsidP="00AE73BC">
      <w:pPr>
        <w:ind w:firstLineChars="300" w:firstLine="630"/>
        <w:rPr>
          <w:lang w:val="ja-JP" w:eastAsia="ja-JP"/>
        </w:rPr>
      </w:pPr>
      <w:r>
        <w:rPr>
          <w:lang w:val="ja-JP" w:eastAsia="ja-JP"/>
        </w:rPr>
        <w:t>（複合的で、想定外の問題発生を解消しながら時間経過が・・）</w:t>
      </w:r>
    </w:p>
    <w:p w14:paraId="0FA26B7C" w14:textId="32F7CA95"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8</w:t>
      </w:r>
      <w:r w:rsidR="00A464FA">
        <w:rPr>
          <w:lang w:val="ja-JP" w:eastAsia="ja-JP"/>
        </w:rPr>
        <w:t>時</w:t>
      </w:r>
      <w:r>
        <w:rPr>
          <w:rFonts w:asciiTheme="minorEastAsia" w:eastAsiaTheme="minorEastAsia" w:hAnsiTheme="minorEastAsia" w:hint="eastAsia"/>
          <w:lang w:val="ja-JP" w:eastAsia="ja-JP"/>
        </w:rPr>
        <w:t>00</w:t>
      </w:r>
      <w:r w:rsidR="00A464FA">
        <w:rPr>
          <w:lang w:val="ja-JP" w:eastAsia="ja-JP"/>
        </w:rPr>
        <w:t>分：リーダー会議</w:t>
      </w:r>
    </w:p>
    <w:p w14:paraId="65023322" w14:textId="59B8CCC9"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9</w:t>
      </w:r>
      <w:r w:rsidR="00A464FA">
        <w:rPr>
          <w:lang w:val="ja-JP" w:eastAsia="ja-JP"/>
        </w:rPr>
        <w:t>時</w:t>
      </w:r>
      <w:r>
        <w:rPr>
          <w:rFonts w:asciiTheme="minorEastAsia" w:eastAsiaTheme="minorEastAsia" w:hAnsiTheme="minorEastAsia" w:hint="eastAsia"/>
          <w:lang w:val="ja-JP" w:eastAsia="ja-JP"/>
        </w:rPr>
        <w:t>00</w:t>
      </w:r>
      <w:r w:rsidR="00A464FA">
        <w:rPr>
          <w:lang w:val="ja-JP" w:eastAsia="ja-JP"/>
        </w:rPr>
        <w:t>分：被災地での野営設備の設置（簡易トイレ・炊き出し・お風呂・就寝テント）</w:t>
      </w:r>
    </w:p>
    <w:p w14:paraId="20709D4F" w14:textId="200F024A"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11</w:t>
      </w:r>
      <w:r>
        <w:rPr>
          <w:lang w:val="ja-JP" w:eastAsia="ja-JP"/>
        </w:rPr>
        <w:t>時</w:t>
      </w:r>
      <w:r>
        <w:rPr>
          <w:rFonts w:asciiTheme="minorEastAsia" w:eastAsiaTheme="minorEastAsia" w:hAnsiTheme="minorEastAsia" w:hint="eastAsia"/>
          <w:lang w:val="ja-JP" w:eastAsia="ja-JP"/>
        </w:rPr>
        <w:t>00</w:t>
      </w:r>
      <w:r w:rsidR="00A464FA">
        <w:rPr>
          <w:lang w:val="ja-JP" w:eastAsia="ja-JP"/>
        </w:rPr>
        <w:t>分：被災地周辺の情報収集と報告のまとめ</w:t>
      </w:r>
    </w:p>
    <w:p w14:paraId="1B4FA024" w14:textId="1F1ECB96"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13</w:t>
      </w:r>
      <w:r>
        <w:rPr>
          <w:lang w:val="ja-JP" w:eastAsia="ja-JP"/>
        </w:rPr>
        <w:t>時</w:t>
      </w:r>
      <w:r>
        <w:rPr>
          <w:rFonts w:asciiTheme="minorEastAsia" w:eastAsiaTheme="minorEastAsia" w:hAnsiTheme="minorEastAsia" w:hint="eastAsia"/>
          <w:lang w:val="ja-JP" w:eastAsia="ja-JP"/>
        </w:rPr>
        <w:t>00</w:t>
      </w:r>
      <w:r w:rsidR="00A464FA">
        <w:rPr>
          <w:lang w:val="ja-JP" w:eastAsia="ja-JP"/>
        </w:rPr>
        <w:t>分：炊き出しの準備が整い食事</w:t>
      </w:r>
    </w:p>
    <w:p w14:paraId="58BF40A5" w14:textId="503E2DD7"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15</w:t>
      </w:r>
      <w:r>
        <w:rPr>
          <w:lang w:val="ja-JP" w:eastAsia="ja-JP"/>
        </w:rPr>
        <w:t>時</w:t>
      </w:r>
      <w:r>
        <w:rPr>
          <w:rFonts w:asciiTheme="minorEastAsia" w:eastAsiaTheme="minorEastAsia" w:hAnsiTheme="minorEastAsia" w:hint="eastAsia"/>
          <w:lang w:val="ja-JP" w:eastAsia="ja-JP"/>
        </w:rPr>
        <w:t>00</w:t>
      </w:r>
      <w:r w:rsidR="00A464FA">
        <w:rPr>
          <w:lang w:val="ja-JP" w:eastAsia="ja-JP"/>
        </w:rPr>
        <w:t>分：野営設備の設置が完了</w:t>
      </w:r>
    </w:p>
    <w:p w14:paraId="3C1FE34B" w14:textId="5219A91C"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15</w:t>
      </w:r>
      <w:r>
        <w:rPr>
          <w:lang w:val="ja-JP" w:eastAsia="ja-JP"/>
        </w:rPr>
        <w:t>時</w:t>
      </w:r>
      <w:r>
        <w:rPr>
          <w:rFonts w:asciiTheme="minorEastAsia" w:eastAsiaTheme="minorEastAsia" w:hAnsiTheme="minorEastAsia" w:hint="eastAsia"/>
          <w:lang w:val="ja-JP" w:eastAsia="ja-JP"/>
        </w:rPr>
        <w:t>30</w:t>
      </w:r>
      <w:r w:rsidR="00A464FA">
        <w:rPr>
          <w:lang w:val="ja-JP" w:eastAsia="ja-JP"/>
        </w:rPr>
        <w:t>分：リーダー会議</w:t>
      </w:r>
    </w:p>
    <w:p w14:paraId="2E5F768F" w14:textId="18DB967C"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16</w:t>
      </w:r>
      <w:r>
        <w:rPr>
          <w:lang w:val="ja-JP" w:eastAsia="ja-JP"/>
        </w:rPr>
        <w:t>時</w:t>
      </w:r>
      <w:r>
        <w:rPr>
          <w:rFonts w:asciiTheme="minorEastAsia" w:eastAsiaTheme="minorEastAsia" w:hAnsiTheme="minorEastAsia" w:hint="eastAsia"/>
          <w:lang w:val="ja-JP" w:eastAsia="ja-JP"/>
        </w:rPr>
        <w:t>00</w:t>
      </w:r>
      <w:r w:rsidR="00A464FA">
        <w:rPr>
          <w:lang w:val="ja-JP" w:eastAsia="ja-JP"/>
        </w:rPr>
        <w:t>分：住民に状況報告</w:t>
      </w:r>
    </w:p>
    <w:p w14:paraId="1F541C46" w14:textId="170D1B31"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17</w:t>
      </w:r>
      <w:r>
        <w:rPr>
          <w:lang w:val="ja-JP" w:eastAsia="ja-JP"/>
        </w:rPr>
        <w:t>時</w:t>
      </w:r>
      <w:r>
        <w:rPr>
          <w:rFonts w:asciiTheme="minorEastAsia" w:eastAsiaTheme="minorEastAsia" w:hAnsiTheme="minorEastAsia" w:hint="eastAsia"/>
          <w:lang w:val="ja-JP" w:eastAsia="ja-JP"/>
        </w:rPr>
        <w:t>00</w:t>
      </w:r>
      <w:r w:rsidR="00A464FA">
        <w:rPr>
          <w:lang w:val="ja-JP" w:eastAsia="ja-JP"/>
        </w:rPr>
        <w:t>分：炊き出し準備開始</w:t>
      </w:r>
    </w:p>
    <w:p w14:paraId="78CD787A" w14:textId="1B3E721F"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18</w:t>
      </w:r>
      <w:r>
        <w:rPr>
          <w:lang w:val="ja-JP" w:eastAsia="ja-JP"/>
        </w:rPr>
        <w:t>時</w:t>
      </w:r>
      <w:r>
        <w:rPr>
          <w:rFonts w:asciiTheme="minorEastAsia" w:eastAsiaTheme="minorEastAsia" w:hAnsiTheme="minorEastAsia" w:hint="eastAsia"/>
          <w:lang w:val="ja-JP" w:eastAsia="ja-JP"/>
        </w:rPr>
        <w:t>00</w:t>
      </w:r>
      <w:r w:rsidR="00A464FA">
        <w:rPr>
          <w:lang w:val="ja-JP" w:eastAsia="ja-JP"/>
        </w:rPr>
        <w:t>分：夕食</w:t>
      </w:r>
    </w:p>
    <w:p w14:paraId="7D93D25C" w14:textId="3557D12B"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19</w:t>
      </w:r>
      <w:r>
        <w:rPr>
          <w:lang w:val="ja-JP" w:eastAsia="ja-JP"/>
        </w:rPr>
        <w:t>時</w:t>
      </w:r>
      <w:r>
        <w:rPr>
          <w:rFonts w:asciiTheme="minorEastAsia" w:eastAsiaTheme="minorEastAsia" w:hAnsiTheme="minorEastAsia" w:hint="eastAsia"/>
          <w:lang w:val="ja-JP" w:eastAsia="ja-JP"/>
        </w:rPr>
        <w:t>00</w:t>
      </w:r>
      <w:r w:rsidR="00A464FA">
        <w:rPr>
          <w:lang w:val="ja-JP" w:eastAsia="ja-JP"/>
        </w:rPr>
        <w:t>分：エンターテーメント（安堵の時間）</w:t>
      </w:r>
    </w:p>
    <w:p w14:paraId="2AF9FEF2" w14:textId="2BDD7AEC"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20</w:t>
      </w:r>
      <w:r>
        <w:rPr>
          <w:lang w:val="ja-JP" w:eastAsia="ja-JP"/>
        </w:rPr>
        <w:t>時</w:t>
      </w:r>
      <w:r>
        <w:rPr>
          <w:rFonts w:asciiTheme="minorEastAsia" w:eastAsiaTheme="minorEastAsia" w:hAnsiTheme="minorEastAsia" w:hint="eastAsia"/>
          <w:lang w:val="ja-JP" w:eastAsia="ja-JP"/>
        </w:rPr>
        <w:t>00</w:t>
      </w:r>
      <w:r w:rsidR="00A464FA">
        <w:rPr>
          <w:lang w:val="ja-JP" w:eastAsia="ja-JP"/>
        </w:rPr>
        <w:t>分：解散　お風呂タイム開始</w:t>
      </w:r>
    </w:p>
    <w:p w14:paraId="53B65691" w14:textId="67055E28"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22</w:t>
      </w:r>
      <w:r>
        <w:rPr>
          <w:lang w:val="ja-JP" w:eastAsia="ja-JP"/>
        </w:rPr>
        <w:t>時</w:t>
      </w:r>
      <w:r>
        <w:rPr>
          <w:rFonts w:asciiTheme="minorEastAsia" w:eastAsiaTheme="minorEastAsia" w:hAnsiTheme="minorEastAsia" w:hint="eastAsia"/>
          <w:lang w:val="ja-JP" w:eastAsia="ja-JP"/>
        </w:rPr>
        <w:t>00</w:t>
      </w:r>
      <w:r w:rsidR="00A464FA">
        <w:rPr>
          <w:lang w:val="ja-JP" w:eastAsia="ja-JP"/>
        </w:rPr>
        <w:t>分：就寝準備</w:t>
      </w:r>
    </w:p>
    <w:p w14:paraId="1523CB8D" w14:textId="77777777" w:rsidR="004A09DB" w:rsidRDefault="004A09DB">
      <w:pPr>
        <w:rPr>
          <w:lang w:val="ja-JP" w:eastAsia="ja-JP"/>
        </w:rPr>
      </w:pPr>
    </w:p>
    <w:p w14:paraId="19448FA8" w14:textId="77777777" w:rsidR="004A09DB" w:rsidRDefault="00A464FA" w:rsidP="00AE73BC">
      <w:pPr>
        <w:ind w:firstLineChars="100" w:firstLine="210"/>
        <w:rPr>
          <w:lang w:val="ja-JP" w:eastAsia="ja-JP"/>
        </w:rPr>
      </w:pPr>
      <w:r>
        <w:rPr>
          <w:lang w:val="ja-JP" w:eastAsia="ja-JP"/>
        </w:rPr>
        <w:t>最終日：</w:t>
      </w:r>
    </w:p>
    <w:p w14:paraId="7647D2AE" w14:textId="437B3275"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5</w:t>
      </w:r>
      <w:r>
        <w:rPr>
          <w:lang w:val="ja-JP" w:eastAsia="ja-JP"/>
        </w:rPr>
        <w:t>時</w:t>
      </w:r>
      <w:r>
        <w:rPr>
          <w:rFonts w:asciiTheme="minorEastAsia" w:eastAsiaTheme="minorEastAsia" w:hAnsiTheme="minorEastAsia" w:hint="eastAsia"/>
          <w:lang w:val="ja-JP" w:eastAsia="ja-JP"/>
        </w:rPr>
        <w:t>00</w:t>
      </w:r>
      <w:r w:rsidR="00A464FA">
        <w:rPr>
          <w:lang w:val="ja-JP" w:eastAsia="ja-JP"/>
        </w:rPr>
        <w:t>分：起床</w:t>
      </w:r>
    </w:p>
    <w:p w14:paraId="3C6A5552" w14:textId="019B7619"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5</w:t>
      </w:r>
      <w:r>
        <w:rPr>
          <w:lang w:val="ja-JP" w:eastAsia="ja-JP"/>
        </w:rPr>
        <w:t>時</w:t>
      </w:r>
      <w:r>
        <w:rPr>
          <w:rFonts w:asciiTheme="minorEastAsia" w:eastAsiaTheme="minorEastAsia" w:hAnsiTheme="minorEastAsia" w:hint="eastAsia"/>
          <w:lang w:val="ja-JP" w:eastAsia="ja-JP"/>
        </w:rPr>
        <w:t>30</w:t>
      </w:r>
      <w:r w:rsidR="00A464FA">
        <w:rPr>
          <w:lang w:val="ja-JP" w:eastAsia="ja-JP"/>
        </w:rPr>
        <w:t>分：炊き出し準備</w:t>
      </w:r>
    </w:p>
    <w:p w14:paraId="56580B39" w14:textId="110E920A"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7</w:t>
      </w:r>
      <w:r>
        <w:rPr>
          <w:lang w:val="ja-JP" w:eastAsia="ja-JP"/>
        </w:rPr>
        <w:t>時</w:t>
      </w:r>
      <w:r>
        <w:rPr>
          <w:rFonts w:asciiTheme="minorEastAsia" w:eastAsiaTheme="minorEastAsia" w:hAnsiTheme="minorEastAsia" w:hint="eastAsia"/>
          <w:lang w:val="ja-JP" w:eastAsia="ja-JP"/>
        </w:rPr>
        <w:t>00</w:t>
      </w:r>
      <w:r w:rsidR="00A464FA">
        <w:rPr>
          <w:lang w:val="ja-JP" w:eastAsia="ja-JP"/>
        </w:rPr>
        <w:t>分：朝食</w:t>
      </w:r>
    </w:p>
    <w:p w14:paraId="0AB35AC8" w14:textId="1217C683"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8</w:t>
      </w:r>
      <w:r>
        <w:rPr>
          <w:lang w:val="ja-JP" w:eastAsia="ja-JP"/>
        </w:rPr>
        <w:t>時</w:t>
      </w:r>
      <w:r>
        <w:rPr>
          <w:rFonts w:asciiTheme="minorEastAsia" w:eastAsiaTheme="minorEastAsia" w:hAnsiTheme="minorEastAsia" w:hint="eastAsia"/>
          <w:lang w:val="ja-JP" w:eastAsia="ja-JP"/>
        </w:rPr>
        <w:t>00</w:t>
      </w:r>
      <w:r w:rsidR="00A464FA">
        <w:rPr>
          <w:lang w:val="ja-JP" w:eastAsia="ja-JP"/>
        </w:rPr>
        <w:t>分：ミーティング</w:t>
      </w:r>
    </w:p>
    <w:p w14:paraId="1DAE72AA" w14:textId="25971277"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9</w:t>
      </w:r>
      <w:r>
        <w:rPr>
          <w:lang w:val="ja-JP" w:eastAsia="ja-JP"/>
        </w:rPr>
        <w:t>時</w:t>
      </w:r>
      <w:r>
        <w:rPr>
          <w:rFonts w:asciiTheme="minorEastAsia" w:eastAsiaTheme="minorEastAsia" w:hAnsiTheme="minorEastAsia" w:hint="eastAsia"/>
          <w:lang w:val="ja-JP" w:eastAsia="ja-JP"/>
        </w:rPr>
        <w:t>00</w:t>
      </w:r>
      <w:r w:rsidR="00A464FA">
        <w:rPr>
          <w:lang w:val="ja-JP" w:eastAsia="ja-JP"/>
        </w:rPr>
        <w:t>分：野営設備の片付け開始</w:t>
      </w:r>
    </w:p>
    <w:p w14:paraId="4871AC97" w14:textId="16018A21"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11</w:t>
      </w:r>
      <w:r>
        <w:rPr>
          <w:lang w:val="ja-JP" w:eastAsia="ja-JP"/>
        </w:rPr>
        <w:t>時</w:t>
      </w:r>
      <w:r>
        <w:rPr>
          <w:rFonts w:asciiTheme="minorEastAsia" w:eastAsiaTheme="minorEastAsia" w:hAnsiTheme="minorEastAsia" w:hint="eastAsia"/>
          <w:lang w:val="ja-JP" w:eastAsia="ja-JP"/>
        </w:rPr>
        <w:t>00</w:t>
      </w:r>
      <w:r w:rsidR="00A464FA">
        <w:rPr>
          <w:lang w:val="ja-JP" w:eastAsia="ja-JP"/>
        </w:rPr>
        <w:t>分：片付け最終確認</w:t>
      </w:r>
    </w:p>
    <w:p w14:paraId="4BF6E59C" w14:textId="72AB5ABD"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11</w:t>
      </w:r>
      <w:r>
        <w:rPr>
          <w:lang w:val="ja-JP" w:eastAsia="ja-JP"/>
        </w:rPr>
        <w:t>時</w:t>
      </w:r>
      <w:r>
        <w:rPr>
          <w:rFonts w:asciiTheme="minorEastAsia" w:eastAsiaTheme="minorEastAsia" w:hAnsiTheme="minorEastAsia" w:hint="eastAsia"/>
          <w:lang w:val="ja-JP" w:eastAsia="ja-JP"/>
        </w:rPr>
        <w:t>30</w:t>
      </w:r>
      <w:r w:rsidR="00A464FA">
        <w:rPr>
          <w:lang w:val="ja-JP" w:eastAsia="ja-JP"/>
        </w:rPr>
        <w:t>分：土屋信行　元都庁江戸川区土木部長の「災害後の復興プログラム」</w:t>
      </w:r>
    </w:p>
    <w:p w14:paraId="59D379D2" w14:textId="77777777" w:rsidR="004A09DB" w:rsidRDefault="00A464FA" w:rsidP="00AE73BC">
      <w:pPr>
        <w:ind w:firstLineChars="900" w:firstLine="1890"/>
        <w:rPr>
          <w:lang w:eastAsia="ja-JP"/>
        </w:rPr>
      </w:pPr>
      <w:r>
        <w:rPr>
          <w:lang w:val="ja-JP" w:eastAsia="ja-JP"/>
        </w:rPr>
        <w:t>「災害に強い町、弱い町」のビデオ学習</w:t>
      </w:r>
      <w:r>
        <w:rPr>
          <w:rFonts w:ascii="Times New Roman"/>
          <w:lang w:eastAsia="ja-JP"/>
        </w:rPr>
        <w:t xml:space="preserve"> </w:t>
      </w:r>
    </w:p>
    <w:p w14:paraId="20F55990" w14:textId="6410FF47"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12</w:t>
      </w:r>
      <w:r>
        <w:rPr>
          <w:lang w:val="ja-JP" w:eastAsia="ja-JP"/>
        </w:rPr>
        <w:t>時</w:t>
      </w:r>
      <w:r>
        <w:rPr>
          <w:rFonts w:asciiTheme="minorEastAsia" w:eastAsiaTheme="minorEastAsia" w:hAnsiTheme="minorEastAsia" w:hint="eastAsia"/>
          <w:lang w:val="ja-JP" w:eastAsia="ja-JP"/>
        </w:rPr>
        <w:t>00</w:t>
      </w:r>
      <w:r w:rsidR="00A464FA">
        <w:rPr>
          <w:lang w:val="ja-JP" w:eastAsia="ja-JP"/>
        </w:rPr>
        <w:t>分：防災・研修プログラムの終了と挨拶</w:t>
      </w:r>
    </w:p>
    <w:p w14:paraId="7F79AED8" w14:textId="0DCE907D" w:rsidR="004A09DB" w:rsidRDefault="007E254A" w:rsidP="00AE73BC">
      <w:pPr>
        <w:ind w:firstLineChars="200" w:firstLine="420"/>
        <w:rPr>
          <w:lang w:val="ja-JP" w:eastAsia="ja-JP"/>
        </w:rPr>
      </w:pPr>
      <w:r>
        <w:rPr>
          <w:rFonts w:asciiTheme="minorEastAsia" w:eastAsiaTheme="minorEastAsia" w:hAnsiTheme="minorEastAsia" w:hint="eastAsia"/>
          <w:lang w:val="ja-JP" w:eastAsia="ja-JP"/>
        </w:rPr>
        <w:t>13</w:t>
      </w:r>
      <w:r>
        <w:rPr>
          <w:lang w:val="ja-JP" w:eastAsia="ja-JP"/>
        </w:rPr>
        <w:t>時</w:t>
      </w:r>
      <w:r>
        <w:rPr>
          <w:rFonts w:asciiTheme="minorEastAsia" w:eastAsiaTheme="minorEastAsia" w:hAnsiTheme="minorEastAsia" w:hint="eastAsia"/>
          <w:lang w:val="ja-JP" w:eastAsia="ja-JP"/>
        </w:rPr>
        <w:t>00</w:t>
      </w:r>
      <w:bookmarkStart w:id="0" w:name="_GoBack"/>
      <w:bookmarkEnd w:id="0"/>
      <w:r w:rsidR="00A464FA">
        <w:rPr>
          <w:lang w:val="ja-JP" w:eastAsia="ja-JP"/>
        </w:rPr>
        <w:t>分：解散</w:t>
      </w:r>
    </w:p>
    <w:p w14:paraId="7A3583E2" w14:textId="77777777" w:rsidR="004A09DB" w:rsidRDefault="004A09DB">
      <w:pPr>
        <w:rPr>
          <w:lang w:val="ja-JP" w:eastAsia="ja-JP"/>
        </w:rPr>
      </w:pPr>
    </w:p>
    <w:p w14:paraId="72117933" w14:textId="77777777" w:rsidR="004A09DB" w:rsidRDefault="004A09DB">
      <w:pPr>
        <w:rPr>
          <w:rFonts w:eastAsiaTheme="minorEastAsia"/>
          <w:lang w:val="ja-JP" w:eastAsia="ja-JP"/>
        </w:rPr>
      </w:pPr>
    </w:p>
    <w:p w14:paraId="23637C5C" w14:textId="77777777" w:rsidR="00AE73BC" w:rsidRPr="00AE73BC" w:rsidRDefault="00AE73BC">
      <w:pPr>
        <w:rPr>
          <w:rFonts w:eastAsiaTheme="minorEastAsia"/>
          <w:lang w:val="ja-JP" w:eastAsia="ja-JP"/>
        </w:rPr>
      </w:pPr>
    </w:p>
    <w:p w14:paraId="3AA69F60" w14:textId="77777777" w:rsidR="004A09DB" w:rsidRDefault="004A09DB">
      <w:pPr>
        <w:rPr>
          <w:lang w:val="ja-JP" w:eastAsia="ja-JP"/>
        </w:rPr>
      </w:pPr>
    </w:p>
    <w:p w14:paraId="253D0A6E" w14:textId="024215AF" w:rsidR="004A09DB" w:rsidRDefault="007E254A">
      <w:pPr>
        <w:rPr>
          <w:lang w:val="ja-JP" w:eastAsia="ja-JP"/>
        </w:rPr>
      </w:pPr>
      <w:r>
        <w:rPr>
          <w:rFonts w:asciiTheme="minorEastAsia" w:eastAsiaTheme="minorEastAsia" w:hAnsiTheme="minorEastAsia" w:hint="eastAsia"/>
          <w:lang w:val="ja-JP" w:eastAsia="ja-JP"/>
        </w:rPr>
        <w:lastRenderedPageBreak/>
        <w:t>2</w:t>
      </w:r>
      <w:r w:rsidR="00A464FA">
        <w:rPr>
          <w:lang w:val="ja-JP" w:eastAsia="ja-JP"/>
        </w:rPr>
        <w:t>．研究型インキュベーション施設の運営事業及び人財育成施設の運営事業案</w:t>
      </w:r>
    </w:p>
    <w:p w14:paraId="31C5EEA9" w14:textId="77777777" w:rsidR="004A09DB" w:rsidRDefault="00A464FA" w:rsidP="00AE73BC">
      <w:pPr>
        <w:ind w:firstLineChars="100" w:firstLine="210"/>
        <w:rPr>
          <w:lang w:val="ja-JP" w:eastAsia="ja-JP"/>
        </w:rPr>
      </w:pPr>
      <w:r>
        <w:rPr>
          <w:lang w:val="ja-JP" w:eastAsia="ja-JP"/>
        </w:rPr>
        <w:t>参加企業（順不同）は以下のようなプロジェクトを想定して参画します。</w:t>
      </w:r>
    </w:p>
    <w:p w14:paraId="116194ED" w14:textId="77777777" w:rsidR="004A09DB" w:rsidRDefault="004A09DB">
      <w:pPr>
        <w:rPr>
          <w:lang w:val="ja-JP" w:eastAsia="ja-JP"/>
        </w:rPr>
      </w:pPr>
    </w:p>
    <w:p w14:paraId="679AFF2B" w14:textId="77777777" w:rsidR="004A09DB" w:rsidRPr="00AE73BC" w:rsidRDefault="00A464FA" w:rsidP="00AE73BC">
      <w:pPr>
        <w:pStyle w:val="a6"/>
        <w:numPr>
          <w:ilvl w:val="0"/>
          <w:numId w:val="4"/>
        </w:numPr>
        <w:rPr>
          <w:lang w:val="ja-JP"/>
        </w:rPr>
      </w:pPr>
      <w:r w:rsidRPr="00AE73BC">
        <w:rPr>
          <w:lang w:val="ja-JP"/>
        </w:rPr>
        <w:t>船山株式会社（防災用品の専門会社）</w:t>
      </w:r>
      <w:hyperlink r:id="rId7" w:history="1">
        <w:r>
          <w:rPr>
            <w:rStyle w:val="Hyperlink0"/>
          </w:rPr>
          <w:t>http://www.funayama.co.jp/</w:t>
        </w:r>
      </w:hyperlink>
      <w:r w:rsidRPr="00AE73BC">
        <w:rPr>
          <w:lang w:val="ja-JP"/>
        </w:rPr>
        <w:t xml:space="preserve">　</w:t>
      </w:r>
    </w:p>
    <w:p w14:paraId="403C01DE" w14:textId="77777777" w:rsidR="004A09DB" w:rsidRPr="00AE73BC" w:rsidRDefault="00A464FA" w:rsidP="00AE73BC">
      <w:pPr>
        <w:pStyle w:val="a6"/>
        <w:numPr>
          <w:ilvl w:val="0"/>
          <w:numId w:val="5"/>
        </w:numPr>
        <w:ind w:leftChars="200" w:left="840"/>
        <w:rPr>
          <w:lang w:val="ja-JP"/>
        </w:rPr>
      </w:pPr>
      <w:r w:rsidRPr="00AE73BC">
        <w:rPr>
          <w:lang w:val="ja-JP"/>
        </w:rPr>
        <w:t>自治体や企業が参加する、被災時の体験学習（炊き出し・外風呂・テント宿泊）は、</w:t>
      </w:r>
    </w:p>
    <w:p w14:paraId="5920750B" w14:textId="77777777" w:rsidR="004A09DB" w:rsidRPr="00AE73BC" w:rsidRDefault="00A464FA" w:rsidP="00AE73BC">
      <w:pPr>
        <w:ind w:leftChars="400" w:left="840"/>
        <w:rPr>
          <w:lang w:val="ja-JP" w:eastAsia="ja-JP"/>
        </w:rPr>
      </w:pPr>
      <w:r w:rsidRPr="00AE73BC">
        <w:rPr>
          <w:lang w:val="ja-JP" w:eastAsia="ja-JP"/>
        </w:rPr>
        <w:t>臨時施設の設置準備と仮想体験を通じて、事前準備の必要性を感じさせ、緊急時には体験学習で学んだ経験を活かせるよう、危機管理能力を備える啓蒙活動を継続する。</w:t>
      </w:r>
    </w:p>
    <w:p w14:paraId="4D370734" w14:textId="77777777" w:rsidR="004A09DB" w:rsidRPr="00AE73BC" w:rsidRDefault="00A464FA" w:rsidP="00AE73BC">
      <w:pPr>
        <w:pStyle w:val="a6"/>
        <w:numPr>
          <w:ilvl w:val="0"/>
          <w:numId w:val="5"/>
        </w:numPr>
        <w:ind w:leftChars="200" w:left="840"/>
        <w:rPr>
          <w:lang w:val="ja-JP"/>
        </w:rPr>
      </w:pPr>
      <w:r w:rsidRPr="00AE73BC">
        <w:rPr>
          <w:lang w:val="ja-JP"/>
        </w:rPr>
        <w:t>イベント開催と商材の展示室を構築しながら、展示商材は実際の体験学習で使用する。</w:t>
      </w:r>
    </w:p>
    <w:p w14:paraId="531C386C" w14:textId="77777777" w:rsidR="004A09DB" w:rsidRPr="00AE73BC" w:rsidRDefault="00A464FA" w:rsidP="00AE73BC">
      <w:pPr>
        <w:pStyle w:val="a6"/>
        <w:numPr>
          <w:ilvl w:val="0"/>
          <w:numId w:val="5"/>
        </w:numPr>
        <w:ind w:leftChars="200" w:left="840"/>
        <w:rPr>
          <w:lang w:val="ja-JP"/>
        </w:rPr>
      </w:pPr>
      <w:r w:rsidRPr="00AE73BC">
        <w:rPr>
          <w:lang w:val="ja-JP"/>
        </w:rPr>
        <w:t>防災・減災に関する商材の販売ルートを活用する。</w:t>
      </w:r>
    </w:p>
    <w:p w14:paraId="7CAD5B9A" w14:textId="77777777" w:rsidR="004A09DB" w:rsidRDefault="004A09DB">
      <w:pPr>
        <w:rPr>
          <w:lang w:val="ja-JP" w:eastAsia="ja-JP"/>
        </w:rPr>
      </w:pPr>
    </w:p>
    <w:p w14:paraId="21A01104" w14:textId="77777777" w:rsidR="004A09DB" w:rsidRDefault="00A464FA" w:rsidP="00AE73BC">
      <w:pPr>
        <w:pStyle w:val="a6"/>
        <w:numPr>
          <w:ilvl w:val="0"/>
          <w:numId w:val="4"/>
        </w:numPr>
        <w:rPr>
          <w:lang w:val="ja-JP"/>
        </w:rPr>
      </w:pPr>
      <w:r>
        <w:rPr>
          <w:lang w:val="ja-JP"/>
        </w:rPr>
        <w:t>専門学校</w:t>
      </w:r>
      <w:r>
        <w:t xml:space="preserve"> </w:t>
      </w:r>
      <w:r>
        <w:rPr>
          <w:lang w:val="ja-JP"/>
        </w:rPr>
        <w:t>神戸カレッジ・オブ・ファッション（ファッション学校）</w:t>
      </w:r>
      <w:hyperlink r:id="rId8" w:history="1">
        <w:r>
          <w:rPr>
            <w:rStyle w:val="Hyperlink0"/>
          </w:rPr>
          <w:t>http://www.kcf.jp/</w:t>
        </w:r>
      </w:hyperlink>
      <w:r>
        <w:rPr>
          <w:lang w:val="ja-JP"/>
        </w:rPr>
        <w:t xml:space="preserve">　</w:t>
      </w:r>
    </w:p>
    <w:p w14:paraId="14B999DA" w14:textId="77777777" w:rsidR="004A09DB" w:rsidRPr="00AE73BC" w:rsidRDefault="00A464FA" w:rsidP="00AE73BC">
      <w:pPr>
        <w:pStyle w:val="a6"/>
        <w:numPr>
          <w:ilvl w:val="0"/>
          <w:numId w:val="5"/>
        </w:numPr>
        <w:ind w:leftChars="200" w:left="840"/>
        <w:rPr>
          <w:lang w:val="ja-JP"/>
        </w:rPr>
      </w:pPr>
      <w:r>
        <w:rPr>
          <w:lang w:val="ja-JP"/>
        </w:rPr>
        <w:t>防災・減災のインフラ整備と投資が加速する中で、</w:t>
      </w:r>
      <w:r w:rsidRPr="00AE73BC">
        <w:rPr>
          <w:lang w:val="ja-JP"/>
        </w:rPr>
        <w:t>ファッションとデザインのキーワードはとても重要なファクターとなる。機能性を加味した防災・減災のファッションは広く人々に受け入れられ可能性が高く、またファッション性を通じて、本来の防災・減災の必要性が人々に受け入れられる側面を見逃してはならない。</w:t>
      </w:r>
    </w:p>
    <w:p w14:paraId="2F4FFA0B" w14:textId="77777777" w:rsidR="004A09DB" w:rsidRDefault="00A464FA" w:rsidP="00AE73BC">
      <w:pPr>
        <w:pStyle w:val="a6"/>
        <w:numPr>
          <w:ilvl w:val="0"/>
          <w:numId w:val="5"/>
        </w:numPr>
        <w:ind w:leftChars="200" w:left="840"/>
        <w:rPr>
          <w:lang w:val="ja-JP"/>
        </w:rPr>
      </w:pPr>
      <w:r>
        <w:rPr>
          <w:lang w:val="ja-JP"/>
        </w:rPr>
        <w:t>アパレル企業と提携して「機能＋ファッション性」を加味した防災服の創出機会を研究。</w:t>
      </w:r>
    </w:p>
    <w:p w14:paraId="2A38342A" w14:textId="77777777" w:rsidR="004A09DB" w:rsidRPr="00AE73BC" w:rsidRDefault="00A464FA" w:rsidP="00AE73BC">
      <w:pPr>
        <w:pStyle w:val="a6"/>
        <w:numPr>
          <w:ilvl w:val="0"/>
          <w:numId w:val="5"/>
        </w:numPr>
        <w:ind w:leftChars="200" w:left="840"/>
        <w:rPr>
          <w:lang w:val="ja-JP"/>
        </w:rPr>
      </w:pPr>
      <w:r>
        <w:rPr>
          <w:lang w:val="ja-JP"/>
        </w:rPr>
        <w:t>有名モデルを活用した</w:t>
      </w:r>
      <w:r w:rsidRPr="00AE73BC">
        <w:rPr>
          <w:lang w:val="ja-JP"/>
        </w:rPr>
        <w:t>“</w:t>
      </w:r>
      <w:r>
        <w:rPr>
          <w:lang w:val="ja-JP"/>
        </w:rPr>
        <w:t>ファッションショー</w:t>
      </w:r>
      <w:r w:rsidRPr="00AE73BC">
        <w:rPr>
          <w:lang w:val="ja-JP"/>
        </w:rPr>
        <w:t>”</w:t>
      </w:r>
      <w:r>
        <w:rPr>
          <w:lang w:val="ja-JP"/>
        </w:rPr>
        <w:t>の開催も構築する。</w:t>
      </w:r>
    </w:p>
    <w:p w14:paraId="493603A0" w14:textId="77777777" w:rsidR="00AE73BC" w:rsidRPr="00AE73BC" w:rsidRDefault="00AE73BC" w:rsidP="00AE73BC">
      <w:pPr>
        <w:rPr>
          <w:rFonts w:eastAsiaTheme="minorEastAsia"/>
          <w:lang w:val="ja-JP" w:eastAsia="ja-JP"/>
        </w:rPr>
      </w:pPr>
    </w:p>
    <w:p w14:paraId="3835FF32" w14:textId="77777777" w:rsidR="004A09DB" w:rsidRDefault="00A464FA" w:rsidP="00AE73BC">
      <w:pPr>
        <w:pStyle w:val="a6"/>
        <w:numPr>
          <w:ilvl w:val="0"/>
          <w:numId w:val="4"/>
        </w:numPr>
        <w:rPr>
          <w:lang w:val="ja-JP"/>
        </w:rPr>
      </w:pPr>
      <w:r>
        <w:rPr>
          <w:lang w:val="ja-JP"/>
        </w:rPr>
        <w:t>株式会社</w:t>
      </w:r>
      <w:r>
        <w:t xml:space="preserve"> </w:t>
      </w:r>
      <w:r>
        <w:rPr>
          <w:lang w:val="ja-JP"/>
        </w:rPr>
        <w:t>神戸デジタルラボ（ＩＣＴ企業</w:t>
      </w:r>
      <w:r>
        <w:t xml:space="preserve"> </w:t>
      </w:r>
      <w:r>
        <w:rPr>
          <w:lang w:val="ja-JP"/>
        </w:rPr>
        <w:t>セキュリティー関連）</w:t>
      </w:r>
      <w:hyperlink r:id="rId9" w:history="1">
        <w:r>
          <w:rPr>
            <w:rStyle w:val="Hyperlink0"/>
          </w:rPr>
          <w:t>https://www.kdl.co.jp/</w:t>
        </w:r>
      </w:hyperlink>
      <w:r>
        <w:rPr>
          <w:lang w:val="ja-JP"/>
        </w:rPr>
        <w:t xml:space="preserve">　</w:t>
      </w:r>
    </w:p>
    <w:p w14:paraId="0A8BF47D" w14:textId="77777777" w:rsidR="004A09DB" w:rsidRDefault="00A464FA" w:rsidP="00AE73BC">
      <w:pPr>
        <w:pStyle w:val="a6"/>
        <w:numPr>
          <w:ilvl w:val="0"/>
          <w:numId w:val="5"/>
        </w:numPr>
        <w:ind w:leftChars="200" w:left="840"/>
        <w:rPr>
          <w:lang w:val="ja-JP"/>
        </w:rPr>
      </w:pPr>
      <w:r>
        <w:rPr>
          <w:lang w:val="ja-JP"/>
        </w:rPr>
        <w:t>すでにＢＥＲＴグループと提携して販売を準備している二つの新規商材は、自治体や企業のＢＣＰを安価に支援するデーターバックアップのソリューションと、日常の個人認証は勿論のこと、非常時にも遠隔から操作を可能とするためにセキュリティーを高めた個人認証を確実にするシステムで、国内のみならずアジア諸国にも販売展開する。</w:t>
      </w:r>
    </w:p>
    <w:p w14:paraId="362F124A" w14:textId="77777777" w:rsidR="004A09DB" w:rsidRPr="00AE73BC" w:rsidRDefault="004A09DB" w:rsidP="00AE73BC">
      <w:pPr>
        <w:rPr>
          <w:rFonts w:eastAsiaTheme="minorEastAsia"/>
          <w:lang w:val="ja-JP" w:eastAsia="ja-JP"/>
        </w:rPr>
      </w:pPr>
    </w:p>
    <w:p w14:paraId="46DD612C" w14:textId="77777777" w:rsidR="004A09DB" w:rsidRDefault="004A09DB">
      <w:pPr>
        <w:rPr>
          <w:lang w:val="ja-JP" w:eastAsia="ja-JP"/>
        </w:rPr>
      </w:pPr>
    </w:p>
    <w:p w14:paraId="35E5A8FB" w14:textId="77777777" w:rsidR="004A09DB" w:rsidRDefault="00A464FA" w:rsidP="00AE73BC">
      <w:pPr>
        <w:pStyle w:val="a6"/>
        <w:numPr>
          <w:ilvl w:val="0"/>
          <w:numId w:val="4"/>
        </w:numPr>
        <w:rPr>
          <w:lang w:val="ja-JP"/>
        </w:rPr>
      </w:pPr>
      <w:r>
        <w:rPr>
          <w:lang w:val="ja-JP"/>
        </w:rPr>
        <w:t>お花がかり有限責任事業組合（園芸企画の全般）</w:t>
      </w:r>
      <w:hyperlink r:id="rId10" w:history="1">
        <w:r>
          <w:rPr>
            <w:rStyle w:val="Hyperlink0"/>
          </w:rPr>
          <w:t>http://www.ohanagakari.jp/gaiyou.html</w:t>
        </w:r>
      </w:hyperlink>
      <w:r>
        <w:rPr>
          <w:lang w:val="ja-JP"/>
        </w:rPr>
        <w:t xml:space="preserve">　</w:t>
      </w:r>
    </w:p>
    <w:p w14:paraId="46907069" w14:textId="77777777" w:rsidR="004A09DB" w:rsidRDefault="00A464FA" w:rsidP="00AE73BC">
      <w:pPr>
        <w:pStyle w:val="a6"/>
        <w:numPr>
          <w:ilvl w:val="0"/>
          <w:numId w:val="5"/>
        </w:numPr>
        <w:ind w:leftChars="200" w:left="840"/>
        <w:rPr>
          <w:lang w:val="ja-JP"/>
        </w:rPr>
      </w:pPr>
      <w:r>
        <w:rPr>
          <w:lang w:val="ja-JP"/>
        </w:rPr>
        <w:t>防災は「郷土愛」を育むことがとても大切です。他の自治体で成功事例のある「お花の地産池消プロジェクト」を、防災をテーマに「郷土愛」を育む矢掛町から発信することで、町民の郷土愛意識の向上と、農家の活性化を推進することが出来る。</w:t>
      </w:r>
    </w:p>
    <w:p w14:paraId="2E355412" w14:textId="77777777" w:rsidR="004A09DB" w:rsidRDefault="00A464FA" w:rsidP="00AE73BC">
      <w:pPr>
        <w:pStyle w:val="a6"/>
        <w:numPr>
          <w:ilvl w:val="0"/>
          <w:numId w:val="5"/>
        </w:numPr>
        <w:ind w:leftChars="200" w:left="840"/>
        <w:rPr>
          <w:lang w:val="ja-JP"/>
        </w:rPr>
      </w:pPr>
      <w:r>
        <w:rPr>
          <w:lang w:val="ja-JP"/>
        </w:rPr>
        <w:t>東京オリンピックにちなんだ、新作の花を矢掛町から発信することも企画している。</w:t>
      </w:r>
    </w:p>
    <w:p w14:paraId="4EE70DE8" w14:textId="77777777" w:rsidR="004A09DB" w:rsidRDefault="004A09DB">
      <w:pPr>
        <w:ind w:left="210" w:hanging="210"/>
        <w:rPr>
          <w:lang w:val="ja-JP" w:eastAsia="ja-JP"/>
        </w:rPr>
      </w:pPr>
    </w:p>
    <w:p w14:paraId="110D4F2E" w14:textId="77777777" w:rsidR="004A09DB" w:rsidRDefault="004A09DB">
      <w:pPr>
        <w:rPr>
          <w:lang w:val="ja-JP" w:eastAsia="ja-JP"/>
        </w:rPr>
      </w:pPr>
    </w:p>
    <w:p w14:paraId="46A35FA4" w14:textId="77777777" w:rsidR="004A09DB" w:rsidRDefault="00A464FA" w:rsidP="00AE73BC">
      <w:pPr>
        <w:pStyle w:val="a6"/>
        <w:numPr>
          <w:ilvl w:val="0"/>
          <w:numId w:val="4"/>
        </w:numPr>
        <w:rPr>
          <w:lang w:val="ja-JP"/>
        </w:rPr>
      </w:pPr>
      <w:r w:rsidRPr="00115C5C">
        <w:rPr>
          <w:color w:val="auto"/>
          <w:lang w:val="ja-JP"/>
        </w:rPr>
        <w:t>竹村</w:t>
      </w:r>
      <w:r w:rsidR="00C86226" w:rsidRPr="00115C5C">
        <w:rPr>
          <w:rFonts w:hint="eastAsia"/>
          <w:color w:val="auto"/>
          <w:lang w:val="ja-JP"/>
        </w:rPr>
        <w:t>総合</w:t>
      </w:r>
      <w:r w:rsidR="00AE73BC" w:rsidRPr="00115C5C">
        <w:rPr>
          <w:rFonts w:asciiTheme="minorEastAsia" w:eastAsiaTheme="minorEastAsia" w:hAnsiTheme="minorEastAsia" w:hint="eastAsia"/>
          <w:color w:val="auto"/>
          <w:lang w:val="ja-JP"/>
        </w:rPr>
        <w:t>法律</w:t>
      </w:r>
      <w:r w:rsidRPr="00115C5C">
        <w:rPr>
          <w:color w:val="auto"/>
          <w:lang w:val="ja-JP"/>
        </w:rPr>
        <w:t>事務所（ビジネ</w:t>
      </w:r>
      <w:r>
        <w:rPr>
          <w:lang w:val="ja-JP"/>
        </w:rPr>
        <w:t>ス法律と一般関連）</w:t>
      </w:r>
      <w:hyperlink r:id="rId11" w:history="1">
        <w:r>
          <w:rPr>
            <w:rStyle w:val="Hyperlink0"/>
          </w:rPr>
          <w:t>http://www.kt-lawoffice.jp/</w:t>
        </w:r>
      </w:hyperlink>
      <w:r>
        <w:rPr>
          <w:lang w:val="ja-JP"/>
        </w:rPr>
        <w:t xml:space="preserve">　</w:t>
      </w:r>
    </w:p>
    <w:p w14:paraId="0498FECF" w14:textId="77777777" w:rsidR="004A09DB" w:rsidRPr="00AE73BC" w:rsidRDefault="00A464FA" w:rsidP="00AE73BC">
      <w:pPr>
        <w:pStyle w:val="a6"/>
        <w:numPr>
          <w:ilvl w:val="0"/>
          <w:numId w:val="5"/>
        </w:numPr>
        <w:ind w:leftChars="200" w:left="840"/>
        <w:rPr>
          <w:lang w:val="ja-JP"/>
        </w:rPr>
      </w:pPr>
      <w:r>
        <w:rPr>
          <w:lang w:val="ja-JP"/>
        </w:rPr>
        <w:t>弱者救済のプロジェクトを発足しました。</w:t>
      </w:r>
      <w:r w:rsidRPr="00AE73BC">
        <w:rPr>
          <w:lang w:val="ja-JP"/>
        </w:rPr>
        <w:t>交通事故による被害者の泣き寝入りを撲滅すべく、通常に発生する高額の弁護士費用を打破した、交通弱者となる被害者保護の新しいシステムを立ち上げる。</w:t>
      </w:r>
    </w:p>
    <w:p w14:paraId="7C73F1B6" w14:textId="77777777" w:rsidR="004A09DB" w:rsidRDefault="00A464FA" w:rsidP="00AE73BC">
      <w:pPr>
        <w:pStyle w:val="a6"/>
        <w:numPr>
          <w:ilvl w:val="0"/>
          <w:numId w:val="5"/>
        </w:numPr>
        <w:ind w:leftChars="200" w:left="840"/>
        <w:rPr>
          <w:lang w:val="ja-JP"/>
        </w:rPr>
      </w:pPr>
      <w:r>
        <w:rPr>
          <w:lang w:val="ja-JP"/>
        </w:rPr>
        <w:t>ＢＥＲＴにはオートバイライダーが多く参加しているが、交通社会における事故発生は避けられない。その時にも強い見方として、信頼できる弁護士グループがサポートする。</w:t>
      </w:r>
    </w:p>
    <w:p w14:paraId="070CBAE6" w14:textId="77777777" w:rsidR="004A09DB" w:rsidRDefault="004A09DB">
      <w:pPr>
        <w:ind w:left="210" w:hanging="210"/>
        <w:rPr>
          <w:lang w:val="ja-JP" w:eastAsia="ja-JP"/>
        </w:rPr>
      </w:pPr>
    </w:p>
    <w:p w14:paraId="0E6AACB3" w14:textId="77777777" w:rsidR="004A09DB" w:rsidRDefault="00A464FA" w:rsidP="00AE73BC">
      <w:pPr>
        <w:pStyle w:val="a6"/>
        <w:numPr>
          <w:ilvl w:val="0"/>
          <w:numId w:val="4"/>
        </w:numPr>
        <w:rPr>
          <w:lang w:val="ja-JP"/>
        </w:rPr>
      </w:pPr>
      <w:r>
        <w:rPr>
          <w:lang w:val="ja-JP"/>
        </w:rPr>
        <w:t>株式会社サンミュージック（タレント事務所）</w:t>
      </w:r>
      <w:hyperlink r:id="rId12" w:history="1">
        <w:r w:rsidRPr="00AE73BC">
          <w:rPr>
            <w:lang w:val="ja-JP"/>
          </w:rPr>
          <w:t>http://www.sunmusic.org</w:t>
        </w:r>
      </w:hyperlink>
      <w:r>
        <w:rPr>
          <w:lang w:val="ja-JP"/>
        </w:rPr>
        <w:t xml:space="preserve">　</w:t>
      </w:r>
    </w:p>
    <w:p w14:paraId="2D7009C6" w14:textId="77777777" w:rsidR="004A09DB" w:rsidRDefault="00A464FA" w:rsidP="00AE73BC">
      <w:pPr>
        <w:pStyle w:val="a6"/>
        <w:ind w:left="570"/>
        <w:rPr>
          <w:lang w:val="ja-JP"/>
        </w:rPr>
      </w:pPr>
      <w:r>
        <w:rPr>
          <w:lang w:val="ja-JP"/>
        </w:rPr>
        <w:t>株式会社ソーレアリア（お笑いタレント事務所）</w:t>
      </w:r>
      <w:hyperlink r:id="rId13" w:history="1">
        <w:r w:rsidRPr="00AE73BC">
          <w:rPr>
            <w:lang w:val="ja-JP"/>
          </w:rPr>
          <w:t>http://solearia.com/</w:t>
        </w:r>
      </w:hyperlink>
      <w:r>
        <w:rPr>
          <w:lang w:val="ja-JP"/>
        </w:rPr>
        <w:t xml:space="preserve">　</w:t>
      </w:r>
    </w:p>
    <w:p w14:paraId="3E33B3FE" w14:textId="77777777" w:rsidR="004A09DB" w:rsidRPr="00AE73BC" w:rsidRDefault="00A464FA" w:rsidP="00AE73BC">
      <w:pPr>
        <w:pStyle w:val="a6"/>
        <w:numPr>
          <w:ilvl w:val="0"/>
          <w:numId w:val="5"/>
        </w:numPr>
        <w:ind w:leftChars="200" w:left="840"/>
        <w:rPr>
          <w:lang w:val="ja-JP"/>
        </w:rPr>
      </w:pPr>
      <w:r w:rsidRPr="00AE73BC">
        <w:rPr>
          <w:lang w:val="ja-JP"/>
        </w:rPr>
        <w:t>災害支援で被災地に駆けつけるタレントたちは大勢います。殺伐とした被災地に有名人が訪れたり、お笑いタレントが訪れて舞台に上がると、例えひと時であれ、被災された方々の心は安らぎます。被災者体験学習にも組み込みたいプロジェクトのひとつです。</w:t>
      </w:r>
    </w:p>
    <w:p w14:paraId="608CE08D" w14:textId="77777777" w:rsidR="004A09DB" w:rsidRDefault="00A464FA" w:rsidP="00AE73BC">
      <w:pPr>
        <w:pStyle w:val="a6"/>
        <w:numPr>
          <w:ilvl w:val="0"/>
          <w:numId w:val="5"/>
        </w:numPr>
        <w:ind w:leftChars="200" w:left="840"/>
        <w:rPr>
          <w:lang w:val="ja-JP"/>
        </w:rPr>
      </w:pPr>
      <w:r>
        <w:rPr>
          <w:lang w:val="ja-JP"/>
        </w:rPr>
        <w:t>新人タレントの練習場所として、矢掛町の方々に観覧して頂くことも企画している。</w:t>
      </w:r>
    </w:p>
    <w:p w14:paraId="178F73CA" w14:textId="77777777" w:rsidR="004A09DB" w:rsidRDefault="004A09DB" w:rsidP="00AE73BC">
      <w:pPr>
        <w:pStyle w:val="a6"/>
        <w:ind w:left="840"/>
        <w:rPr>
          <w:lang w:val="ja-JP"/>
        </w:rPr>
      </w:pPr>
    </w:p>
    <w:p w14:paraId="7559DBCE" w14:textId="77777777" w:rsidR="004A09DB" w:rsidRDefault="00A464FA" w:rsidP="00AE73BC">
      <w:pPr>
        <w:pStyle w:val="a6"/>
        <w:numPr>
          <w:ilvl w:val="0"/>
          <w:numId w:val="4"/>
        </w:numPr>
        <w:rPr>
          <w:lang w:val="ja-JP"/>
        </w:rPr>
      </w:pPr>
      <w:r>
        <w:rPr>
          <w:lang w:val="ja-JP"/>
        </w:rPr>
        <w:lastRenderedPageBreak/>
        <w:t>伊藤忠グループ 株式会社食料マネジメントサポート</w:t>
      </w:r>
    </w:p>
    <w:p w14:paraId="13525C5C" w14:textId="77777777" w:rsidR="004A09DB" w:rsidRDefault="00A464FA" w:rsidP="00AE73BC">
      <w:pPr>
        <w:pStyle w:val="a6"/>
        <w:numPr>
          <w:ilvl w:val="0"/>
          <w:numId w:val="5"/>
        </w:numPr>
        <w:ind w:leftChars="200" w:left="840"/>
        <w:rPr>
          <w:lang w:val="ja-JP"/>
        </w:rPr>
      </w:pPr>
      <w:r>
        <w:rPr>
          <w:lang w:val="ja-JP"/>
        </w:rPr>
        <w:t>防災食をテーマに、長寿食、乳児食の研究開発を、地元企業と地場食材を活用して作り出す準備を行なう。循環型備蓄食料と言う考えのもと、通常のレトルトパックを活用した保存剤を極力使用しない防災食の開発。</w:t>
      </w:r>
    </w:p>
    <w:p w14:paraId="59ADE5E6" w14:textId="77777777" w:rsidR="004A09DB" w:rsidRDefault="00A464FA" w:rsidP="00AE73BC">
      <w:pPr>
        <w:pStyle w:val="a6"/>
        <w:numPr>
          <w:ilvl w:val="0"/>
          <w:numId w:val="5"/>
        </w:numPr>
        <w:ind w:leftChars="200" w:left="840"/>
        <w:rPr>
          <w:lang w:val="ja-JP"/>
        </w:rPr>
      </w:pPr>
      <w:r>
        <w:rPr>
          <w:lang w:val="ja-JP"/>
        </w:rPr>
        <w:t>災害発生時には、乳幼児の粉ミルクを温めることが</w:t>
      </w:r>
      <w:r>
        <w:rPr>
          <w:rFonts w:hint="eastAsia"/>
          <w:lang w:val="ja-JP"/>
        </w:rPr>
        <w:t>出来なかったり</w:t>
      </w:r>
      <w:r>
        <w:rPr>
          <w:lang w:val="ja-JP"/>
        </w:rPr>
        <w:t>、ショックで母乳が止まってしまうことがある。そのような時に対応できる商材も準備し始めている。</w:t>
      </w:r>
    </w:p>
    <w:p w14:paraId="7F599665" w14:textId="77777777" w:rsidR="004A09DB" w:rsidRDefault="004A09DB">
      <w:pPr>
        <w:rPr>
          <w:lang w:val="ja-JP" w:eastAsia="ja-JP"/>
        </w:rPr>
      </w:pPr>
    </w:p>
    <w:p w14:paraId="2AEBABD6" w14:textId="77777777" w:rsidR="004A09DB" w:rsidRDefault="00A464FA" w:rsidP="00AE73BC">
      <w:pPr>
        <w:pStyle w:val="a6"/>
        <w:numPr>
          <w:ilvl w:val="0"/>
          <w:numId w:val="4"/>
        </w:numPr>
        <w:rPr>
          <w:lang w:val="ja-JP"/>
        </w:rPr>
      </w:pPr>
      <w:r>
        <w:rPr>
          <w:lang w:val="ja-JP"/>
        </w:rPr>
        <w:t xml:space="preserve">合同会社ＹＭファイナンシャルアドバイザーズ　</w:t>
      </w:r>
      <w:hyperlink r:id="rId14" w:history="1">
        <w:r>
          <w:rPr>
            <w:rStyle w:val="Hyperlink0"/>
          </w:rPr>
          <w:t>www.asm-group.jp/pdf/miyauchi.pdf</w:t>
        </w:r>
      </w:hyperlink>
      <w:r>
        <w:rPr>
          <w:lang w:val="ja-JP"/>
        </w:rPr>
        <w:t xml:space="preserve">　</w:t>
      </w:r>
    </w:p>
    <w:p w14:paraId="2E2BF00F" w14:textId="77777777" w:rsidR="004A09DB" w:rsidRDefault="00A464FA" w:rsidP="00AE73BC">
      <w:pPr>
        <w:pStyle w:val="a6"/>
        <w:numPr>
          <w:ilvl w:val="0"/>
          <w:numId w:val="5"/>
        </w:numPr>
        <w:ind w:leftChars="200" w:left="840"/>
        <w:rPr>
          <w:lang w:val="ja-JP"/>
        </w:rPr>
      </w:pPr>
      <w:r>
        <w:rPr>
          <w:lang w:val="ja-JP"/>
        </w:rPr>
        <w:t>新規事業が立ち上がる中、金融機関のマッチングと事業骨子構築のサポートを行う。</w:t>
      </w:r>
    </w:p>
    <w:p w14:paraId="66A53594" w14:textId="77777777" w:rsidR="004A09DB" w:rsidRDefault="004A09DB">
      <w:pPr>
        <w:rPr>
          <w:lang w:val="ja-JP" w:eastAsia="ja-JP"/>
        </w:rPr>
      </w:pPr>
    </w:p>
    <w:p w14:paraId="6B056F91" w14:textId="77777777" w:rsidR="004A09DB" w:rsidRDefault="00A464FA" w:rsidP="00AE73BC">
      <w:pPr>
        <w:pStyle w:val="a6"/>
        <w:numPr>
          <w:ilvl w:val="0"/>
          <w:numId w:val="4"/>
        </w:numPr>
        <w:rPr>
          <w:lang w:val="ja-JP"/>
        </w:rPr>
      </w:pPr>
      <w:r>
        <w:t>NPO</w:t>
      </w:r>
      <w:r>
        <w:rPr>
          <w:lang w:val="ja-JP"/>
        </w:rPr>
        <w:t>きびきび健康おかやま</w:t>
      </w:r>
    </w:p>
    <w:p w14:paraId="4A95F0BB" w14:textId="77777777" w:rsidR="004A09DB" w:rsidRDefault="00CE02C4" w:rsidP="00AE73BC">
      <w:pPr>
        <w:pStyle w:val="a6"/>
        <w:numPr>
          <w:ilvl w:val="0"/>
          <w:numId w:val="5"/>
        </w:numPr>
        <w:ind w:leftChars="200" w:left="840"/>
        <w:rPr>
          <w:lang w:val="ja-JP"/>
        </w:rPr>
      </w:pPr>
      <w:hyperlink r:id="rId15" w:history="1">
        <w:r w:rsidR="00A464FA" w:rsidRPr="00AE73BC">
          <w:t>東京都健康長寿医療センター研究所</w:t>
        </w:r>
      </w:hyperlink>
      <w:r w:rsidR="00A464FA">
        <w:rPr>
          <w:lang w:val="ja-JP"/>
        </w:rPr>
        <w:t>及び東京大学高齢社会総合研究機構と推進している健康寿命増進のため（認知症予防・生活習慣病改善）のプロジェクトを展開予定。</w:t>
      </w:r>
      <w:r w:rsidR="00AE73BC" w:rsidRPr="00AE73BC">
        <w:rPr>
          <w:rFonts w:hint="eastAsia"/>
          <w:lang w:val="ja-JP"/>
        </w:rPr>
        <w:t>災害弱者といわれる方々の支援体制を構築。</w:t>
      </w:r>
    </w:p>
    <w:p w14:paraId="754114DD" w14:textId="77777777" w:rsidR="004A09DB" w:rsidRDefault="000A06E4" w:rsidP="00AE73BC">
      <w:pPr>
        <w:pStyle w:val="a6"/>
        <w:numPr>
          <w:ilvl w:val="0"/>
          <w:numId w:val="5"/>
        </w:numPr>
        <w:ind w:leftChars="200" w:left="840"/>
        <w:rPr>
          <w:lang w:val="ja-JP"/>
        </w:rPr>
      </w:pPr>
      <w:r>
        <w:rPr>
          <w:rFonts w:asciiTheme="minorEastAsia" w:eastAsiaTheme="minorEastAsia" w:hAnsiTheme="minorEastAsia" w:hint="eastAsia"/>
          <w:lang w:val="ja-JP"/>
        </w:rPr>
        <w:t>障害者などを対象とした</w:t>
      </w:r>
      <w:r w:rsidR="00A464FA">
        <w:rPr>
          <w:lang w:val="ja-JP"/>
        </w:rPr>
        <w:t>寄宿舎併設福祉専攻型大学施設の運営を計画中。</w:t>
      </w:r>
    </w:p>
    <w:p w14:paraId="5CCA67CE" w14:textId="77777777" w:rsidR="004A09DB" w:rsidRDefault="00A464FA">
      <w:pPr>
        <w:rPr>
          <w:lang w:val="ja-JP" w:eastAsia="ja-JP"/>
        </w:rPr>
      </w:pPr>
      <w:r>
        <w:rPr>
          <w:lang w:val="ja-JP" w:eastAsia="ja-JP"/>
        </w:rPr>
        <w:t xml:space="preserve">　</w:t>
      </w:r>
    </w:p>
    <w:p w14:paraId="5BFD3E0C" w14:textId="77777777" w:rsidR="000A06E4" w:rsidRPr="000A06E4" w:rsidRDefault="00A464FA" w:rsidP="000A06E4">
      <w:pPr>
        <w:pStyle w:val="a6"/>
        <w:numPr>
          <w:ilvl w:val="0"/>
          <w:numId w:val="4"/>
        </w:numPr>
      </w:pPr>
      <w:r w:rsidRPr="000A06E4">
        <w:t>㈱タイムラインエージェンシー</w:t>
      </w:r>
      <w:r w:rsidRPr="000A06E4">
        <w:rPr>
          <w:lang w:val="ja-JP"/>
        </w:rPr>
        <w:t>（スペシャリストマネージメント）</w:t>
      </w:r>
    </w:p>
    <w:p w14:paraId="1D424800" w14:textId="77777777" w:rsidR="004A09DB" w:rsidRDefault="00A464FA" w:rsidP="000A06E4">
      <w:pPr>
        <w:pStyle w:val="a6"/>
        <w:ind w:left="570"/>
      </w:pPr>
      <w:r w:rsidRPr="000A06E4">
        <w:rPr>
          <w:lang w:val="ja-JP"/>
        </w:rPr>
        <w:t xml:space="preserve">　</w:t>
      </w:r>
      <w:r>
        <w:t>http://time-line.jp/agency/</w:t>
      </w:r>
    </w:p>
    <w:p w14:paraId="12D0E239" w14:textId="77777777" w:rsidR="004A09DB" w:rsidRDefault="00A464FA" w:rsidP="000A06E4">
      <w:pPr>
        <w:pStyle w:val="a6"/>
        <w:numPr>
          <w:ilvl w:val="0"/>
          <w:numId w:val="5"/>
        </w:numPr>
        <w:ind w:leftChars="200" w:left="840"/>
      </w:pPr>
      <w:r w:rsidRPr="000A06E4">
        <w:rPr>
          <w:lang w:val="ja-JP"/>
        </w:rPr>
        <w:t>医療、健康、美容に特化したマネージメント会社。彼らの媒体への影響力は大きな力がある。全般的な</w:t>
      </w:r>
      <w:r>
        <w:t>BERT</w:t>
      </w:r>
      <w:r w:rsidRPr="000A06E4">
        <w:rPr>
          <w:lang w:val="ja-JP"/>
        </w:rPr>
        <w:t>が行う防災に関連したマッチングイベント（ビジネス）を彼らの持つ</w:t>
      </w:r>
      <w:r>
        <w:t>SNS</w:t>
      </w:r>
      <w:r w:rsidRPr="000A06E4">
        <w:rPr>
          <w:lang w:val="ja-JP"/>
        </w:rPr>
        <w:t>等で発信。いかなる時にでも女性の美に対する意識は強い。避難時においても「最低限これだけは心のためにも実施すべき美容健康法」を矢掛町講習会等で実演</w:t>
      </w:r>
      <w:r>
        <w:t>→</w:t>
      </w:r>
      <w:r w:rsidRPr="000A06E4">
        <w:rPr>
          <w:lang w:val="ja-JP"/>
        </w:rPr>
        <w:t>発信。</w:t>
      </w:r>
    </w:p>
    <w:p w14:paraId="72835D5A" w14:textId="77777777" w:rsidR="004A09DB" w:rsidRDefault="004A09DB">
      <w:pPr>
        <w:rPr>
          <w:lang w:eastAsia="ja-JP"/>
        </w:rPr>
      </w:pPr>
    </w:p>
    <w:p w14:paraId="34A12BD3" w14:textId="77777777" w:rsidR="004A09DB" w:rsidRDefault="00A464FA" w:rsidP="000A06E4">
      <w:pPr>
        <w:pStyle w:val="a6"/>
        <w:numPr>
          <w:ilvl w:val="0"/>
          <w:numId w:val="4"/>
        </w:numPr>
      </w:pPr>
      <w:r w:rsidRPr="000A06E4">
        <w:rPr>
          <w:lang w:val="ja-JP"/>
        </w:rPr>
        <w:t>宮崎京</w:t>
      </w:r>
      <w:r w:rsidRPr="000A06E4">
        <w:t>（</w:t>
      </w:r>
      <w:r>
        <w:t>2003</w:t>
      </w:r>
      <w:r w:rsidRPr="000A06E4">
        <w:rPr>
          <w:lang w:val="ja-JP"/>
        </w:rPr>
        <w:t>年ミスユニバース世界</w:t>
      </w:r>
      <w:r>
        <w:t>5</w:t>
      </w:r>
      <w:r w:rsidRPr="000A06E4">
        <w:rPr>
          <w:lang w:val="ja-JP"/>
        </w:rPr>
        <w:t>位</w:t>
      </w:r>
      <w:r w:rsidRPr="000A06E4">
        <w:t>）</w:t>
      </w:r>
      <w:r w:rsidRPr="000A06E4">
        <w:rPr>
          <w:lang w:val="ja-JP"/>
        </w:rPr>
        <w:t xml:space="preserve">　</w:t>
      </w:r>
      <w:r>
        <w:t>http://ameblo.jp/miyakoibg/</w:t>
      </w:r>
    </w:p>
    <w:p w14:paraId="261B074F" w14:textId="77777777" w:rsidR="004A09DB" w:rsidRDefault="00A464FA" w:rsidP="000A06E4">
      <w:pPr>
        <w:pStyle w:val="a6"/>
        <w:numPr>
          <w:ilvl w:val="0"/>
          <w:numId w:val="5"/>
        </w:numPr>
        <w:ind w:leftChars="200" w:left="840"/>
      </w:pPr>
      <w:r w:rsidRPr="000A06E4">
        <w:rPr>
          <w:lang w:val="ja-JP"/>
        </w:rPr>
        <w:t>美のカリスマが健康的ウオーキングを伝授。日々健康に過ごし年齢を重ねる事がいかに美しく健康であるか講演。また地域コミュニケーションを確立する為の一つとして女性の為のレジリエンス（</w:t>
      </w:r>
      <w:r w:rsidRPr="000A06E4">
        <w:rPr>
          <w:rFonts w:ascii="ＭＳ 明朝" w:eastAsia="ＭＳ 明朝" w:hAnsi="ＭＳ 明朝" w:cs="ＭＳ 明朝" w:hint="eastAsia"/>
        </w:rPr>
        <w:t>※</w:t>
      </w:r>
      <w:r w:rsidRPr="000A06E4">
        <w:rPr>
          <w:lang w:val="ja-JP"/>
        </w:rPr>
        <w:t>）強靭化活動としての一環として。女性事業家や兼業主婦を集め防災時における女性のあるべき姿を講演し、地域女性達のコミュニケーション確立を目指す。</w:t>
      </w:r>
    </w:p>
    <w:p w14:paraId="75F42A60" w14:textId="77777777" w:rsidR="000A06E4" w:rsidRDefault="000A06E4" w:rsidP="000A06E4">
      <w:pPr>
        <w:rPr>
          <w:lang w:eastAsia="ja-JP"/>
        </w:rPr>
      </w:pPr>
      <w:r>
        <w:rPr>
          <w:rFonts w:asciiTheme="minorEastAsia" w:eastAsiaTheme="minorEastAsia" w:hAnsiTheme="minorEastAsia" w:hint="eastAsia"/>
          <w:lang w:eastAsia="ja-JP"/>
        </w:rPr>
        <w:t xml:space="preserve">　　</w:t>
      </w:r>
    </w:p>
    <w:p w14:paraId="330AAC6C" w14:textId="77777777" w:rsidR="000A06E4" w:rsidRDefault="000A06E4" w:rsidP="000A06E4">
      <w:pPr>
        <w:pStyle w:val="a6"/>
        <w:numPr>
          <w:ilvl w:val="0"/>
          <w:numId w:val="3"/>
        </w:numPr>
        <w:tabs>
          <w:tab w:val="num" w:pos="1134"/>
        </w:tabs>
        <w:ind w:left="993"/>
      </w:pPr>
      <w:r>
        <w:rPr>
          <w:lang w:val="ja-JP"/>
        </w:rPr>
        <w:t>レジリエンス</w:t>
      </w:r>
    </w:p>
    <w:p w14:paraId="3B857557" w14:textId="77777777" w:rsidR="004A09DB" w:rsidRDefault="000A06E4" w:rsidP="000A06E4">
      <w:pPr>
        <w:pStyle w:val="a6"/>
        <w:widowControl/>
        <w:ind w:leftChars="600" w:left="1260"/>
        <w:jc w:val="left"/>
        <w:rPr>
          <w:rFonts w:eastAsiaTheme="minorEastAsia"/>
          <w:lang w:val="ja-JP"/>
        </w:rPr>
      </w:pPr>
      <w:r>
        <w:rPr>
          <w:kern w:val="0"/>
          <w:shd w:val="clear" w:color="auto" w:fill="FFFFFF"/>
          <w:lang w:val="ja-JP"/>
        </w:rPr>
        <w:t>レジリエンスとは、英語の</w:t>
      </w:r>
      <w:r>
        <w:rPr>
          <w:kern w:val="0"/>
          <w:shd w:val="clear" w:color="auto" w:fill="FFFFFF"/>
        </w:rPr>
        <w:t>“resilience</w:t>
      </w:r>
      <w:r>
        <w:rPr>
          <w:kern w:val="0"/>
          <w:shd w:val="clear" w:color="auto" w:fill="FFFFFF"/>
          <w:lang w:val="ja-JP"/>
        </w:rPr>
        <w:t>（名詞形）で、一般的には「（困難に）負けない」という意味。精神医学・心理学用語では「ストレスや逆境に直面したとき、それに対応し、克服していく能力」を言うが、ここ数年、レジリエンスは日本語の「防災力」と同義語的に使われるようになった。レジリエンスを高める大きな要因の一つには地域コミュニケーションの確立が必要。</w:t>
      </w:r>
      <w:r w:rsidR="00A464FA">
        <w:rPr>
          <w:lang w:val="ja-JP"/>
        </w:rPr>
        <w:t xml:space="preserve">　</w:t>
      </w:r>
    </w:p>
    <w:p w14:paraId="09F356BC" w14:textId="77777777" w:rsidR="000A06E4" w:rsidRPr="000A06E4" w:rsidRDefault="000A06E4">
      <w:pPr>
        <w:rPr>
          <w:rFonts w:eastAsiaTheme="minorEastAsia"/>
          <w:lang w:eastAsia="ja-JP"/>
        </w:rPr>
      </w:pPr>
    </w:p>
    <w:p w14:paraId="575332C0" w14:textId="77777777" w:rsidR="004A09DB" w:rsidRDefault="00A464FA" w:rsidP="000A06E4">
      <w:pPr>
        <w:pStyle w:val="a6"/>
        <w:numPr>
          <w:ilvl w:val="0"/>
          <w:numId w:val="4"/>
        </w:numPr>
      </w:pPr>
      <w:r>
        <w:rPr>
          <w:lang w:val="ja-JP"/>
        </w:rPr>
        <w:t>㈱インターアローズ</w:t>
      </w:r>
      <w:r w:rsidRPr="00AE73BC">
        <w:t>（</w:t>
      </w:r>
      <w:r>
        <w:rPr>
          <w:lang w:val="ja-JP"/>
        </w:rPr>
        <w:t>携帯アプリ製作会社</w:t>
      </w:r>
      <w:r w:rsidRPr="00AE73BC">
        <w:t>）</w:t>
      </w:r>
      <w:r>
        <w:rPr>
          <w:lang w:val="ja-JP"/>
        </w:rPr>
        <w:t xml:space="preserve">　</w:t>
      </w:r>
      <w:r>
        <w:t>http://www.interarrows.com/</w:t>
      </w:r>
    </w:p>
    <w:p w14:paraId="2DCEE264" w14:textId="77777777" w:rsidR="004A09DB" w:rsidRPr="000A06E4" w:rsidRDefault="00A464FA" w:rsidP="000A06E4">
      <w:pPr>
        <w:pStyle w:val="a6"/>
        <w:numPr>
          <w:ilvl w:val="0"/>
          <w:numId w:val="5"/>
        </w:numPr>
        <w:ind w:leftChars="200" w:left="840"/>
        <w:rPr>
          <w:lang w:val="ja-JP"/>
        </w:rPr>
      </w:pPr>
      <w:r>
        <w:rPr>
          <w:lang w:val="ja-JP"/>
        </w:rPr>
        <w:t>矢掛町アプリの製作を検討、町が取り組んでいる事業を携帯で発信する。</w:t>
      </w:r>
    </w:p>
    <w:p w14:paraId="74CFECB8" w14:textId="73505B87" w:rsidR="004A09DB" w:rsidRPr="000A06E4" w:rsidRDefault="00115C5C" w:rsidP="000A06E4">
      <w:pPr>
        <w:pStyle w:val="a6"/>
        <w:numPr>
          <w:ilvl w:val="0"/>
          <w:numId w:val="5"/>
        </w:numPr>
        <w:ind w:leftChars="200" w:left="840"/>
        <w:rPr>
          <w:lang w:val="ja-JP"/>
        </w:rPr>
      </w:pPr>
      <w:r>
        <w:rPr>
          <w:lang w:val="ja-JP"/>
        </w:rPr>
        <w:t>災害発生時の</w:t>
      </w:r>
      <w:r>
        <w:rPr>
          <w:rFonts w:asciiTheme="minorEastAsia" w:eastAsiaTheme="minorEastAsia" w:hAnsiTheme="minorEastAsia" w:hint="eastAsia"/>
          <w:lang w:val="ja-JP"/>
        </w:rPr>
        <w:t>一</w:t>
      </w:r>
      <w:r w:rsidR="00A464FA">
        <w:rPr>
          <w:lang w:val="ja-JP"/>
        </w:rPr>
        <w:t>早い情報伝達の手法として、携帯アプリを活用する。</w:t>
      </w:r>
    </w:p>
    <w:p w14:paraId="67B9393D" w14:textId="77777777" w:rsidR="004A09DB" w:rsidRDefault="00A464FA">
      <w:pPr>
        <w:rPr>
          <w:lang w:eastAsia="ja-JP"/>
        </w:rPr>
      </w:pPr>
      <w:r>
        <w:rPr>
          <w:lang w:val="ja-JP" w:eastAsia="ja-JP"/>
        </w:rPr>
        <w:t xml:space="preserve">　</w:t>
      </w:r>
    </w:p>
    <w:p w14:paraId="47D5D6AA" w14:textId="77777777" w:rsidR="004A09DB" w:rsidRDefault="004A09DB">
      <w:pPr>
        <w:rPr>
          <w:lang w:eastAsia="ja-JP"/>
        </w:rPr>
      </w:pPr>
    </w:p>
    <w:p w14:paraId="71991B1C" w14:textId="77777777" w:rsidR="004A09DB" w:rsidRDefault="00A464FA" w:rsidP="000A06E4">
      <w:pPr>
        <w:pStyle w:val="a6"/>
        <w:numPr>
          <w:ilvl w:val="0"/>
          <w:numId w:val="4"/>
        </w:numPr>
      </w:pPr>
      <w:r w:rsidRPr="000A06E4">
        <w:rPr>
          <w:lang w:val="ja-JP"/>
        </w:rPr>
        <w:t>シンクロア㈱</w:t>
      </w:r>
      <w:r w:rsidRPr="000A06E4">
        <w:t>（</w:t>
      </w:r>
      <w:r w:rsidRPr="000A06E4">
        <w:rPr>
          <w:lang w:val="ja-JP"/>
        </w:rPr>
        <w:t>有機</w:t>
      </w:r>
      <w:r>
        <w:t>LED</w:t>
      </w:r>
      <w:r w:rsidRPr="000A06E4">
        <w:rPr>
          <w:lang w:val="ja-JP"/>
        </w:rPr>
        <w:t>開発</w:t>
      </w:r>
      <w:r w:rsidRPr="000A06E4">
        <w:t>）</w:t>
      </w:r>
      <w:r w:rsidRPr="000A06E4">
        <w:rPr>
          <w:lang w:val="ja-JP"/>
        </w:rPr>
        <w:t xml:space="preserve">　</w:t>
      </w:r>
      <w:r>
        <w:t>http://www.synqroa.co.jp/</w:t>
      </w:r>
    </w:p>
    <w:p w14:paraId="19B1FBD5" w14:textId="77777777" w:rsidR="004A09DB" w:rsidRPr="000A06E4" w:rsidRDefault="00A464FA" w:rsidP="000A06E4">
      <w:pPr>
        <w:pStyle w:val="a6"/>
        <w:numPr>
          <w:ilvl w:val="0"/>
          <w:numId w:val="5"/>
        </w:numPr>
        <w:ind w:leftChars="200" w:left="840"/>
        <w:rPr>
          <w:lang w:val="ja-JP"/>
        </w:rPr>
      </w:pPr>
      <w:r>
        <w:rPr>
          <w:lang w:val="ja-JP"/>
        </w:rPr>
        <w:t>昨今の</w:t>
      </w:r>
      <w:r w:rsidRPr="000A06E4">
        <w:rPr>
          <w:lang w:val="ja-JP"/>
        </w:rPr>
        <w:t>LED</w:t>
      </w:r>
      <w:r>
        <w:rPr>
          <w:lang w:val="ja-JP"/>
        </w:rPr>
        <w:t>ブルーリスク問題を的確に説明。</w:t>
      </w:r>
    </w:p>
    <w:p w14:paraId="5C16DB31" w14:textId="77777777" w:rsidR="004A09DB" w:rsidRPr="000A06E4" w:rsidRDefault="00A464FA" w:rsidP="000A06E4">
      <w:pPr>
        <w:pStyle w:val="a6"/>
        <w:ind w:left="840"/>
        <w:rPr>
          <w:lang w:val="ja-JP"/>
        </w:rPr>
      </w:pPr>
      <w:r>
        <w:rPr>
          <w:lang w:val="ja-JP"/>
        </w:rPr>
        <w:t>どの町よりもいち早く子供達の為に、将来の安全安心な照明を講習する。</w:t>
      </w:r>
    </w:p>
    <w:p w14:paraId="73E3C535" w14:textId="77777777" w:rsidR="004A09DB" w:rsidRPr="000A06E4" w:rsidRDefault="00A464FA" w:rsidP="000A06E4">
      <w:pPr>
        <w:pStyle w:val="a6"/>
        <w:ind w:left="840"/>
        <w:rPr>
          <w:lang w:val="ja-JP"/>
        </w:rPr>
      </w:pPr>
      <w:r>
        <w:rPr>
          <w:lang w:val="ja-JP"/>
        </w:rPr>
        <w:t>地元企業とのマッチングにより健康的な照明デザインのコラボレーション企画や研究</w:t>
      </w:r>
    </w:p>
    <w:p w14:paraId="04117D5D" w14:textId="77777777" w:rsidR="004A09DB" w:rsidRDefault="00A464FA" w:rsidP="000A06E4">
      <w:pPr>
        <w:pStyle w:val="a6"/>
        <w:ind w:left="840"/>
      </w:pPr>
      <w:r>
        <w:rPr>
          <w:lang w:val="ja-JP"/>
        </w:rPr>
        <w:t>開発を実施する。矢掛ブランド照明の企画、開発等を率先する。</w:t>
      </w:r>
    </w:p>
    <w:sectPr w:rsidR="004A09DB" w:rsidSect="00AE73BC">
      <w:pgSz w:w="11900" w:h="16840"/>
      <w:pgMar w:top="1985" w:right="1410" w:bottom="1701" w:left="1418" w:header="851" w:footer="9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D96A37" w14:textId="77777777" w:rsidR="00CE02C4" w:rsidRDefault="00CE02C4">
      <w:r>
        <w:separator/>
      </w:r>
    </w:p>
  </w:endnote>
  <w:endnote w:type="continuationSeparator" w:id="0">
    <w:p w14:paraId="7213097D" w14:textId="77777777" w:rsidR="00CE02C4" w:rsidRDefault="00CE0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ヒラギノ角ゴ ProN W3">
    <w:charset w:val="4E"/>
    <w:family w:val="auto"/>
    <w:pitch w:val="variable"/>
    <w:sig w:usb0="00000001" w:usb1="08070000" w:usb2="00000010" w:usb3="00000000" w:csb0="00020000" w:csb1="00000000"/>
  </w:font>
  <w:font w:name="ＭＳ ゴシック">
    <w:altName w:val="MS Gothic"/>
    <w:panose1 w:val="020B0609070205080204"/>
    <w:charset w:val="80"/>
    <w:family w:val="modern"/>
    <w:pitch w:val="fixed"/>
    <w:sig w:usb0="E00002FF" w:usb1="6AC7FDFB" w:usb2="00000012" w:usb3="00000000" w:csb0="0002009F" w:csb1="00000000"/>
  </w:font>
  <w:font w:name="ヒラギノ角ゴ ProN W6">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D9C4EA" w14:textId="77777777" w:rsidR="00CE02C4" w:rsidRDefault="00CE02C4">
      <w:r>
        <w:separator/>
      </w:r>
    </w:p>
  </w:footnote>
  <w:footnote w:type="continuationSeparator" w:id="0">
    <w:p w14:paraId="4B033361" w14:textId="77777777" w:rsidR="00CE02C4" w:rsidRDefault="00CE02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86CCB"/>
    <w:multiLevelType w:val="hybridMultilevel"/>
    <w:tmpl w:val="D936A314"/>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nsid w:val="24175191"/>
    <w:multiLevelType w:val="hybridMultilevel"/>
    <w:tmpl w:val="1E4005C4"/>
    <w:lvl w:ilvl="0" w:tplc="BA08446A">
      <w:start w:val="1"/>
      <w:numFmt w:val="decimalEnclosedCircle"/>
      <w:lvlText w:val="%1"/>
      <w:lvlJc w:val="left"/>
      <w:pPr>
        <w:ind w:left="570" w:hanging="360"/>
      </w:pPr>
      <w:rPr>
        <w:rFonts w:asciiTheme="minorEastAsia" w:eastAsiaTheme="minorEastAsia" w:hAnsiTheme="minorEastAsia"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nsid w:val="319E3944"/>
    <w:multiLevelType w:val="multilevel"/>
    <w:tmpl w:val="6CF682D4"/>
    <w:lvl w:ilvl="0">
      <w:start w:val="1"/>
      <w:numFmt w:val="bullet"/>
      <w:lvlText w:val="※"/>
      <w:lvlJc w:val="left"/>
      <w:rPr>
        <w:rFonts w:ascii="Century" w:eastAsia="Century" w:hAnsi="Century" w:cs="Century"/>
        <w:position w:val="0"/>
        <w:rtl w:val="0"/>
        <w:lang w:val="ja-JP" w:eastAsia="ja-JP"/>
      </w:rPr>
    </w:lvl>
    <w:lvl w:ilvl="1">
      <w:start w:val="1"/>
      <w:numFmt w:val="bullet"/>
      <w:lvlText w:val="➢"/>
      <w:lvlJc w:val="left"/>
      <w:rPr>
        <w:rFonts w:ascii="Century" w:eastAsia="Century" w:hAnsi="Century" w:cs="Century"/>
        <w:position w:val="0"/>
        <w:rtl w:val="0"/>
        <w:lang w:val="ja-JP" w:eastAsia="ja-JP"/>
      </w:rPr>
    </w:lvl>
    <w:lvl w:ilvl="2">
      <w:start w:val="1"/>
      <w:numFmt w:val="bullet"/>
      <w:lvlText w:val="◇"/>
      <w:lvlJc w:val="left"/>
      <w:rPr>
        <w:rFonts w:ascii="Century" w:eastAsia="Century" w:hAnsi="Century" w:cs="Century"/>
        <w:position w:val="0"/>
        <w:rtl w:val="0"/>
        <w:lang w:val="ja-JP" w:eastAsia="ja-JP"/>
      </w:rPr>
    </w:lvl>
    <w:lvl w:ilvl="3">
      <w:start w:val="1"/>
      <w:numFmt w:val="bullet"/>
      <w:lvlText w:val="●"/>
      <w:lvlJc w:val="left"/>
      <w:rPr>
        <w:rFonts w:ascii="Century" w:eastAsia="Century" w:hAnsi="Century" w:cs="Century"/>
        <w:position w:val="0"/>
        <w:rtl w:val="0"/>
        <w:lang w:val="ja-JP" w:eastAsia="ja-JP"/>
      </w:rPr>
    </w:lvl>
    <w:lvl w:ilvl="4">
      <w:start w:val="1"/>
      <w:numFmt w:val="bullet"/>
      <w:lvlText w:val="➢"/>
      <w:lvlJc w:val="left"/>
      <w:rPr>
        <w:rFonts w:ascii="Century" w:eastAsia="Century" w:hAnsi="Century" w:cs="Century"/>
        <w:position w:val="0"/>
        <w:rtl w:val="0"/>
        <w:lang w:val="ja-JP" w:eastAsia="ja-JP"/>
      </w:rPr>
    </w:lvl>
    <w:lvl w:ilvl="5">
      <w:start w:val="1"/>
      <w:numFmt w:val="bullet"/>
      <w:lvlText w:val="◇"/>
      <w:lvlJc w:val="left"/>
      <w:rPr>
        <w:rFonts w:ascii="Century" w:eastAsia="Century" w:hAnsi="Century" w:cs="Century"/>
        <w:position w:val="0"/>
        <w:rtl w:val="0"/>
        <w:lang w:val="ja-JP" w:eastAsia="ja-JP"/>
      </w:rPr>
    </w:lvl>
    <w:lvl w:ilvl="6">
      <w:start w:val="1"/>
      <w:numFmt w:val="bullet"/>
      <w:lvlText w:val="●"/>
      <w:lvlJc w:val="left"/>
      <w:rPr>
        <w:rFonts w:ascii="Century" w:eastAsia="Century" w:hAnsi="Century" w:cs="Century"/>
        <w:position w:val="0"/>
        <w:rtl w:val="0"/>
        <w:lang w:val="ja-JP" w:eastAsia="ja-JP"/>
      </w:rPr>
    </w:lvl>
    <w:lvl w:ilvl="7">
      <w:start w:val="1"/>
      <w:numFmt w:val="bullet"/>
      <w:lvlText w:val="➢"/>
      <w:lvlJc w:val="left"/>
      <w:rPr>
        <w:rFonts w:ascii="Century" w:eastAsia="Century" w:hAnsi="Century" w:cs="Century"/>
        <w:position w:val="0"/>
        <w:rtl w:val="0"/>
        <w:lang w:val="ja-JP" w:eastAsia="ja-JP"/>
      </w:rPr>
    </w:lvl>
    <w:lvl w:ilvl="8">
      <w:start w:val="1"/>
      <w:numFmt w:val="bullet"/>
      <w:lvlText w:val="◇"/>
      <w:lvlJc w:val="left"/>
      <w:rPr>
        <w:rFonts w:ascii="Century" w:eastAsia="Century" w:hAnsi="Century" w:cs="Century"/>
        <w:position w:val="0"/>
        <w:rtl w:val="0"/>
        <w:lang w:val="ja-JP" w:eastAsia="ja-JP"/>
      </w:rPr>
    </w:lvl>
  </w:abstractNum>
  <w:abstractNum w:abstractNumId="3">
    <w:nsid w:val="3F4D1CA4"/>
    <w:multiLevelType w:val="multilevel"/>
    <w:tmpl w:val="FBE63A48"/>
    <w:styleLink w:val="List0"/>
    <w:lvl w:ilvl="0">
      <w:numFmt w:val="bullet"/>
      <w:lvlText w:val="※"/>
      <w:lvlJc w:val="left"/>
      <w:rPr>
        <w:rFonts w:ascii="Century" w:eastAsia="Century" w:hAnsi="Century" w:cs="Century"/>
        <w:position w:val="0"/>
        <w:rtl w:val="0"/>
        <w:lang w:val="ja-JP" w:eastAsia="ja-JP"/>
      </w:rPr>
    </w:lvl>
    <w:lvl w:ilvl="1">
      <w:start w:val="1"/>
      <w:numFmt w:val="bullet"/>
      <w:lvlText w:val="➢"/>
      <w:lvlJc w:val="left"/>
      <w:rPr>
        <w:rFonts w:ascii="Century" w:eastAsia="Century" w:hAnsi="Century" w:cs="Century"/>
        <w:position w:val="0"/>
        <w:rtl w:val="0"/>
        <w:lang w:val="ja-JP" w:eastAsia="ja-JP"/>
      </w:rPr>
    </w:lvl>
    <w:lvl w:ilvl="2">
      <w:start w:val="1"/>
      <w:numFmt w:val="bullet"/>
      <w:lvlText w:val="◇"/>
      <w:lvlJc w:val="left"/>
      <w:rPr>
        <w:rFonts w:ascii="Century" w:eastAsia="Century" w:hAnsi="Century" w:cs="Century"/>
        <w:position w:val="0"/>
        <w:rtl w:val="0"/>
        <w:lang w:val="ja-JP" w:eastAsia="ja-JP"/>
      </w:rPr>
    </w:lvl>
    <w:lvl w:ilvl="3">
      <w:start w:val="1"/>
      <w:numFmt w:val="bullet"/>
      <w:lvlText w:val="●"/>
      <w:lvlJc w:val="left"/>
      <w:rPr>
        <w:rFonts w:ascii="Century" w:eastAsia="Century" w:hAnsi="Century" w:cs="Century"/>
        <w:position w:val="0"/>
        <w:rtl w:val="0"/>
        <w:lang w:val="ja-JP" w:eastAsia="ja-JP"/>
      </w:rPr>
    </w:lvl>
    <w:lvl w:ilvl="4">
      <w:start w:val="1"/>
      <w:numFmt w:val="bullet"/>
      <w:lvlText w:val="➢"/>
      <w:lvlJc w:val="left"/>
      <w:rPr>
        <w:rFonts w:ascii="Century" w:eastAsia="Century" w:hAnsi="Century" w:cs="Century"/>
        <w:position w:val="0"/>
        <w:rtl w:val="0"/>
        <w:lang w:val="ja-JP" w:eastAsia="ja-JP"/>
      </w:rPr>
    </w:lvl>
    <w:lvl w:ilvl="5">
      <w:start w:val="1"/>
      <w:numFmt w:val="bullet"/>
      <w:lvlText w:val="◇"/>
      <w:lvlJc w:val="left"/>
      <w:rPr>
        <w:rFonts w:ascii="Century" w:eastAsia="Century" w:hAnsi="Century" w:cs="Century"/>
        <w:position w:val="0"/>
        <w:rtl w:val="0"/>
        <w:lang w:val="ja-JP" w:eastAsia="ja-JP"/>
      </w:rPr>
    </w:lvl>
    <w:lvl w:ilvl="6">
      <w:start w:val="1"/>
      <w:numFmt w:val="bullet"/>
      <w:lvlText w:val="●"/>
      <w:lvlJc w:val="left"/>
      <w:rPr>
        <w:rFonts w:ascii="Century" w:eastAsia="Century" w:hAnsi="Century" w:cs="Century"/>
        <w:position w:val="0"/>
        <w:rtl w:val="0"/>
        <w:lang w:val="ja-JP" w:eastAsia="ja-JP"/>
      </w:rPr>
    </w:lvl>
    <w:lvl w:ilvl="7">
      <w:start w:val="1"/>
      <w:numFmt w:val="bullet"/>
      <w:lvlText w:val="➢"/>
      <w:lvlJc w:val="left"/>
      <w:rPr>
        <w:rFonts w:ascii="Century" w:eastAsia="Century" w:hAnsi="Century" w:cs="Century"/>
        <w:position w:val="0"/>
        <w:rtl w:val="0"/>
        <w:lang w:val="ja-JP" w:eastAsia="ja-JP"/>
      </w:rPr>
    </w:lvl>
    <w:lvl w:ilvl="8">
      <w:start w:val="1"/>
      <w:numFmt w:val="bullet"/>
      <w:lvlText w:val="◇"/>
      <w:lvlJc w:val="left"/>
      <w:rPr>
        <w:rFonts w:ascii="Century" w:eastAsia="Century" w:hAnsi="Century" w:cs="Century"/>
        <w:position w:val="0"/>
        <w:rtl w:val="0"/>
        <w:lang w:val="ja-JP" w:eastAsia="ja-JP"/>
      </w:rPr>
    </w:lvl>
  </w:abstractNum>
  <w:abstractNum w:abstractNumId="4">
    <w:nsid w:val="4F066B3D"/>
    <w:multiLevelType w:val="multilevel"/>
    <w:tmpl w:val="9FC034CA"/>
    <w:lvl w:ilvl="0">
      <w:start w:val="1"/>
      <w:numFmt w:val="bullet"/>
      <w:lvlText w:val="※"/>
      <w:lvlJc w:val="left"/>
      <w:rPr>
        <w:position w:val="0"/>
      </w:rPr>
    </w:lvl>
    <w:lvl w:ilvl="1">
      <w:start w:val="1"/>
      <w:numFmt w:val="bullet"/>
      <w:lvlText w:val="➢"/>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
      <w:lvlJc w:val="left"/>
      <w:rPr>
        <w:position w:val="0"/>
      </w:rPr>
    </w:lvl>
    <w:lvl w:ilvl="8">
      <w:start w:val="1"/>
      <w:numFmt w:val="bullet"/>
      <w:lvlText w:val="◇"/>
      <w:lvlJc w:val="left"/>
      <w:rPr>
        <w:position w:val="0"/>
      </w:rPr>
    </w:lvl>
  </w:abstractNum>
  <w:num w:numId="1">
    <w:abstractNumId w:val="2"/>
  </w:num>
  <w:num w:numId="2">
    <w:abstractNumId w:val="4"/>
  </w:num>
  <w:num w:numId="3">
    <w:abstractNumId w:val="3"/>
    <w:lvlOverride w:ilvl="0">
      <w:lvl w:ilvl="0">
        <w:numFmt w:val="bullet"/>
        <w:lvlText w:val="※"/>
        <w:lvlJc w:val="left"/>
        <w:rPr>
          <w:rFonts w:ascii="Century" w:eastAsia="Century" w:hAnsi="Century" w:cs="Century"/>
          <w:position w:val="0"/>
          <w:rtl w:val="0"/>
          <w:lang w:val="ja-JP" w:eastAsia="ja-JP"/>
        </w:rPr>
      </w:lvl>
    </w:lvlOverride>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9DB"/>
    <w:rsid w:val="000A06E4"/>
    <w:rsid w:val="00115C5C"/>
    <w:rsid w:val="00213777"/>
    <w:rsid w:val="004A09DB"/>
    <w:rsid w:val="006D70D9"/>
    <w:rsid w:val="00781DC9"/>
    <w:rsid w:val="007E254A"/>
    <w:rsid w:val="00A464FA"/>
    <w:rsid w:val="00AE73BC"/>
    <w:rsid w:val="00C86226"/>
    <w:rsid w:val="00CE02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1A3CCCB2"/>
  <w15:docId w15:val="{68063481-5DA6-4418-815C-6E266F4BF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jc w:val="both"/>
    </w:pPr>
    <w:rPr>
      <w:rFonts w:ascii="Century" w:eastAsia="Century" w:hAnsi="Century" w:cs="Century"/>
      <w:color w:val="000000"/>
      <w:kern w:val="2"/>
      <w:sz w:val="21"/>
      <w:szCs w:val="21"/>
      <w:u w:color="00000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leader="dot" w:pos="9020"/>
      </w:tabs>
    </w:pPr>
    <w:rPr>
      <w:rFonts w:ascii="ヒラギノ角ゴ ProN W3" w:eastAsia="ヒラギノ角ゴ ProN W3" w:hAnsi="ヒラギノ角ゴ ProN W3" w:cs="ヒラギノ角ゴ ProN W3"/>
      <w:color w:val="000000"/>
      <w:sz w:val="24"/>
      <w:szCs w:val="24"/>
    </w:rPr>
  </w:style>
  <w:style w:type="character" w:customStyle="1" w:styleId="a5">
    <w:name w:val="リンク"/>
    <w:rPr>
      <w:color w:val="0000FF"/>
      <w:u w:val="single" w:color="0000FF"/>
    </w:rPr>
  </w:style>
  <w:style w:type="character" w:customStyle="1" w:styleId="Hyperlink0">
    <w:name w:val="Hyperlink.0"/>
    <w:basedOn w:val="a5"/>
    <w:rPr>
      <w:color w:val="000000"/>
      <w:u w:val="single" w:color="000000"/>
    </w:rPr>
  </w:style>
  <w:style w:type="character" w:customStyle="1" w:styleId="u">
    <w:name w:val="u"/>
  </w:style>
  <w:style w:type="character" w:customStyle="1" w:styleId="Hyperlink1">
    <w:name w:val="Hyperlink.1"/>
    <w:basedOn w:val="u"/>
    <w:rPr>
      <w:rFonts w:ascii="Century" w:eastAsia="Century" w:hAnsi="Century" w:cs="Century"/>
      <w:lang w:val="ja-JP" w:eastAsia="ja-JP"/>
    </w:rPr>
  </w:style>
  <w:style w:type="paragraph" w:styleId="a6">
    <w:name w:val="List Paragraph"/>
    <w:pPr>
      <w:widowControl w:val="0"/>
      <w:ind w:left="960"/>
      <w:jc w:val="both"/>
    </w:pPr>
    <w:rPr>
      <w:rFonts w:ascii="Century" w:eastAsia="Century" w:hAnsi="Century" w:cs="Century"/>
      <w:color w:val="000000"/>
      <w:kern w:val="2"/>
      <w:sz w:val="21"/>
      <w:szCs w:val="21"/>
      <w:u w:color="000000"/>
    </w:rPr>
  </w:style>
  <w:style w:type="numbering" w:customStyle="1" w:styleId="List0">
    <w:name w:val="List 0"/>
    <w:basedOn w:val="1"/>
    <w:pPr>
      <w:numPr>
        <w:numId w:val="6"/>
      </w:numPr>
    </w:pPr>
  </w:style>
  <w:style w:type="numbering" w:customStyle="1" w:styleId="1">
    <w:name w:val="読み込まれたスタイル1"/>
  </w:style>
  <w:style w:type="paragraph" w:styleId="a7">
    <w:name w:val="header"/>
    <w:basedOn w:val="a"/>
    <w:link w:val="a8"/>
    <w:uiPriority w:val="99"/>
    <w:unhideWhenUsed/>
    <w:rsid w:val="00AE73BC"/>
    <w:pPr>
      <w:tabs>
        <w:tab w:val="center" w:pos="4252"/>
        <w:tab w:val="right" w:pos="8504"/>
      </w:tabs>
      <w:snapToGrid w:val="0"/>
    </w:pPr>
  </w:style>
  <w:style w:type="character" w:customStyle="1" w:styleId="a8">
    <w:name w:val="ヘッダー (文字)"/>
    <w:basedOn w:val="a0"/>
    <w:link w:val="a7"/>
    <w:uiPriority w:val="99"/>
    <w:rsid w:val="00AE73BC"/>
    <w:rPr>
      <w:rFonts w:ascii="Century" w:eastAsia="Century" w:hAnsi="Century" w:cs="Century"/>
      <w:color w:val="000000"/>
      <w:kern w:val="2"/>
      <w:sz w:val="21"/>
      <w:szCs w:val="21"/>
      <w:u w:color="000000"/>
      <w:lang w:eastAsia="en-US"/>
    </w:rPr>
  </w:style>
  <w:style w:type="paragraph" w:styleId="a9">
    <w:name w:val="footer"/>
    <w:basedOn w:val="a"/>
    <w:link w:val="aa"/>
    <w:uiPriority w:val="99"/>
    <w:unhideWhenUsed/>
    <w:rsid w:val="00AE73BC"/>
    <w:pPr>
      <w:tabs>
        <w:tab w:val="center" w:pos="4252"/>
        <w:tab w:val="right" w:pos="8504"/>
      </w:tabs>
      <w:snapToGrid w:val="0"/>
    </w:pPr>
  </w:style>
  <w:style w:type="character" w:customStyle="1" w:styleId="aa">
    <w:name w:val="フッター (文字)"/>
    <w:basedOn w:val="a0"/>
    <w:link w:val="a9"/>
    <w:uiPriority w:val="99"/>
    <w:rsid w:val="00AE73BC"/>
    <w:rPr>
      <w:rFonts w:ascii="Century" w:eastAsia="Century" w:hAnsi="Century" w:cs="Century"/>
      <w:color w:val="000000"/>
      <w:kern w:val="2"/>
      <w:sz w:val="21"/>
      <w:szCs w:val="21"/>
      <w:u w:color="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www.kcf.jp/" TargetMode="External"/><Relationship Id="rId13" Type="http://schemas.openxmlformats.org/officeDocument/2006/relationships/hyperlink" Target="http://solearia.com/" TargetMode="External"/><Relationship Id="rId3" Type="http://schemas.openxmlformats.org/officeDocument/2006/relationships/settings" Target="settings.xml"/><Relationship Id="rId7" Type="http://schemas.openxmlformats.org/officeDocument/2006/relationships/hyperlink" Target="http://www.funayama.co.jp/" TargetMode="External"/><Relationship Id="rId12" Type="http://schemas.openxmlformats.org/officeDocument/2006/relationships/hyperlink" Target="http://www.sunmusic.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kt-lawoffice.jp/" TargetMode="External"/><Relationship Id="rId5" Type="http://schemas.openxmlformats.org/officeDocument/2006/relationships/footnotes" Target="footnotes.xml"/><Relationship Id="rId15" Type="http://schemas.openxmlformats.org/officeDocument/2006/relationships/hyperlink" Target="http://www.tmghig.jp/J_TMIG/J_index.html" TargetMode="External"/><Relationship Id="rId10" Type="http://schemas.openxmlformats.org/officeDocument/2006/relationships/hyperlink" Target="http://www.ohanagakari.jp/gaiyou.html" TargetMode="External"/><Relationship Id="rId4" Type="http://schemas.openxmlformats.org/officeDocument/2006/relationships/webSettings" Target="webSettings.xml"/><Relationship Id="rId9" Type="http://schemas.openxmlformats.org/officeDocument/2006/relationships/hyperlink" Target="https://www.kdl.co.jp/" TargetMode="External"/><Relationship Id="rId14" Type="http://schemas.openxmlformats.org/officeDocument/2006/relationships/hyperlink" Target="http://www.asm-group.jp/pdf/miyauchi.pdf"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604</Words>
  <Characters>3449</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3</cp:revision>
  <dcterms:created xsi:type="dcterms:W3CDTF">2014-11-03T06:35:00Z</dcterms:created>
  <dcterms:modified xsi:type="dcterms:W3CDTF">2014-11-03T21:04:00Z</dcterms:modified>
</cp:coreProperties>
</file>