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4ED" w:rsidRDefault="00E674B2" w:rsidP="004644ED">
      <w:pPr>
        <w:jc w:val="center"/>
      </w:pPr>
      <w:r>
        <w:rPr>
          <w:rFonts w:hint="eastAsia"/>
        </w:rPr>
        <w:t>就労継続支援事業Ｂ型「</w:t>
      </w:r>
      <w:r w:rsidR="00E15FEA">
        <w:rPr>
          <w:rFonts w:hint="eastAsia"/>
        </w:rPr>
        <w:t>カイト</w:t>
      </w:r>
      <w:r w:rsidR="00686DBB">
        <w:rPr>
          <w:rFonts w:hint="eastAsia"/>
        </w:rPr>
        <w:t>今治</w:t>
      </w:r>
      <w:bookmarkStart w:id="0" w:name="_GoBack"/>
      <w:bookmarkEnd w:id="0"/>
      <w:r w:rsidR="004644ED">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C40A7">
      <w:pPr>
        <w:ind w:left="630" w:hangingChars="300" w:hanging="630"/>
      </w:pPr>
      <w:r>
        <w:rPr>
          <w:rFonts w:hint="eastAsia"/>
        </w:rPr>
        <w:t>第</w:t>
      </w:r>
      <w:r>
        <w:rPr>
          <w:rFonts w:hint="eastAsia"/>
        </w:rPr>
        <w:t>1</w:t>
      </w:r>
      <w:r>
        <w:rPr>
          <w:rFonts w:hint="eastAsia"/>
        </w:rPr>
        <w:t>条</w:t>
      </w:r>
      <w:r>
        <w:rPr>
          <w:rFonts w:hint="eastAsia"/>
        </w:rPr>
        <w:t xml:space="preserve"> </w:t>
      </w:r>
      <w:r>
        <w:rPr>
          <w:rFonts w:hint="eastAsia"/>
        </w:rPr>
        <w:t>この規定は、</w:t>
      </w:r>
      <w:r w:rsidR="004C40A7" w:rsidRPr="004C40A7">
        <w:rPr>
          <w:rFonts w:hint="eastAsia"/>
        </w:rPr>
        <w:t>障害者の日常生活及び社会生活を総合的に支援するための法律</w:t>
      </w:r>
      <w:r>
        <w:rPr>
          <w:rFonts w:hint="eastAsia"/>
        </w:rPr>
        <w:t>の基準省令第</w:t>
      </w:r>
      <w:r>
        <w:rPr>
          <w:rFonts w:hint="eastAsia"/>
        </w:rPr>
        <w:t>192</w:t>
      </w:r>
      <w:r>
        <w:rPr>
          <w:rFonts w:hint="eastAsia"/>
        </w:rPr>
        <w:t>条（賃金及び工賃）に基づき、利用者に対して工賃として配分するための基準を定めるものである。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sidR="005D5FF3">
        <w:rPr>
          <w:rFonts w:hint="eastAsia"/>
        </w:rPr>
        <w:t xml:space="preserve"> 15</w:t>
      </w:r>
      <w:r>
        <w:rPr>
          <w:rFonts w:hint="eastAsia"/>
        </w:rPr>
        <w:t>時</w:t>
      </w:r>
      <w:r w:rsidR="005D5FF3">
        <w:rPr>
          <w:rFonts w:hint="eastAsia"/>
        </w:rPr>
        <w:t>30</w:t>
      </w:r>
      <w:r w:rsidR="005D5FF3">
        <w:rPr>
          <w:rFonts w:hint="eastAsia"/>
        </w:rPr>
        <w:t>分</w:t>
      </w:r>
      <w:r>
        <w:rPr>
          <w:rFonts w:hint="eastAsia"/>
        </w:rPr>
        <w:t>とし、所定作業時間内であれば個別支援計画書に基づき行った作業に対して、時間単位で工賃を支給することが出来る。</w:t>
      </w:r>
      <w:r>
        <w:rPr>
          <w:rFonts w:hint="eastAsia"/>
        </w:rPr>
        <w:t xml:space="preserve"> </w:t>
      </w:r>
    </w:p>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w:t>
      </w:r>
      <w:r w:rsidR="00B74A45">
        <w:rPr>
          <w:rFonts w:hint="eastAsia"/>
        </w:rPr>
        <w:t>とする。</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sidR="00E674B2">
        <w:rPr>
          <w:rFonts w:hint="eastAsia"/>
        </w:rPr>
        <w:t>基本工賃は、日給</w:t>
      </w:r>
      <w:r>
        <w:rPr>
          <w:rFonts w:hint="eastAsia"/>
        </w:rPr>
        <w:t>とし一</w:t>
      </w:r>
      <w:r w:rsidR="00E674B2">
        <w:rPr>
          <w:rFonts w:hint="eastAsia"/>
        </w:rPr>
        <w:t>日</w:t>
      </w:r>
      <w:r>
        <w:rPr>
          <w:rFonts w:hint="eastAsia"/>
        </w:rPr>
        <w:t>あたりの</w:t>
      </w:r>
      <w:r w:rsidR="00E674B2">
        <w:rPr>
          <w:rFonts w:hint="eastAsia"/>
        </w:rPr>
        <w:t>日給</w:t>
      </w:r>
      <w:r>
        <w:rPr>
          <w:rFonts w:hint="eastAsia"/>
        </w:rPr>
        <w:t>に一ヶ月の</w:t>
      </w:r>
      <w:r w:rsidR="00E674B2">
        <w:rPr>
          <w:rFonts w:hint="eastAsia"/>
        </w:rPr>
        <w:t>出勤数を乗じて得た額とする。日</w:t>
      </w:r>
      <w:r>
        <w:rPr>
          <w:rFonts w:hint="eastAsia"/>
        </w:rPr>
        <w:t>単価は、第</w:t>
      </w:r>
      <w:r>
        <w:rPr>
          <w:rFonts w:hint="eastAsia"/>
        </w:rPr>
        <w:t xml:space="preserve"> 5 </w:t>
      </w:r>
      <w:r>
        <w:rPr>
          <w:rFonts w:hint="eastAsia"/>
        </w:rPr>
        <w:t>条に基づいて算定されるものとする。</w:t>
      </w:r>
      <w:r>
        <w:rPr>
          <w:rFonts w:hint="eastAsia"/>
        </w:rPr>
        <w:t xml:space="preserve"> </w:t>
      </w:r>
    </w:p>
    <w:p w:rsidR="003B1E6B" w:rsidRDefault="004644ED" w:rsidP="003B1E6B">
      <w:pPr>
        <w:ind w:left="945" w:hangingChars="450" w:hanging="945"/>
      </w:pPr>
      <w:r>
        <w:rPr>
          <w:rFonts w:hint="eastAsia"/>
        </w:rPr>
        <w:t xml:space="preserve">     </w:t>
      </w:r>
    </w:p>
    <w:p w:rsidR="004644ED" w:rsidRDefault="00B74A45" w:rsidP="004644ED">
      <w:r>
        <w:rPr>
          <w:rFonts w:hint="eastAsia"/>
        </w:rPr>
        <w:t>（工賃</w:t>
      </w:r>
      <w:r w:rsidR="004644ED">
        <w:rPr>
          <w:rFonts w:hint="eastAsia"/>
        </w:rPr>
        <w:t>の財源）</w:t>
      </w:r>
      <w:r w:rsidR="004644ED">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3B1E6B" w:rsidRDefault="004644ED" w:rsidP="00B74A45">
      <w:pPr>
        <w:ind w:leftChars="250" w:left="840" w:hangingChars="150" w:hanging="315"/>
      </w:pPr>
      <w:r>
        <w:rPr>
          <w:rFonts w:hint="eastAsia"/>
        </w:rPr>
        <w:t>１</w:t>
      </w:r>
      <w:r>
        <w:rPr>
          <w:rFonts w:hint="eastAsia"/>
        </w:rPr>
        <w:t xml:space="preserve"> </w:t>
      </w:r>
      <w:r w:rsidR="00B74A45">
        <w:rPr>
          <w:rFonts w:hint="eastAsia"/>
        </w:rPr>
        <w:t>工賃・・・日</w:t>
      </w:r>
      <w:r>
        <w:rPr>
          <w:rFonts w:hint="eastAsia"/>
        </w:rPr>
        <w:t>単価は、前年度収支実績もしくは年度当初予算を基に、生産活動における事業収入から、必要経費を差し引いた額に相当する金額を財源とする。</w:t>
      </w:r>
      <w:r w:rsidR="00B74A45">
        <w:rPr>
          <w:rFonts w:hint="eastAsia"/>
        </w:rPr>
        <w:t xml:space="preserve">　</w:t>
      </w:r>
      <w:r>
        <w:rPr>
          <w:rFonts w:hint="eastAsia"/>
        </w:rPr>
        <w:t xml:space="preserve"> </w:t>
      </w:r>
      <w:r w:rsidR="00B74A45">
        <w:rPr>
          <w:rFonts w:hint="eastAsia"/>
        </w:rPr>
        <w:t>日単価は作業の種類、作業生産量</w:t>
      </w:r>
      <w:r w:rsidR="003B1E6B">
        <w:rPr>
          <w:rFonts w:hint="eastAsia"/>
        </w:rPr>
        <w:t>によって変動するものとする。その場合は、</w:t>
      </w:r>
      <w:r w:rsidR="00EA4EAD">
        <w:rPr>
          <w:rFonts w:hint="eastAsia"/>
        </w:rPr>
        <w:t>理事会、</w:t>
      </w:r>
      <w:r w:rsidR="003B1E6B">
        <w:rPr>
          <w:rFonts w:hint="eastAsia"/>
        </w:rPr>
        <w:t>サービス管理者、支援員、との協議の上、決定するものとする。</w:t>
      </w:r>
    </w:p>
    <w:p w:rsidR="004644ED" w:rsidRDefault="004644ED" w:rsidP="004644ED">
      <w:pPr>
        <w:ind w:left="840" w:hangingChars="400" w:hanging="840"/>
      </w:pP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毎月の工賃の支給日は、翌月の</w:t>
      </w:r>
      <w:r w:rsidR="003B1E6B">
        <w:rPr>
          <w:rFonts w:hint="eastAsia"/>
        </w:rPr>
        <w:t>１７</w:t>
      </w:r>
      <w:r>
        <w:rPr>
          <w:rFonts w:hint="eastAsia"/>
        </w:rPr>
        <w:t>日としただし、その日が休日に当たる場合は、前日を支給日とする。</w:t>
      </w:r>
      <w:r>
        <w:rPr>
          <w:rFonts w:hint="eastAsia"/>
        </w:rPr>
        <w:t xml:space="preserve"> </w:t>
      </w:r>
    </w:p>
    <w:p w:rsidR="00686DBB" w:rsidRDefault="00686DBB" w:rsidP="004644ED"/>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B74A45" w:rsidRDefault="00B74A45" w:rsidP="004644ED"/>
    <w:p w:rsidR="004644ED" w:rsidRDefault="003B1E6B" w:rsidP="004644ED">
      <w:r>
        <w:rPr>
          <w:rFonts w:hint="eastAsia"/>
        </w:rPr>
        <w:t>（精勤</w:t>
      </w:r>
      <w:r w:rsidR="004644ED">
        <w:rPr>
          <w:rFonts w:hint="eastAsia"/>
        </w:rPr>
        <w:t>手当て）</w:t>
      </w:r>
      <w:r w:rsidR="004644ED">
        <w:rPr>
          <w:rFonts w:hint="eastAsia"/>
        </w:rPr>
        <w:t xml:space="preserve"> </w:t>
      </w:r>
    </w:p>
    <w:p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sidR="00B74A45">
        <w:rPr>
          <w:rFonts w:hint="eastAsia"/>
        </w:rPr>
        <w:t>事業所</w:t>
      </w:r>
      <w:r>
        <w:rPr>
          <w:rFonts w:hint="eastAsia"/>
        </w:rPr>
        <w:t>が設定した作業日に</w:t>
      </w:r>
      <w:r w:rsidR="003B1E6B">
        <w:rPr>
          <w:rFonts w:hint="eastAsia"/>
        </w:rPr>
        <w:t>、遅刻・早退・欠勤・作業放棄なく作業を行った利用者に対して、精勤</w:t>
      </w:r>
      <w:r>
        <w:rPr>
          <w:rFonts w:hint="eastAsia"/>
        </w:rPr>
        <w:t>手当てを</w:t>
      </w:r>
      <w:r>
        <w:rPr>
          <w:rFonts w:hint="eastAsia"/>
        </w:rPr>
        <w:t xml:space="preserve"> 1,000</w:t>
      </w:r>
      <w:r>
        <w:rPr>
          <w:rFonts w:hint="eastAsia"/>
        </w:rPr>
        <w:t>円支給する。</w:t>
      </w:r>
      <w:r>
        <w:rPr>
          <w:rFonts w:hint="eastAsia"/>
        </w:rPr>
        <w:t xml:space="preserve"> </w:t>
      </w:r>
    </w:p>
    <w:p w:rsidR="004644ED" w:rsidRDefault="004644ED" w:rsidP="004644ED">
      <w:r>
        <w:rPr>
          <w:rFonts w:hint="eastAsia"/>
        </w:rPr>
        <w:lastRenderedPageBreak/>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sidR="00686DBB">
        <w:rPr>
          <w:rFonts w:hint="eastAsia"/>
        </w:rPr>
        <w:t xml:space="preserve"> 28</w:t>
      </w:r>
      <w:r>
        <w:rPr>
          <w:rFonts w:hint="eastAsia"/>
        </w:rPr>
        <w:t xml:space="preserve"> </w:t>
      </w:r>
      <w:r>
        <w:rPr>
          <w:rFonts w:hint="eastAsia"/>
        </w:rPr>
        <w:t>年</w:t>
      </w:r>
      <w:r w:rsidR="00686DBB">
        <w:rPr>
          <w:rFonts w:hint="eastAsia"/>
        </w:rPr>
        <w:t>1</w:t>
      </w:r>
      <w:r w:rsidR="009822AA">
        <w:rPr>
          <w:rFonts w:hint="eastAsia"/>
        </w:rPr>
        <w:t>2</w:t>
      </w:r>
      <w:r>
        <w:rPr>
          <w:rFonts w:hint="eastAsia"/>
        </w:rPr>
        <w:t>月</w:t>
      </w:r>
      <w:r>
        <w:rPr>
          <w:rFonts w:hint="eastAsia"/>
        </w:rPr>
        <w:t xml:space="preserve"> 1 </w:t>
      </w:r>
      <w:r>
        <w:rPr>
          <w:rFonts w:hint="eastAsia"/>
        </w:rPr>
        <w:t>日から施行する。</w:t>
      </w:r>
      <w:r>
        <w:rPr>
          <w:rFonts w:hint="eastAsia"/>
        </w:rPr>
        <w:t xml:space="preserve"> </w:t>
      </w:r>
      <w:r>
        <w:cr/>
      </w:r>
    </w:p>
    <w:sectPr w:rsidR="0003379D" w:rsidSect="00686DBB">
      <w:pgSz w:w="11906" w:h="16838"/>
      <w:pgMar w:top="1560" w:right="1701" w:bottom="1560"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4D0F" w:rsidRDefault="00C94D0F" w:rsidP="00023593">
      <w:r>
        <w:separator/>
      </w:r>
    </w:p>
  </w:endnote>
  <w:endnote w:type="continuationSeparator" w:id="0">
    <w:p w:rsidR="00C94D0F" w:rsidRDefault="00C94D0F" w:rsidP="0002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4D0F" w:rsidRDefault="00C94D0F" w:rsidP="00023593">
      <w:r>
        <w:separator/>
      </w:r>
    </w:p>
  </w:footnote>
  <w:footnote w:type="continuationSeparator" w:id="0">
    <w:p w:rsidR="00C94D0F" w:rsidRDefault="00C94D0F" w:rsidP="000235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4ED"/>
    <w:rsid w:val="00023593"/>
    <w:rsid w:val="0003379D"/>
    <w:rsid w:val="003B1E6B"/>
    <w:rsid w:val="004644ED"/>
    <w:rsid w:val="004A2639"/>
    <w:rsid w:val="004C40A7"/>
    <w:rsid w:val="005D5FF3"/>
    <w:rsid w:val="00686DBB"/>
    <w:rsid w:val="006A5F2A"/>
    <w:rsid w:val="00726338"/>
    <w:rsid w:val="00736EA8"/>
    <w:rsid w:val="00783FB1"/>
    <w:rsid w:val="009822AA"/>
    <w:rsid w:val="00A45E15"/>
    <w:rsid w:val="00B024BC"/>
    <w:rsid w:val="00B74A45"/>
    <w:rsid w:val="00C94D0F"/>
    <w:rsid w:val="00E15FEA"/>
    <w:rsid w:val="00E674B2"/>
    <w:rsid w:val="00EA4EAD"/>
    <w:rsid w:val="00EA6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DB988332-A04D-4788-B8DC-D43AC085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 w:type="paragraph" w:styleId="a7">
    <w:name w:val="Balloon Text"/>
    <w:basedOn w:val="a"/>
    <w:link w:val="a8"/>
    <w:uiPriority w:val="99"/>
    <w:semiHidden/>
    <w:unhideWhenUsed/>
    <w:rsid w:val="005D5FF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D5FF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790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2</cp:revision>
  <cp:lastPrinted>2015-11-24T03:06:00Z</cp:lastPrinted>
  <dcterms:created xsi:type="dcterms:W3CDTF">2016-10-26T02:07:00Z</dcterms:created>
  <dcterms:modified xsi:type="dcterms:W3CDTF">2016-10-26T02:07:00Z</dcterms:modified>
</cp:coreProperties>
</file>