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6B5886C5"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岡山・広島・愛媛の3県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77777777"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本記録では、これらの実践を通じて培ったリソースを、以下の4つのスキル領域（コンピテンシー）として整理・提示する。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合意形成と文書化</w:t>
      </w:r>
    </w:p>
    <w:p w14:paraId="1BC70424" w14:textId="312D0BA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として報告します。</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0874D710"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 xml:space="preserve">傷害致死事件加害者への支援では、自首からその後の生活再建までのプロセスに伴走し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613609" w:rsidRDefault="00613609" w:rsidP="00613609">
      <w:pPr>
        <w:pStyle w:val="a9"/>
        <w:numPr>
          <w:ilvl w:val="0"/>
          <w:numId w:val="5"/>
        </w:numPr>
        <w:rPr>
          <w:rFonts w:ascii="BIZ UDゴシック" w:eastAsia="BIZ UDゴシック" w:hAnsi="BIZ UDゴシック"/>
        </w:rPr>
      </w:pPr>
      <w:r>
        <w:rPr>
          <w:rFonts w:ascii="BIZ UDゴシック" w:eastAsia="BIZ UDゴシック" w:hAnsi="BIZ UDゴシック" w:hint="eastAsia"/>
        </w:rPr>
        <w:lastRenderedPageBreak/>
        <w:t>就労支援サービスとしての実績</w:t>
      </w:r>
    </w:p>
    <w:p w14:paraId="41EFBC87" w14:textId="008E5E50"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一方、一般就労支援では、株式会社電通国際情報サービスとの基本協定に基づき、上場企業特例子会社への就職（2名）を実現した。</w:t>
      </w:r>
      <w:r w:rsidR="008161F6">
        <w:rPr>
          <w:rFonts w:ascii="BIZ UDゴシック" w:eastAsia="BIZ UDゴシック" w:hAnsi="BIZ UDゴシック" w:hint="eastAsia"/>
        </w:rPr>
        <w:t>同時に会社経営者のリワークや起業支援などのプログラムも実施した。</w:t>
      </w:r>
      <w:r>
        <w:rPr>
          <w:rFonts w:ascii="BIZ UDゴシック" w:eastAsia="BIZ UDゴシック" w:hAnsi="BIZ UDゴシック" w:hint="eastAsia"/>
        </w:rPr>
        <w:t>また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613609"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26A6A72C"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私の行動様式は、「仮説に基づく試行、結果の観察、理論による修正、再実行」というサイクルの反復にある。失敗を終点とせず、新たなリソースとして位置づけ、再現可能なモデルを模索してきた。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1CCEA5AC" w14:textId="77777777" w:rsidR="008161F6"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2012年から2024年にかけ、異なる地域特性（都市部・中山間地域）や事業類型を持つ10事業所の立ち上げを行った。各拠点で得た運営ノウハウを形式知化し、次の立ち上げに活かすことで、地域資源に適応した運営モデルを検証した。</w:t>
      </w:r>
    </w:p>
    <w:p w14:paraId="14DBEB94" w14:textId="393AB8C1"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尾道南高等学校（定時制）および広島県立福山葦陽高等学校（全日制・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53E9512D" w14:textId="1ECC049C"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個別事業所の枠を超え、地域全体の支援システム最適化に取り組んだ。 井笠地域自立支援協議会就労部会の部会長として、3市2町にまたがる広域ネットワークを構築し、事業所間連携を主導した。また、岡山県セルプセンター</w:t>
      </w:r>
      <w:r w:rsidR="008161F6">
        <w:rPr>
          <w:rFonts w:ascii="BIZ UDゴシック" w:eastAsia="BIZ UDゴシック" w:hAnsi="BIZ UDゴシック" w:hint="eastAsia"/>
        </w:rPr>
        <w:t>（岡山県内共同受注センター）</w:t>
      </w:r>
      <w:r w:rsidRPr="00613609">
        <w:rPr>
          <w:rFonts w:ascii="BIZ UDゴシック" w:eastAsia="BIZ UDゴシック" w:hAnsi="BIZ UDゴシック"/>
        </w:rPr>
        <w:t>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具体的には、マスク製造事業（300万円）や、社会福祉協議会のDX推進事業（1,000万円）等を受託し、各事業所の作業能力に応じた工程管理手法を確立した。特に</w:t>
      </w:r>
      <w:r w:rsidR="008161F6">
        <w:rPr>
          <w:rFonts w:ascii="BIZ UDゴシック" w:eastAsia="BIZ UDゴシック" w:hAnsi="BIZ UDゴシック" w:hint="eastAsia"/>
        </w:rPr>
        <w:t>地域において最大手の</w:t>
      </w:r>
      <w:r w:rsidRPr="00613609">
        <w:rPr>
          <w:rFonts w:ascii="BIZ UDゴシック" w:eastAsia="BIZ UDゴシック" w:hAnsi="BIZ UDゴシック"/>
        </w:rPr>
        <w:t>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154B512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国立障害者リハビリテーションセンター研究所の北村弥生先生</w:t>
      </w:r>
      <w:r w:rsidR="008161F6">
        <w:rPr>
          <w:rFonts w:ascii="BIZ UDゴシック" w:eastAsia="BIZ UDゴシック" w:hAnsi="BIZ UDゴシック" w:hint="eastAsia"/>
        </w:rPr>
        <w:t>（既に退官）</w:t>
      </w:r>
      <w:r w:rsidRPr="00613609">
        <w:rPr>
          <w:rFonts w:ascii="BIZ UDゴシック" w:eastAsia="BIZ UDゴシック" w:hAnsi="BIZ UDゴシック"/>
        </w:rPr>
        <w:t>からは、災害時の要配慮者支援やICTインフラ整備に関する専門的知見の提供を受けた。現場の経験則に学術的裏付けを組み合わせることで、より強固な支援体制の構築を目指した。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422E5013"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支援効果の可視化を目指し、民間企業との共同検証事業を実施した。 株式会社トワールと</w:t>
      </w:r>
      <w:r w:rsidRPr="00613609">
        <w:rPr>
          <w:rFonts w:ascii="BIZ UDゴシック" w:eastAsia="BIZ UDゴシック" w:hAnsi="BIZ UDゴシック"/>
        </w:rPr>
        <w:lastRenderedPageBreak/>
        <w:t>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また、キャリアード合同会社</w:t>
      </w:r>
      <w:r w:rsidR="0039175D">
        <w:rPr>
          <w:rFonts w:ascii="BIZ UDゴシック" w:eastAsia="BIZ UDゴシック" w:hAnsi="BIZ UDゴシック" w:hint="eastAsia"/>
        </w:rPr>
        <w:t>（公務員試験のライト運営）</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50762DA6"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電通国際情報サービス</w:t>
      </w:r>
      <w:r w:rsidR="0039175D">
        <w:rPr>
          <w:rFonts w:ascii="BIZ UDゴシック" w:eastAsia="BIZ UDゴシック" w:hAnsi="BIZ UDゴシック" w:hint="eastAsia"/>
        </w:rPr>
        <w:t>といった上場企業</w:t>
      </w:r>
      <w:r w:rsidRPr="00613609">
        <w:rPr>
          <w:rFonts w:ascii="BIZ UDゴシック" w:eastAsia="BIZ UDゴシック" w:hAnsi="BIZ UDゴシック"/>
        </w:rPr>
        <w:t>との</w:t>
      </w:r>
      <w:r w:rsidR="0039175D">
        <w:rPr>
          <w:rFonts w:ascii="BIZ UDゴシック" w:eastAsia="BIZ UDゴシック" w:hAnsi="BIZ UDゴシック" w:hint="eastAsia"/>
        </w:rPr>
        <w:t>当事者の就労に向けた職場環境の検証等の</w:t>
      </w:r>
      <w:r w:rsidRPr="00613609">
        <w:rPr>
          <w:rFonts w:ascii="BIZ UDゴシック" w:eastAsia="BIZ UDゴシック" w:hAnsi="BIZ UDゴシック"/>
        </w:rPr>
        <w:t>協定に加え、</w:t>
      </w:r>
      <w:r w:rsidR="0039175D">
        <w:rPr>
          <w:rFonts w:ascii="BIZ UDゴシック" w:eastAsia="BIZ UDゴシック" w:hAnsi="BIZ UDゴシック" w:hint="eastAsia"/>
        </w:rPr>
        <w:t>前述の</w:t>
      </w:r>
      <w:r w:rsidRPr="00613609">
        <w:rPr>
          <w:rFonts w:ascii="BIZ UDゴシック" w:eastAsia="BIZ UDゴシック" w:hAnsi="BIZ UDゴシック"/>
        </w:rPr>
        <w:t>社会福祉法人</w:t>
      </w:r>
      <w:r w:rsidR="0039175D" w:rsidRPr="00613609">
        <w:rPr>
          <w:rFonts w:ascii="BIZ UDゴシック" w:eastAsia="BIZ UDゴシック" w:hAnsi="BIZ UDゴシック"/>
        </w:rPr>
        <w:t>（年商40億円・職員400名）</w:t>
      </w:r>
      <w:r w:rsidRPr="00613609">
        <w:rPr>
          <w:rFonts w:ascii="BIZ UDゴシック" w:eastAsia="BIZ UDゴシック" w:hAnsi="BIZ UDゴシック"/>
        </w:rPr>
        <w:t>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733331AE"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前述したトワール、キャリアード、電通国際情報サービス、</w:t>
      </w:r>
      <w:r w:rsidR="0039175D">
        <w:rPr>
          <w:rFonts w:ascii="BIZ UDゴシック" w:eastAsia="BIZ UDゴシック" w:hAnsi="BIZ UDゴシック" w:hint="eastAsia"/>
        </w:rPr>
        <w:t>社会福祉法人</w:t>
      </w:r>
      <w:r w:rsidRPr="00613609">
        <w:rPr>
          <w:rFonts w:ascii="BIZ UDゴシック" w:eastAsia="BIZ UDゴシック" w:hAnsi="BIZ UDゴシック"/>
        </w:rPr>
        <w:t xml:space="preserve">、高等学校2校との連携にあたっては、各機関と正式な契約書や覚書を締結した。口約束ではなく、組織対組織の契約関係を結ぶことで、継続的かつ責任ある検証体制を確立した。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P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77777777"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しかし、私自身が2023年に脳出血で倒れ、事業所を閉所せざるを得なくなった経験から、個人のリソースに依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示唆2：記録作成段階での配慮の重要性</w:t>
      </w:r>
    </w:p>
    <w:p w14:paraId="1353CEEE" w14:textId="1FDCE9EE"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現場で生じる当事者の不利益の多くは、必ずしも悪意によるものではなく、不適切な記録や形式</w:t>
      </w:r>
      <w:r w:rsidRPr="00613609">
        <w:rPr>
          <w:rFonts w:ascii="BIZ UDゴシック" w:eastAsia="BIZ UDゴシック" w:hAnsi="BIZ UDゴシック"/>
        </w:rPr>
        <w:lastRenderedPageBreak/>
        <w:t>的な合意形成プロセスといった運用の歪みに起因する。A型事業所の転換事例等を通じて、成果の事後評価だけでなく、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18F7EFE1" w14:textId="77777777"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3D230" w14:textId="77777777" w:rsidR="00942B7A" w:rsidRDefault="00942B7A" w:rsidP="00DF49F2">
      <w:r>
        <w:separator/>
      </w:r>
    </w:p>
  </w:endnote>
  <w:endnote w:type="continuationSeparator" w:id="0">
    <w:p w14:paraId="3CA13D77" w14:textId="77777777" w:rsidR="00942B7A" w:rsidRDefault="00942B7A"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15C34" w14:textId="77777777" w:rsidR="00942B7A" w:rsidRDefault="00942B7A" w:rsidP="00DF49F2">
      <w:r>
        <w:separator/>
      </w:r>
    </w:p>
  </w:footnote>
  <w:footnote w:type="continuationSeparator" w:id="0">
    <w:p w14:paraId="2DE5CAD7" w14:textId="77777777" w:rsidR="00942B7A" w:rsidRDefault="00942B7A"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3734AB"/>
    <w:rsid w:val="0039175D"/>
    <w:rsid w:val="00392157"/>
    <w:rsid w:val="004822C9"/>
    <w:rsid w:val="00613609"/>
    <w:rsid w:val="008161F6"/>
    <w:rsid w:val="008729A3"/>
    <w:rsid w:val="00942B7A"/>
    <w:rsid w:val="00AA0080"/>
    <w:rsid w:val="00DF49F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1917</Words>
  <Characters>1956</Characters>
  <Application>Microsoft Office Word</Application>
  <DocSecurity>0</DocSecurity>
  <Lines>69</Lines>
  <Paragraphs>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2025-12-29T05:58:00Z</dcterms:created>
  <dcterms:modified xsi:type="dcterms:W3CDTF">2025-12-29T05:58:00Z</dcterms:modified>
</cp:coreProperties>
</file>