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游ゴシック" w:cs="游ゴシック" w:eastAsia="游ゴシック" w:hAnsi="游ゴシック"/>
          <w:b/>
          <w:bCs/>
          <w:sz w:val="32"/>
          <w:szCs w:val="32"/>
        </w:rPr>
        <w:t xml:space="preserve">職 務 経 歴 書</w:t>
      </w:r>
    </w:p>
    <w:p>
      <w:pPr>
        <w:spacing w:after="100"/>
        <w:jc w:val="right"/>
      </w:pPr>
      <w:r>
        <w:rPr>
          <w:sz w:val="21"/>
          <w:szCs w:val="21"/>
        </w:rPr>
        <w:t xml:space="preserve">2026年1月16日</w:t>
      </w:r>
    </w:p>
    <w:p>
      <w:pPr>
        <w:spacing w:after="400"/>
        <w:jc w:val="right"/>
      </w:pPr>
      <w:r>
        <w:rPr>
          <w:b/>
          <w:bCs/>
          <w:sz w:val="24"/>
          <w:szCs w:val="24"/>
        </w:rPr>
        <w:t xml:space="preserve">山内 雄司</w:t>
      </w:r>
    </w:p>
    <w:p>
      <w:pPr>
        <w:spacing w:before="200" w:after="150"/>
      </w:pPr>
      <w:r>
        <w:rPr>
          <w:rFonts w:ascii="游ゴシック" w:cs="游ゴシック" w:eastAsia="游ゴシック" w:hAnsi="游ゴシック"/>
          <w:b/>
          <w:bCs/>
          <w:sz w:val="24"/>
          <w:szCs w:val="24"/>
        </w:rPr>
        <w:t xml:space="preserve">１．職歴</w:t>
      </w:r>
    </w:p>
    <w:p>
      <w:pPr>
        <w:spacing w:after="100"/>
      </w:pPr>
      <w:r>
        <w:rPr>
          <w:sz w:val="21"/>
          <w:szCs w:val="21"/>
        </w:rPr>
        <w:t xml:space="preserve">1996年4月〜1996年10月</w:t>
      </w:r>
    </w:p>
    <w:p>
      <w:pPr>
        <w:spacing w:after="150"/>
        <w:ind w:left="360"/>
      </w:pPr>
      <w:r>
        <w:rPr>
          <w:sz w:val="21"/>
          <w:szCs w:val="21"/>
        </w:rPr>
        <w:t xml:space="preserve">株式会社サンマルク（外食産業、ベーカリー部門FC指導員）</w:t>
      </w:r>
    </w:p>
    <w:p>
      <w:pPr>
        <w:spacing w:after="100"/>
      </w:pPr>
      <w:r>
        <w:rPr>
          <w:sz w:val="21"/>
          <w:szCs w:val="21"/>
        </w:rPr>
        <w:t xml:space="preserve">1996年10月〜2000年3月</w:t>
      </w:r>
    </w:p>
    <w:p>
      <w:pPr>
        <w:spacing w:after="150"/>
        <w:ind w:left="360"/>
      </w:pPr>
      <w:r>
        <w:rPr>
          <w:sz w:val="21"/>
          <w:szCs w:val="21"/>
        </w:rPr>
        <w:t xml:space="preserve">齊藤博文税理士事務所（税務会計、法人監査・決算確定申告業務担当）</w:t>
      </w:r>
    </w:p>
    <w:p>
      <w:pPr>
        <w:spacing w:after="100"/>
      </w:pPr>
      <w:r>
        <w:rPr>
          <w:sz w:val="21"/>
          <w:szCs w:val="21"/>
        </w:rPr>
        <w:t xml:space="preserve">2000年5月〜2003年4月</w:t>
      </w:r>
    </w:p>
    <w:p>
      <w:pPr>
        <w:spacing w:after="150"/>
        <w:ind w:left="360"/>
      </w:pPr>
      <w:r>
        <w:rPr>
          <w:sz w:val="21"/>
          <w:szCs w:val="21"/>
        </w:rPr>
        <w:t xml:space="preserve">株式会社日本デジタルコミュニケーションズ（通信販売、ドコモショップ副店長）</w:t>
      </w:r>
    </w:p>
    <w:p>
      <w:pPr>
        <w:spacing w:after="100"/>
      </w:pPr>
      <w:r>
        <w:rPr>
          <w:sz w:val="21"/>
          <w:szCs w:val="21"/>
        </w:rPr>
        <w:t xml:space="preserve">2003年10月〜2006年7月</w:t>
      </w:r>
    </w:p>
    <w:p>
      <w:pPr>
        <w:spacing w:after="150"/>
        <w:ind w:left="360"/>
      </w:pPr>
      <w:r>
        <w:rPr>
          <w:sz w:val="21"/>
          <w:szCs w:val="21"/>
        </w:rPr>
        <w:t xml:space="preserve">株式会社井原放送（CATV事業、総務部係長、ISO27001構築担当）</w:t>
      </w:r>
    </w:p>
    <w:p>
      <w:pPr>
        <w:spacing w:after="100"/>
      </w:pPr>
      <w:r>
        <w:rPr>
          <w:sz w:val="21"/>
          <w:szCs w:val="21"/>
        </w:rPr>
        <w:t xml:space="preserve">2006年8月〜2012年夏</w:t>
      </w:r>
    </w:p>
    <w:p>
      <w:pPr>
        <w:spacing w:after="50"/>
        <w:ind w:left="360"/>
      </w:pPr>
      <w:r>
        <w:rPr>
          <w:sz w:val="21"/>
          <w:szCs w:val="21"/>
        </w:rPr>
        <w:t xml:space="preserve">株式会社アーツ情報システム 代表取締役（IT企業、システム開発・保守）</w:t>
      </w:r>
    </w:p>
    <w:p>
      <w:pPr>
        <w:spacing w:after="150"/>
        <w:ind w:left="720"/>
      </w:pPr>
      <w:r>
        <w:rPr>
          <w:sz w:val="19"/>
          <w:szCs w:val="19"/>
        </w:rPr>
        <w:t xml:space="preserve">主要実績：総務省事業受託（約1.2億円）、倉敷市ITライフサイクル管理システム開発、ISO27001/ISO20000構築、年商1.4億円規模への成長</w:t>
      </w:r>
    </w:p>
    <w:p>
      <w:pPr>
        <w:spacing w:after="100"/>
      </w:pPr>
      <w:r>
        <w:rPr>
          <w:sz w:val="21"/>
          <w:szCs w:val="21"/>
        </w:rPr>
        <w:t xml:space="preserve">2012年冬〜2015年</w:t>
      </w:r>
    </w:p>
    <w:p>
      <w:pPr>
        <w:spacing w:after="50"/>
        <w:ind w:left="360"/>
      </w:pPr>
      <w:r>
        <w:rPr>
          <w:sz w:val="21"/>
          <w:szCs w:val="21"/>
        </w:rPr>
        <w:t xml:space="preserve">NPO法人はれの国 設立支援（障害福祉、就労継続支援B型事業所立ち上げ）</w:t>
      </w:r>
    </w:p>
    <w:p>
      <w:pPr>
        <w:spacing w:after="150"/>
        <w:ind w:left="360"/>
      </w:pPr>
      <w:r>
        <w:rPr>
          <w:sz w:val="21"/>
          <w:szCs w:val="21"/>
        </w:rPr>
        <w:t xml:space="preserve">就労継続支援B型ひだまり（愛媛県今治市）設立支援</w:t>
      </w:r>
    </w:p>
    <w:p>
      <w:pPr>
        <w:spacing w:after="100"/>
      </w:pPr>
      <w:r>
        <w:rPr>
          <w:sz w:val="21"/>
          <w:szCs w:val="21"/>
        </w:rPr>
        <w:t xml:space="preserve">2013年〜2015年</w:t>
      </w:r>
    </w:p>
    <w:p>
      <w:pPr>
        <w:spacing w:after="50"/>
        <w:ind w:left="360"/>
      </w:pPr>
      <w:r>
        <w:rPr>
          <w:sz w:val="21"/>
          <w:szCs w:val="21"/>
        </w:rPr>
        <w:t xml:space="preserve">NPO法人チャレンジド尾道 事務局長（障害福祉事業、就労支援事業所運営）</w:t>
      </w:r>
    </w:p>
    <w:p>
      <w:pPr>
        <w:spacing w:after="150"/>
        <w:ind w:left="720"/>
      </w:pPr>
      <w:r>
        <w:rPr>
          <w:sz w:val="19"/>
          <w:szCs w:val="19"/>
        </w:rPr>
        <w:t xml:space="preserve">5事業所（就労継続支援B型4、多機能型1）立ち上げ、利用者約100名・スタッフ約35名の管理</w:t>
      </w:r>
    </w:p>
    <w:p>
      <w:pPr>
        <w:spacing w:after="100"/>
      </w:pPr>
      <w:r>
        <w:rPr>
          <w:sz w:val="21"/>
          <w:szCs w:val="21"/>
        </w:rPr>
        <w:t xml:space="preserve">2016年〜2021年5月</w:t>
      </w:r>
    </w:p>
    <w:p>
      <w:pPr>
        <w:spacing w:after="50"/>
        <w:ind w:left="360"/>
      </w:pPr>
      <w:r>
        <w:rPr>
          <w:sz w:val="21"/>
          <w:szCs w:val="21"/>
        </w:rPr>
        <w:t xml:space="preserve">一般社団法人アンマー 事務局長（障害福祉事業、就労支援事業所運営）</w:t>
      </w:r>
    </w:p>
    <w:p>
      <w:pPr>
        <w:spacing w:after="50"/>
        <w:ind w:left="720"/>
      </w:pPr>
      <w:r>
        <w:rPr>
          <w:sz w:val="19"/>
          <w:szCs w:val="19"/>
        </w:rPr>
        <w:t xml:space="preserve">就労継続支援B型シェル開所支援（後に多機能型へ変更）</w:t>
      </w:r>
    </w:p>
    <w:p>
      <w:pPr>
        <w:spacing w:after="50"/>
        <w:ind w:left="720"/>
      </w:pPr>
      <w:r>
        <w:rPr>
          <w:sz w:val="19"/>
          <w:szCs w:val="19"/>
        </w:rPr>
        <w:t xml:space="preserve">井笠地域自立支援協議会 就労部会部長就任</w:t>
      </w:r>
    </w:p>
    <w:p>
      <w:pPr>
        <w:spacing w:after="50"/>
        <w:ind w:left="720"/>
      </w:pPr>
      <w:r>
        <w:rPr>
          <w:sz w:val="19"/>
          <w:szCs w:val="19"/>
        </w:rPr>
        <w:t xml:space="preserve">岡山県セルプセンター 副所長・営業責任者就任</w:t>
      </w:r>
    </w:p>
    <w:p>
      <w:pPr>
        <w:spacing w:after="50"/>
        <w:ind w:left="720"/>
      </w:pPr>
      <w:r>
        <w:rPr>
          <w:sz w:val="19"/>
          <w:szCs w:val="19"/>
        </w:rPr>
        <w:t xml:space="preserve">社会福祉法人（職員400名・年商40億円）DX推進事業受託</w:t>
      </w:r>
    </w:p>
    <w:p>
      <w:pPr>
        <w:spacing w:after="150"/>
        <w:ind w:left="720"/>
      </w:pPr>
      <w:r>
        <w:rPr>
          <w:sz w:val="19"/>
          <w:szCs w:val="19"/>
        </w:rPr>
        <w:t xml:space="preserve">就労移行支援ACT01（神奈川県川崎市）開所支援</w:t>
      </w:r>
    </w:p>
    <w:p>
      <w:pPr>
        <w:spacing w:after="100"/>
      </w:pPr>
      <w:r>
        <w:rPr>
          <w:sz w:val="21"/>
          <w:szCs w:val="21"/>
        </w:rPr>
        <w:t xml:space="preserve">2021年7月〜2023年11月</w:t>
      </w:r>
    </w:p>
    <w:p>
      <w:pPr>
        <w:spacing w:after="50"/>
        <w:ind w:left="360"/>
      </w:pPr>
      <w:r>
        <w:rPr>
          <w:sz w:val="21"/>
          <w:szCs w:val="21"/>
        </w:rPr>
        <w:t xml:space="preserve">合同会社DUG研究所 代表社員（障害福祉事業）</w:t>
      </w:r>
    </w:p>
    <w:p>
      <w:pPr>
        <w:spacing w:after="50"/>
        <w:ind w:left="720"/>
      </w:pPr>
      <w:r>
        <w:rPr>
          <w:sz w:val="19"/>
          <w:szCs w:val="19"/>
        </w:rPr>
        <w:t xml:space="preserve">就労移行支援コーリングサポ笠岡 開所・運営（管理者兼サービス管理責任者）</w:t>
      </w:r>
    </w:p>
    <w:p>
      <w:pPr>
        <w:spacing w:after="150"/>
        <w:ind w:left="720"/>
      </w:pPr>
      <w:r>
        <w:rPr>
          <w:sz w:val="19"/>
          <w:szCs w:val="19"/>
        </w:rPr>
        <w:t xml:space="preserve">2023年9月 脳出血により入院、同年11月 事業所閉所</w:t>
      </w:r>
    </w:p>
    <w:p>
      <w:pPr>
        <w:spacing w:after="100"/>
      </w:pPr>
      <w:r>
        <w:rPr>
          <w:sz w:val="21"/>
          <w:szCs w:val="21"/>
        </w:rPr>
        <w:t xml:space="preserve">2024年5月〜2024年12月</w:t>
      </w:r>
    </w:p>
    <w:p>
      <w:pPr>
        <w:spacing w:after="50"/>
        <w:ind w:left="360"/>
      </w:pPr>
      <w:r>
        <w:rPr>
          <w:sz w:val="21"/>
          <w:szCs w:val="21"/>
        </w:rPr>
        <w:t xml:space="preserve">一般社団法人クロスファーム（障害福祉事業、就労継続支援A型→B型）</w:t>
      </w:r>
    </w:p>
    <w:p>
      <w:pPr>
        <w:spacing w:after="150"/>
        <w:ind w:left="720"/>
      </w:pPr>
      <w:r>
        <w:rPr>
          <w:sz w:val="19"/>
          <w:szCs w:val="19"/>
        </w:rPr>
        <w:t xml:space="preserve">管理者兼サービス管理責任者、A型からB型への事業転換対応</w:t>
      </w:r>
    </w:p>
    <w:p>
      <w:r>
        <w:br w:type="page"/>
      </w:r>
    </w:p>
    <w:p>
      <w:pPr>
        <w:spacing w:before="200" w:after="150"/>
      </w:pPr>
      <w:r>
        <w:rPr>
          <w:rFonts w:ascii="游ゴシック" w:cs="游ゴシック" w:eastAsia="游ゴシック" w:hAnsi="游ゴシック"/>
          <w:b/>
          <w:bCs/>
          <w:sz w:val="24"/>
          <w:szCs w:val="24"/>
        </w:rPr>
        <w:t xml:space="preserve">２．社会における活動</w:t>
      </w:r>
    </w:p>
    <w:p>
      <w:pPr>
        <w:spacing w:after="100"/>
      </w:pPr>
      <w:r>
        <w:rPr>
          <w:sz w:val="21"/>
          <w:szCs w:val="21"/>
        </w:rPr>
        <w:t xml:space="preserve">2016年〜2021年</w:t>
      </w:r>
    </w:p>
    <w:p>
      <w:pPr>
        <w:spacing w:after="150"/>
        <w:ind w:left="360"/>
      </w:pPr>
      <w:r>
        <w:rPr>
          <w:sz w:val="21"/>
          <w:szCs w:val="21"/>
        </w:rPr>
        <w:t xml:space="preserve">井笠地域自立支援協議会 就労部会部長</w:t>
      </w:r>
    </w:p>
    <w:p>
      <w:pPr>
        <w:spacing w:after="100"/>
      </w:pPr>
      <w:r>
        <w:rPr>
          <w:sz w:val="21"/>
          <w:szCs w:val="21"/>
        </w:rPr>
        <w:t xml:space="preserve">2018年〜2021年</w:t>
      </w:r>
    </w:p>
    <w:p>
      <w:pPr>
        <w:spacing w:after="150"/>
        <w:ind w:left="360"/>
      </w:pPr>
      <w:r>
        <w:rPr>
          <w:sz w:val="21"/>
          <w:szCs w:val="21"/>
        </w:rPr>
        <w:t xml:space="preserve">岡山県セルプセンター 副所長・優先調達受注推進担当</w:t>
      </w:r>
    </w:p>
    <w:p>
      <w:pPr>
        <w:spacing w:after="100"/>
      </w:pPr>
      <w:r>
        <w:rPr>
          <w:sz w:val="21"/>
          <w:szCs w:val="21"/>
        </w:rPr>
        <w:t xml:space="preserve">2019年〜2021年</w:t>
      </w:r>
    </w:p>
    <w:p>
      <w:pPr>
        <w:spacing w:after="150"/>
        <w:ind w:left="360"/>
      </w:pPr>
      <w:r>
        <w:rPr>
          <w:sz w:val="21"/>
          <w:szCs w:val="21"/>
        </w:rPr>
        <w:t xml:space="preserve">岡山県農福連携サポーター</w:t>
      </w:r>
    </w:p>
    <w:p>
      <w:pPr>
        <w:spacing w:after="100"/>
      </w:pPr>
      <w:r>
        <w:rPr>
          <w:sz w:val="21"/>
          <w:szCs w:val="21"/>
        </w:rPr>
        <w:t xml:space="preserve">2023年11月〜2024年</w:t>
      </w:r>
    </w:p>
    <w:p>
      <w:pPr>
        <w:spacing w:after="150"/>
        <w:ind w:left="360"/>
      </w:pPr>
      <w:r>
        <w:rPr>
          <w:sz w:val="21"/>
          <w:szCs w:val="21"/>
        </w:rPr>
        <w:t xml:space="preserve">ピアサポート組織「Rel（レル）」設立・運営（就労移行支援利用者の継続支援）</w:t>
      </w:r>
    </w:p>
    <w:p>
      <w:pPr>
        <w:spacing w:before="300" w:after="150"/>
      </w:pPr>
      <w:r>
        <w:rPr>
          <w:rFonts w:ascii="游ゴシック" w:cs="游ゴシック" w:eastAsia="游ゴシック" w:hAnsi="游ゴシック"/>
          <w:b/>
          <w:bCs/>
          <w:sz w:val="24"/>
          <w:szCs w:val="24"/>
        </w:rPr>
        <w:t xml:space="preserve">３．著作・論文等</w:t>
      </w:r>
    </w:p>
    <w:p>
      <w:pPr>
        <w:spacing w:after="50"/>
      </w:pPr>
      <w:r>
        <w:rPr>
          <w:sz w:val="21"/>
          <w:szCs w:val="21"/>
        </w:rPr>
        <w:t xml:space="preserve">１．①</w:t>
      </w:r>
      <w:r>
        <w:rPr>
          <w:sz w:val="21"/>
          <w:szCs w:val="21"/>
          <w:u w:val="single"/>
        </w:rPr>
        <w:t xml:space="preserve">「教育機関におけるクラウドコンピューティングの活用」</w:t>
      </w:r>
    </w:p>
    <w:p>
      <w:pPr>
        <w:spacing w:after="150"/>
        <w:ind w:left="360"/>
      </w:pPr>
      <w:r>
        <w:rPr>
          <w:sz w:val="21"/>
          <w:szCs w:val="21"/>
        </w:rPr>
        <w:t xml:space="preserve">②共著（小松原実教授との共同研究） ③2010年頃 ④岡山商科大学『商大レビュー』Vol.19 産学官連携センター共同研究</w:t>
      </w:r>
    </w:p>
    <w:p>
      <w:pPr>
        <w:spacing w:after="50"/>
      </w:pPr>
      <w:r>
        <w:rPr>
          <w:sz w:val="21"/>
          <w:szCs w:val="21"/>
        </w:rPr>
        <w:t xml:space="preserve">２．①「令和3年度 情報通信技術人材育成活用事業 成果報告書」</w:t>
      </w:r>
    </w:p>
    <w:p>
      <w:pPr>
        <w:spacing w:after="150"/>
        <w:ind w:left="360"/>
      </w:pPr>
      <w:r>
        <w:rPr>
          <w:sz w:val="21"/>
          <w:szCs w:val="21"/>
        </w:rPr>
        <w:t xml:space="preserve">②主著（事務局担当として作成） ③2011年3月 ④総務省提出（くらしき観光情報プラットフォーム事業）</w:t>
      </w:r>
    </w:p>
    <w:p>
      <w:pPr>
        <w:spacing w:after="50"/>
      </w:pPr>
      <w:r>
        <w:rPr>
          <w:sz w:val="21"/>
          <w:szCs w:val="21"/>
        </w:rPr>
        <w:t xml:space="preserve">３．①「地域ICT利活用広域連携事業 成果報告書」</w:t>
      </w:r>
    </w:p>
    <w:p>
      <w:pPr>
        <w:spacing w:after="150"/>
        <w:ind w:left="360"/>
      </w:pPr>
      <w:r>
        <w:rPr>
          <w:sz w:val="21"/>
          <w:szCs w:val="21"/>
        </w:rPr>
        <w:t xml:space="preserve">②主著（事務局担当として作成） ③2011年3月 ④総務省提出（クラウド基盤上の視覚・聴覚障害者参加型バリアフリー行政サービスシステム構築事業）</w:t>
      </w:r>
    </w:p>
    <w:p>
      <w:pPr>
        <w:spacing w:before="300" w:after="150"/>
      </w:pPr>
      <w:r>
        <w:rPr>
          <w:rFonts w:ascii="游ゴシック" w:cs="游ゴシック" w:eastAsia="游ゴシック" w:hAnsi="游ゴシック"/>
          <w:b/>
          <w:bCs/>
          <w:sz w:val="24"/>
          <w:szCs w:val="24"/>
        </w:rPr>
        <w:t xml:space="preserve">４．資格等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資格名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取得年月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授与権者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1"/>
                <w:szCs w:val="21"/>
              </w:rPr>
              <w:t xml:space="preserve">学士（商学）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1996年3月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1"/>
                <w:szCs w:val="21"/>
              </w:rPr>
              <w:t xml:space="preserve">岡山商科大学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1"/>
                <w:szCs w:val="21"/>
              </w:rPr>
              <w:t xml:space="preserve">普通自動車第一種運転免許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1993年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1"/>
                <w:szCs w:val="21"/>
              </w:rPr>
              <w:t xml:space="preserve">岡山県公安委員会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1"/>
                <w:szCs w:val="21"/>
              </w:rPr>
              <w:t xml:space="preserve">サービス管理責任者実践研修修了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2024年7月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1"/>
                <w:szCs w:val="21"/>
              </w:rPr>
              <w:t xml:space="preserve">岡山県</w:t>
            </w:r>
          </w:p>
        </w:tc>
      </w:tr>
    </w:tbl>
    <w:p>
      <w:pPr>
        <w:spacing w:before="300" w:after="150"/>
      </w:pPr>
      <w:r>
        <w:rPr>
          <w:rFonts w:ascii="游ゴシック" w:cs="游ゴシック" w:eastAsia="游ゴシック" w:hAnsi="游ゴシック"/>
          <w:b/>
          <w:bCs/>
          <w:sz w:val="24"/>
          <w:szCs w:val="24"/>
        </w:rPr>
        <w:t xml:space="preserve">５．受賞・表彰</w:t>
      </w:r>
    </w:p>
    <w:p>
      <w:pPr>
        <w:spacing w:after="150"/>
      </w:pPr>
      <w:r>
        <w:rPr>
          <w:sz w:val="21"/>
          <w:szCs w:val="21"/>
        </w:rPr>
        <w:t xml:space="preserve">該当なし</w:t>
      </w:r>
    </w:p>
    <w:p>
      <w:pPr>
        <w:spacing w:before="400" w:after="150"/>
      </w:pPr>
      <w:r>
        <w:rPr>
          <w:rFonts w:ascii="游ゴシック" w:cs="游ゴシック" w:eastAsia="游ゴシック" w:hAnsi="游ゴシック"/>
          <w:b/>
          <w:bCs/>
          <w:sz w:val="24"/>
          <w:szCs w:val="24"/>
        </w:rPr>
        <w:t xml:space="preserve">【参考】研究遂行に関連する能力・経験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■ 福祉分野（10年以上）</w:t>
      </w:r>
    </w:p>
    <w:p>
      <w:pPr>
        <w:spacing w:after="50"/>
        <w:ind w:left="360"/>
      </w:pPr>
      <w:r>
        <w:rPr>
          <w:sz w:val="21"/>
          <w:szCs w:val="21"/>
        </w:rPr>
        <w:t xml:space="preserve">・新規事業所立ち上げ：10事業所（就労継続支援B型6、就労移行支援2、多機能型2）</w:t>
      </w:r>
    </w:p>
    <w:p>
      <w:pPr>
        <w:spacing w:after="50"/>
        <w:ind w:left="360"/>
      </w:pPr>
      <w:r>
        <w:rPr>
          <w:sz w:val="21"/>
          <w:szCs w:val="21"/>
        </w:rPr>
        <w:t xml:space="preserve">・管理運営：最大5事業所、職員約35名、利用者約100名</w:t>
      </w:r>
    </w:p>
    <w:p>
      <w:pPr>
        <w:spacing w:after="50"/>
        <w:ind w:left="360"/>
      </w:pPr>
      <w:r>
        <w:rPr>
          <w:sz w:val="21"/>
          <w:szCs w:val="21"/>
        </w:rPr>
        <w:t xml:space="preserve">・支援データ蓄積：NOCCによる自尊感情測定（10年分）、音声記録（5年分）</w:t>
      </w:r>
    </w:p>
    <w:p>
      <w:pPr>
        <w:spacing w:after="150"/>
        <w:ind w:left="360"/>
      </w:pPr>
      <w:r>
        <w:rPr>
          <w:sz w:val="21"/>
          <w:szCs w:val="21"/>
        </w:rPr>
        <w:t xml:space="preserve">・重度ケース対応：傷害致死事件関係者支援、意思決定支援等の実績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■ IT・システム分野</w:t>
      </w:r>
    </w:p>
    <w:p>
      <w:pPr>
        <w:spacing w:after="50"/>
        <w:ind w:left="360"/>
      </w:pPr>
      <w:r>
        <w:rPr>
          <w:sz w:val="21"/>
          <w:szCs w:val="21"/>
        </w:rPr>
        <w:t xml:space="preserve">・ISO27001/ISO20000構築・取得経験（3法人）</w:t>
      </w:r>
    </w:p>
    <w:p>
      <w:pPr>
        <w:spacing w:after="50"/>
        <w:ind w:left="360"/>
      </w:pPr>
      <w:r>
        <w:rPr>
          <w:sz w:val="21"/>
          <w:szCs w:val="21"/>
        </w:rPr>
        <w:t xml:space="preserve">・総務省事業（約1.2億円）の企画・運営・報告書作成</w:t>
      </w:r>
    </w:p>
    <w:p>
      <w:pPr>
        <w:spacing w:after="50"/>
        <w:ind w:left="360"/>
      </w:pPr>
      <w:r>
        <w:rPr>
          <w:sz w:val="21"/>
          <w:szCs w:val="21"/>
        </w:rPr>
        <w:t xml:space="preserve">・LLM（大規模言語モデル）活用による研究プロセス構築</w:t>
      </w:r>
    </w:p>
    <w:p>
      <w:pPr>
        <w:spacing w:after="150"/>
        <w:ind w:left="360"/>
      </w:pPr>
      <w:r>
        <w:rPr>
          <w:sz w:val="21"/>
          <w:szCs w:val="21"/>
        </w:rPr>
        <w:t xml:space="preserve">・データ構造化（YAML/Markdown形式による支援記録整理）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■ 会計・監査分野</w:t>
      </w:r>
    </w:p>
    <w:p>
      <w:pPr>
        <w:spacing w:after="50"/>
        <w:ind w:left="360"/>
      </w:pPr>
      <w:r>
        <w:rPr>
          <w:sz w:val="21"/>
          <w:szCs w:val="21"/>
        </w:rPr>
        <w:t xml:space="preserve">・税理士事務所での法人監査・決算業務経験（約4年）</w:t>
      </w:r>
    </w:p>
    <w:p>
      <w:pPr>
        <w:spacing w:after="150"/>
        <w:ind w:left="360"/>
      </w:pPr>
      <w:r>
        <w:rPr>
          <w:sz w:val="21"/>
          <w:szCs w:val="21"/>
        </w:rPr>
        <w:t xml:space="preserve">・複式簿記の思考様式を福祉研究に応用（「累積環境因子」概念の着想源）</w:t>
      </w:r>
    </w:p>
    <w:p>
      <w:pPr>
        <w:spacing w:before="300"/>
        <w:jc w:val="right"/>
      </w:pPr>
      <w:r>
        <w:rPr>
          <w:sz w:val="21"/>
          <w:szCs w:val="21"/>
        </w:rPr>
        <w:t xml:space="preserve">以上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明朝" w:cs="游明朝" w:eastAsia="游明朝" w:hAnsi="游明朝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rFonts w:ascii="游ゴシック" w:cs="游ゴシック" w:eastAsia="游ゴシック" w:hAnsi="游ゴシック"/>
      <w:b/>
      <w:bCs/>
      <w:sz w:val="28"/>
      <w:szCs w:val="28"/>
    </w:rPr>
  </w:style>
  <w:style w:type="paragraph" w:styleId="SectionHeader">
    <w:name w:val="Section Header"/>
    <w:basedOn w:val="Normal"/>
    <w:pPr>
      <w:spacing w:before="300" w:after="150"/>
    </w:pPr>
    <w:rPr>
      <w:rFonts w:ascii="游ゴシック" w:cs="游ゴシック" w:eastAsia="游ゴシック" w:hAnsi="游ゴシック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2026-01-16T00:58:30.435Z</dcterms:created>
  <dcterms:modified xsi:type="dcterms:W3CDTF">2026-01-16T00:58:30.436Z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