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7372" w14:textId="77777777" w:rsidR="00A30795" w:rsidRDefault="00A30795" w:rsidP="00A3079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C689043" w14:textId="77777777" w:rsidR="00A30795" w:rsidRDefault="00A30795" w:rsidP="00A30795">
      <w:pPr>
        <w:ind w:firstLine="420"/>
        <w:jc w:val="center"/>
        <w:rPr>
          <w:sz w:val="36"/>
        </w:rPr>
      </w:pPr>
    </w:p>
    <w:p w14:paraId="52734EDA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CA4EC6B" w14:textId="77777777" w:rsidR="00A30795" w:rsidRDefault="00A30795" w:rsidP="00A3079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爱社区</w:t>
      </w:r>
    </w:p>
    <w:p w14:paraId="4E0E9BF0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1812294" w14:textId="77777777" w:rsidR="00A30795" w:rsidRDefault="00A30795" w:rsidP="00A3079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尹雨佳</w:t>
      </w:r>
    </w:p>
    <w:p w14:paraId="721839D1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66EEDA8" w14:textId="77777777" w:rsidR="00A30795" w:rsidRDefault="00A30795" w:rsidP="00A3079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些小区在缴费（物业费，水电费）需要去到指定地点，浪费时间，可能会延误自己的计划。在某种公共设施损坏时，不能得到及时的修理，会对住户造成一系列的问题。这就需要住户与物业管理人员及时沟通。想买一些东西而又不想出门，在不想耽误太长时间的前提下，选择附近商户是更好的选择。如今电子商务的成熟以及各大群体都已经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</w:t>
      </w:r>
      <w:proofErr w:type="gramStart"/>
      <w:r>
        <w:rPr>
          <w:rFonts w:hint="eastAsia"/>
          <w:sz w:val="28"/>
          <w:szCs w:val="28"/>
        </w:rPr>
        <w:t>构建某</w:t>
      </w:r>
      <w:proofErr w:type="gramEnd"/>
      <w:r>
        <w:rPr>
          <w:rFonts w:hint="eastAsia"/>
          <w:sz w:val="28"/>
          <w:szCs w:val="28"/>
        </w:rPr>
        <w:t>小区与物业和附近商户的电子商务网站来搭建这一桥梁，实现服务住户，繁荣市场的有益局面。</w:t>
      </w:r>
    </w:p>
    <w:p w14:paraId="089FFAB6" w14:textId="77777777" w:rsidR="00A30795" w:rsidRPr="00F06CAE" w:rsidRDefault="00A30795" w:rsidP="00A30795">
      <w:pPr>
        <w:ind w:left="420" w:firstLine="420"/>
        <w:rPr>
          <w:sz w:val="28"/>
          <w:szCs w:val="28"/>
        </w:rPr>
      </w:pPr>
    </w:p>
    <w:p w14:paraId="7C61BFD3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D090C32" w14:textId="77777777" w:rsidR="00A30795" w:rsidRDefault="00A30795" w:rsidP="00A3079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建设并运营一个连接某某小区住户，附近商户和物业人员的上午平台，为住户提供便捷，为商家提供商机，为物业提供策略的服务。</w:t>
      </w:r>
    </w:p>
    <w:p w14:paraId="6F25AE75" w14:textId="77777777" w:rsidR="00A30795" w:rsidRDefault="00A30795" w:rsidP="00A30795">
      <w:pPr>
        <w:ind w:left="420" w:firstLine="420"/>
        <w:rPr>
          <w:sz w:val="28"/>
          <w:szCs w:val="28"/>
        </w:rPr>
      </w:pPr>
    </w:p>
    <w:p w14:paraId="13A2A59C" w14:textId="77777777" w:rsidR="00A30795" w:rsidRPr="00D9004E" w:rsidRDefault="00A30795" w:rsidP="00A30795">
      <w:pPr>
        <w:ind w:left="420" w:firstLine="420"/>
        <w:rPr>
          <w:sz w:val="28"/>
          <w:szCs w:val="28"/>
        </w:rPr>
      </w:pPr>
    </w:p>
    <w:p w14:paraId="61B802C0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14:paraId="6B4E589D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37AA6936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住户服务：物业维修预约，联系物业，投诉，查看修理进度，货物查询及浏览、下单、结账、评价、个人中心；</w:t>
      </w:r>
    </w:p>
    <w:p w14:paraId="1F92FEEE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公共功能：广告、货物推荐、特定活动，物业优秀代表任务好评；</w:t>
      </w:r>
    </w:p>
    <w:p w14:paraId="654AC0C8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管理员功能：商家审核、广告管理、推荐货物管理、活动安排、分析数据，预约物业时间，推荐物业人员代表，分配物业人员并安排维修时间；</w:t>
      </w:r>
    </w:p>
    <w:p w14:paraId="7FD2AE11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06CB437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2019．3月:组建核心团队和合作模式、确定产品定位和第一版产品范围；</w:t>
      </w:r>
    </w:p>
    <w:p w14:paraId="754A8D80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2019．5月：产品的需求细化、产品设计细化；</w:t>
      </w:r>
      <w:r>
        <w:rPr>
          <w:sz w:val="28"/>
          <w:szCs w:val="28"/>
        </w:rPr>
        <w:t xml:space="preserve"> </w:t>
      </w:r>
    </w:p>
    <w:p w14:paraId="48235A71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7月：组建网站建设团队，进入建设期；</w:t>
      </w:r>
    </w:p>
    <w:p w14:paraId="0F516D1B" w14:textId="77777777" w:rsidR="00A30795" w:rsidRPr="00D112E6" w:rsidRDefault="00A30795" w:rsidP="00A30795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2019．8-10月：产品进入贝塔测试阶段（吸引尽可能广泛的商家和学生进行测试）；</w:t>
      </w:r>
    </w:p>
    <w:p w14:paraId="41D3664C" w14:textId="77777777" w:rsidR="00A30795" w:rsidRDefault="00A30795" w:rsidP="00A30795">
      <w:pPr>
        <w:pStyle w:val="a7"/>
        <w:ind w:left="840" w:firstLineChars="0" w:firstLine="0"/>
        <w:rPr>
          <w:b/>
          <w:sz w:val="28"/>
          <w:szCs w:val="28"/>
        </w:rPr>
      </w:pPr>
    </w:p>
    <w:p w14:paraId="66084201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65D91CBE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53092F1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382134C" w14:textId="77777777" w:rsidR="00A30795" w:rsidRDefault="00A30795" w:rsidP="00A3079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14:paraId="702B2C17" w14:textId="77777777" w:rsidR="00A30795" w:rsidRDefault="00A30795" w:rsidP="00A30795">
      <w:pPr>
        <w:rPr>
          <w:b/>
          <w:sz w:val="28"/>
          <w:szCs w:val="28"/>
        </w:rPr>
      </w:pPr>
    </w:p>
    <w:p w14:paraId="43475442" w14:textId="77777777" w:rsidR="00A30795" w:rsidRDefault="00A30795" w:rsidP="00A3079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AC60A0C" w14:textId="77777777" w:rsidR="005631FF" w:rsidRDefault="005631FF">
      <w:bookmarkStart w:id="0" w:name="_GoBack"/>
      <w:bookmarkEnd w:id="0"/>
    </w:p>
    <w:sectPr w:rsidR="0056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CE994" w14:textId="77777777" w:rsidR="00AC58BE" w:rsidRDefault="00AC58BE" w:rsidP="00A30795">
      <w:pPr>
        <w:spacing w:line="240" w:lineRule="auto"/>
      </w:pPr>
      <w:r>
        <w:separator/>
      </w:r>
    </w:p>
  </w:endnote>
  <w:endnote w:type="continuationSeparator" w:id="0">
    <w:p w14:paraId="04619EDC" w14:textId="77777777" w:rsidR="00AC58BE" w:rsidRDefault="00AC58BE" w:rsidP="00A30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89855" w14:textId="77777777" w:rsidR="00AC58BE" w:rsidRDefault="00AC58BE" w:rsidP="00A30795">
      <w:pPr>
        <w:spacing w:line="240" w:lineRule="auto"/>
      </w:pPr>
      <w:r>
        <w:separator/>
      </w:r>
    </w:p>
  </w:footnote>
  <w:footnote w:type="continuationSeparator" w:id="0">
    <w:p w14:paraId="1212208A" w14:textId="77777777" w:rsidR="00AC58BE" w:rsidRDefault="00AC58BE" w:rsidP="00A307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BF"/>
    <w:rsid w:val="005631FF"/>
    <w:rsid w:val="007B0CBF"/>
    <w:rsid w:val="009C16C4"/>
    <w:rsid w:val="00A30795"/>
    <w:rsid w:val="00A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403F0-901F-49A3-A1A1-840201B2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79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7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795"/>
    <w:rPr>
      <w:sz w:val="18"/>
      <w:szCs w:val="18"/>
    </w:rPr>
  </w:style>
  <w:style w:type="paragraph" w:styleId="a7">
    <w:name w:val="List Paragraph"/>
    <w:basedOn w:val="a"/>
    <w:uiPriority w:val="34"/>
    <w:qFormat/>
    <w:rsid w:val="00A30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2019-03-22T02:29:00Z</dcterms:created>
  <dcterms:modified xsi:type="dcterms:W3CDTF">2019-03-22T02:30:00Z</dcterms:modified>
</cp:coreProperties>
</file>