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783" w:rsidRDefault="00A36783" w:rsidP="00A36783">
      <w:pPr>
        <w:pStyle w:val="a3"/>
      </w:pPr>
      <w:r>
        <w:rPr>
          <w:rFonts w:hint="eastAsia"/>
        </w:rPr>
        <w:t>自制与外购分析</w:t>
      </w:r>
    </w:p>
    <w:p w:rsidR="00A36783" w:rsidRPr="00577E73" w:rsidRDefault="00A36783" w:rsidP="00A36783">
      <w:pPr>
        <w:rPr>
          <w:sz w:val="28"/>
          <w:szCs w:val="28"/>
        </w:rPr>
      </w:pPr>
      <w:r>
        <w:rPr>
          <w:rFonts w:hint="eastAsia"/>
        </w:rPr>
        <w:tab/>
      </w:r>
      <w:r w:rsidRPr="00577E73">
        <w:rPr>
          <w:rFonts w:hint="eastAsia"/>
          <w:sz w:val="28"/>
          <w:szCs w:val="28"/>
        </w:rPr>
        <w:t>本系统有如下服务指标：</w:t>
      </w:r>
    </w:p>
    <w:p w:rsidR="00A36783" w:rsidRPr="00577E73" w:rsidRDefault="00A36783" w:rsidP="00A3678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支持至少1000家商户入住，平均每家商品量</w:t>
      </w:r>
      <w:r w:rsidR="001D0BF9">
        <w:rPr>
          <w:sz w:val="28"/>
          <w:szCs w:val="28"/>
        </w:rPr>
        <w:t>2</w:t>
      </w:r>
      <w:r w:rsidRPr="00577E73">
        <w:rPr>
          <w:rFonts w:hint="eastAsia"/>
          <w:sz w:val="28"/>
          <w:szCs w:val="28"/>
        </w:rPr>
        <w:t>00件</w:t>
      </w:r>
    </w:p>
    <w:p w:rsidR="00A36783" w:rsidRPr="00577E73" w:rsidRDefault="00A36783" w:rsidP="00A3678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支持至少200000名</w:t>
      </w:r>
      <w:r w:rsidR="001D0BF9">
        <w:rPr>
          <w:rFonts w:hint="eastAsia"/>
          <w:sz w:val="28"/>
          <w:szCs w:val="28"/>
        </w:rPr>
        <w:t>居民</w:t>
      </w:r>
      <w:r w:rsidRPr="00577E73">
        <w:rPr>
          <w:rFonts w:hint="eastAsia"/>
          <w:sz w:val="28"/>
          <w:szCs w:val="28"/>
        </w:rPr>
        <w:t>注册；</w:t>
      </w:r>
    </w:p>
    <w:p w:rsidR="00A36783" w:rsidRPr="00577E73" w:rsidRDefault="00A36783" w:rsidP="00A3678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并发访问量为60次/秒，平均响应时间&lt;0.5s</w:t>
      </w:r>
    </w:p>
    <w:p w:rsidR="00A36783" w:rsidRPr="00577E73" w:rsidRDefault="00A36783" w:rsidP="00A3678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数据总量为4-6 TB，数据必须考虑故障恢复</w:t>
      </w:r>
    </w:p>
    <w:p w:rsidR="00A36783" w:rsidRPr="00577E73" w:rsidRDefault="00A36783" w:rsidP="00A3678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提供7*24小时不间断服务</w:t>
      </w:r>
    </w:p>
    <w:p w:rsidR="00A36783" w:rsidRPr="00577E73" w:rsidRDefault="00A36783" w:rsidP="00A3678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故障恢复时间&lt;2小时</w:t>
      </w:r>
    </w:p>
    <w:p w:rsidR="00A36783" w:rsidRPr="00577E73" w:rsidRDefault="00A36783" w:rsidP="00A36783">
      <w:pPr>
        <w:ind w:left="420"/>
        <w:rPr>
          <w:sz w:val="28"/>
          <w:szCs w:val="28"/>
        </w:rPr>
      </w:pPr>
    </w:p>
    <w:p w:rsidR="00A36783" w:rsidRPr="00577E73" w:rsidRDefault="00A36783" w:rsidP="00A3678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 w:rsidR="00A36783" w:rsidRPr="00577E73" w:rsidRDefault="00A36783" w:rsidP="00A3678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方案一是单独采购硬件服务器，并将服务器托管至网络运营商机房。</w:t>
      </w:r>
    </w:p>
    <w:p w:rsidR="00A36783" w:rsidRPr="00577E73" w:rsidRDefault="00A36783" w:rsidP="00A3678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方案二是租用当前流行的服务云。</w:t>
      </w:r>
    </w:p>
    <w:p w:rsidR="00A36783" w:rsidRPr="00577E73" w:rsidRDefault="00A36783" w:rsidP="00C07BCB">
      <w:pPr>
        <w:ind w:firstLineChars="200" w:firstLine="560"/>
        <w:rPr>
          <w:sz w:val="28"/>
          <w:szCs w:val="28"/>
        </w:rPr>
      </w:pPr>
      <w:bookmarkStart w:id="0" w:name="_GoBack"/>
      <w:bookmarkEnd w:id="0"/>
      <w:r w:rsidRPr="00577E73">
        <w:rPr>
          <w:rFonts w:hint="eastAsia"/>
          <w:sz w:val="28"/>
          <w:szCs w:val="28"/>
        </w:rPr>
        <w:t>两种方案的成本及方案特点如下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383"/>
        <w:gridCol w:w="849"/>
        <w:gridCol w:w="2608"/>
        <w:gridCol w:w="3036"/>
      </w:tblGrid>
      <w:tr w:rsidR="00A36783" w:rsidRPr="00577E73" w:rsidTr="0008337D">
        <w:tc>
          <w:tcPr>
            <w:tcW w:w="1389" w:type="dxa"/>
          </w:tcPr>
          <w:p w:rsidR="00A36783" w:rsidRPr="00577E73" w:rsidRDefault="00A36783" w:rsidP="0008337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A36783" w:rsidRPr="00577E73" w:rsidRDefault="00A36783" w:rsidP="0008337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A36783" w:rsidRPr="00577E73" w:rsidRDefault="00A36783" w:rsidP="0008337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A36783" w:rsidRPr="00577E73" w:rsidRDefault="00A36783" w:rsidP="0008337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A36783" w:rsidRPr="00577E73" w:rsidTr="0008337D">
        <w:tc>
          <w:tcPr>
            <w:tcW w:w="1389" w:type="dxa"/>
          </w:tcPr>
          <w:p w:rsidR="00A36783" w:rsidRPr="00577E73" w:rsidRDefault="00A36783" w:rsidP="0008337D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A36783" w:rsidRPr="00577E73" w:rsidRDefault="00A36783" w:rsidP="0008337D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 w:rsidR="00A36783" w:rsidRPr="00577E73" w:rsidRDefault="00A36783" w:rsidP="0008337D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服务器1.5万/台*3+磁盘阵列2万/个</w:t>
            </w:r>
          </w:p>
          <w:p w:rsidR="00A36783" w:rsidRPr="00577E73" w:rsidRDefault="00A36783" w:rsidP="0008337D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 w:rsidR="00A36783" w:rsidRPr="00577E73" w:rsidRDefault="00A36783" w:rsidP="0008337D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设备和网络性能优良</w:t>
            </w:r>
          </w:p>
          <w:p w:rsidR="00A36783" w:rsidRPr="00577E73" w:rsidRDefault="00A36783" w:rsidP="0008337D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A36783" w:rsidRPr="00577E73" w:rsidRDefault="00A36783" w:rsidP="0008337D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A36783" w:rsidRPr="00577E73" w:rsidTr="0008337D">
        <w:tc>
          <w:tcPr>
            <w:tcW w:w="1389" w:type="dxa"/>
          </w:tcPr>
          <w:p w:rsidR="00A36783" w:rsidRPr="00577E73" w:rsidRDefault="00A36783" w:rsidP="0008337D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A36783" w:rsidRPr="00577E73" w:rsidRDefault="00A36783" w:rsidP="0008337D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 w:rsidR="00A36783" w:rsidRPr="00577E73" w:rsidRDefault="00A36783" w:rsidP="0008337D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3万/年</w:t>
            </w:r>
          </w:p>
        </w:tc>
        <w:tc>
          <w:tcPr>
            <w:tcW w:w="3050" w:type="dxa"/>
          </w:tcPr>
          <w:p w:rsidR="00A36783" w:rsidRPr="00577E73" w:rsidRDefault="00A36783" w:rsidP="0008337D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有高品质的平台支撑，维护服务好</w:t>
            </w:r>
          </w:p>
          <w:p w:rsidR="00A36783" w:rsidRPr="00577E73" w:rsidRDefault="00A36783" w:rsidP="0008337D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A36783" w:rsidRPr="00577E73" w:rsidRDefault="00A36783" w:rsidP="0008337D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A36783" w:rsidRPr="00577E73" w:rsidRDefault="00A36783" w:rsidP="00A36783">
      <w:pPr>
        <w:rPr>
          <w:sz w:val="28"/>
          <w:szCs w:val="28"/>
        </w:rPr>
      </w:pPr>
    </w:p>
    <w:p w:rsidR="00A36783" w:rsidRPr="00577E73" w:rsidRDefault="00A36783" w:rsidP="00A36783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p w:rsidR="00A36783" w:rsidRPr="00A36783" w:rsidRDefault="00A36783"/>
    <w:sectPr w:rsidR="00A36783" w:rsidRPr="00A3678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83"/>
    <w:rsid w:val="001D0BF9"/>
    <w:rsid w:val="00A36783"/>
    <w:rsid w:val="00C0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89EB"/>
  <w15:chartTrackingRefBased/>
  <w15:docId w15:val="{C6DD82C5-6D4B-403D-A852-90891263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7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67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3678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36783"/>
    <w:pPr>
      <w:ind w:firstLineChars="200" w:firstLine="420"/>
    </w:pPr>
  </w:style>
  <w:style w:type="table" w:styleId="a6">
    <w:name w:val="Table Grid"/>
    <w:basedOn w:val="a1"/>
    <w:uiPriority w:val="59"/>
    <w:rsid w:val="00A367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2019-05-10T00:33:00Z</dcterms:created>
  <dcterms:modified xsi:type="dcterms:W3CDTF">2019-05-10T00:55:00Z</dcterms:modified>
</cp:coreProperties>
</file>