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CD9" w:rsidRDefault="00FF5CD9">
      <w:pPr>
        <w:rPr>
          <w:rFonts w:ascii="宋体" w:eastAsia="宋体" w:hAnsi="宋体"/>
          <w:sz w:val="28"/>
          <w:szCs w:val="28"/>
        </w:rPr>
      </w:pPr>
      <w:r w:rsidRPr="00FF5CD9">
        <w:rPr>
          <w:rFonts w:ascii="宋体" w:eastAsia="宋体" w:hAnsi="宋体" w:hint="eastAsia"/>
          <w:b/>
          <w:sz w:val="28"/>
          <w:szCs w:val="28"/>
        </w:rPr>
        <w:t>定位</w:t>
      </w:r>
      <w:r>
        <w:rPr>
          <w:rFonts w:ascii="宋体" w:eastAsia="宋体" w:hAnsi="宋体" w:hint="eastAsia"/>
          <w:sz w:val="28"/>
          <w:szCs w:val="28"/>
        </w:rPr>
        <w:t>：为社区提供享受便利、贴心、实惠的网络服务的电子商务平台 ，时社区居民的日常生活变得更加便利、快捷、多彩。</w:t>
      </w:r>
    </w:p>
    <w:p w:rsidR="00FF5CD9" w:rsidRDefault="00FF5CD9">
      <w:pPr>
        <w:rPr>
          <w:rFonts w:ascii="宋体" w:eastAsia="宋体" w:hAnsi="宋体"/>
          <w:b/>
          <w:sz w:val="28"/>
          <w:szCs w:val="28"/>
        </w:rPr>
      </w:pPr>
      <w:r w:rsidRPr="00FF5CD9">
        <w:rPr>
          <w:rFonts w:ascii="宋体" w:eastAsia="宋体" w:hAnsi="宋体" w:hint="eastAsia"/>
          <w:b/>
          <w:sz w:val="28"/>
          <w:szCs w:val="28"/>
        </w:rPr>
        <w:t>商业机会：</w:t>
      </w:r>
    </w:p>
    <w:p w:rsidR="00FF5CD9" w:rsidRDefault="00FF5CD9" w:rsidP="006A008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A0081">
        <w:rPr>
          <w:rFonts w:ascii="宋体" w:eastAsia="宋体" w:hAnsi="宋体" w:hint="eastAsia"/>
          <w:sz w:val="28"/>
          <w:szCs w:val="28"/>
        </w:rPr>
        <w:t>用户群主要定位于各个居民社区，</w:t>
      </w:r>
      <w:r w:rsidR="006A0081">
        <w:rPr>
          <w:rFonts w:ascii="宋体" w:eastAsia="宋体" w:hAnsi="宋体" w:hint="eastAsia"/>
          <w:sz w:val="28"/>
          <w:szCs w:val="28"/>
        </w:rPr>
        <w:t>为居民家庭提供与日常生活紧密相关的消费品如日常生活用品（桶装水、米、油、啤酒、饮料等）；</w:t>
      </w:r>
    </w:p>
    <w:p w:rsidR="006A0081" w:rsidRDefault="006A0081" w:rsidP="006A008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提供紧急水电维修、家政服务，提供钟点工、保姆、家教等信息服务；</w:t>
      </w:r>
    </w:p>
    <w:p w:rsidR="006A0081" w:rsidRDefault="006A0081" w:rsidP="006A008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利用地域优势</w:t>
      </w:r>
      <w:r w:rsidR="00050E15">
        <w:rPr>
          <w:rFonts w:ascii="宋体" w:eastAsia="宋体" w:hAnsi="宋体" w:hint="eastAsia"/>
          <w:sz w:val="28"/>
          <w:szCs w:val="28"/>
        </w:rPr>
        <w:t>，确保一定的送货时间，货到付款并且免运费；</w:t>
      </w:r>
    </w:p>
    <w:p w:rsidR="00050E15" w:rsidRPr="006A0081" w:rsidRDefault="00050E15" w:rsidP="006A008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针对地方特点及各地居民的购物生活特点，提供贴心、及时、高效的服务；</w:t>
      </w:r>
      <w:bookmarkStart w:id="0" w:name="_GoBack"/>
      <w:bookmarkEnd w:id="0"/>
    </w:p>
    <w:p w:rsidR="006A0081" w:rsidRDefault="006A0081" w:rsidP="006A008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6A0081" w:rsidRDefault="006A0081" w:rsidP="006A008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6A0081" w:rsidRDefault="006A0081" w:rsidP="006A008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6A0081" w:rsidRPr="006A0081" w:rsidRDefault="006A0081" w:rsidP="006A0081">
      <w:pPr>
        <w:rPr>
          <w:rFonts w:ascii="宋体" w:eastAsia="宋体" w:hAnsi="宋体" w:hint="eastAsia"/>
          <w:sz w:val="28"/>
          <w:szCs w:val="28"/>
        </w:rPr>
      </w:pPr>
    </w:p>
    <w:sectPr w:rsidR="006A0081" w:rsidRPr="006A0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9026488"/>
    <w:multiLevelType w:val="hybridMultilevel"/>
    <w:tmpl w:val="B4580262"/>
    <w:lvl w:ilvl="0" w:tplc="81E849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D9"/>
    <w:rsid w:val="00050E15"/>
    <w:rsid w:val="006A0081"/>
    <w:rsid w:val="00FF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F169"/>
  <w15:chartTrackingRefBased/>
  <w15:docId w15:val="{F91B351C-5770-443F-B9A8-0122038B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2019-03-21T13:21:00Z</dcterms:created>
  <dcterms:modified xsi:type="dcterms:W3CDTF">2019-03-21T13:44:00Z</dcterms:modified>
</cp:coreProperties>
</file>