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4F" w:rsidRDefault="00A4104F">
      <w:pPr>
        <w:rPr>
          <w:rFonts w:ascii="宋体" w:eastAsia="宋体" w:hAnsi="宋体"/>
          <w:b/>
          <w:sz w:val="44"/>
          <w:szCs w:val="44"/>
        </w:rPr>
      </w:pPr>
      <w:r w:rsidRPr="00A4104F">
        <w:rPr>
          <w:rFonts w:ascii="宋体" w:eastAsia="宋体" w:hAnsi="宋体" w:hint="eastAsia"/>
          <w:b/>
          <w:sz w:val="44"/>
          <w:szCs w:val="44"/>
        </w:rPr>
        <w:t>问题描述</w:t>
      </w:r>
    </w:p>
    <w:p w:rsidR="00A4104F" w:rsidRDefault="00A4104F" w:rsidP="00A4104F">
      <w:pPr>
        <w:ind w:firstLineChars="200" w:firstLine="560"/>
        <w:rPr>
          <w:rFonts w:ascii="宋体" w:eastAsia="宋体" w:hAnsi="宋体"/>
          <w:noProof/>
          <w:sz w:val="28"/>
          <w:szCs w:val="28"/>
        </w:rPr>
      </w:pPr>
      <w:r w:rsidRPr="002D0DD5">
        <w:rPr>
          <w:rFonts w:ascii="宋体" w:eastAsia="宋体" w:hAnsi="宋体" w:hint="eastAsia"/>
          <w:sz w:val="28"/>
          <w:szCs w:val="28"/>
        </w:rPr>
        <w:t>随着</w:t>
      </w:r>
      <w:r>
        <w:rPr>
          <w:rFonts w:ascii="宋体" w:eastAsia="宋体" w:hAnsi="宋体" w:hint="eastAsia"/>
          <w:sz w:val="28"/>
          <w:szCs w:val="28"/>
        </w:rPr>
        <w:t>中国城市化进程的加速，集结了众多家庭的生活社区加速了社区商业的发展，</w:t>
      </w:r>
      <w:r>
        <w:rPr>
          <w:rFonts w:ascii="宋体" w:eastAsia="宋体" w:hAnsi="宋体" w:hint="eastAsia"/>
          <w:noProof/>
          <w:sz w:val="28"/>
          <w:szCs w:val="28"/>
        </w:rPr>
        <w:t>社区商业是一种以社区范围内的居民为服务对象，以便民、利民，满足和促进居民综合消费为目标的本地型商业。其中存在的问题包括：</w:t>
      </w:r>
    </w:p>
    <w:p w:rsidR="00A4104F" w:rsidRDefault="00A4104F" w:rsidP="00A4104F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购买用品需要花费大量的时间，缺乏便利性；</w:t>
      </w:r>
    </w:p>
    <w:p w:rsidR="00A4104F" w:rsidRPr="00A4104F" w:rsidRDefault="00A4104F" w:rsidP="00A4104F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价格不是最低；</w:t>
      </w:r>
    </w:p>
    <w:p w:rsidR="00A4104F" w:rsidRDefault="00A4104F">
      <w:pPr>
        <w:rPr>
          <w:rFonts w:ascii="宋体" w:eastAsia="宋体" w:hAnsi="宋体"/>
          <w:b/>
          <w:sz w:val="44"/>
          <w:szCs w:val="44"/>
        </w:rPr>
      </w:pPr>
      <w:proofErr w:type="gramStart"/>
      <w:r w:rsidRPr="00A4104F">
        <w:rPr>
          <w:rFonts w:ascii="宋体" w:eastAsia="宋体" w:hAnsi="宋体" w:hint="eastAsia"/>
          <w:b/>
          <w:sz w:val="44"/>
          <w:szCs w:val="44"/>
        </w:rPr>
        <w:t>产品愿景和</w:t>
      </w:r>
      <w:proofErr w:type="gramEnd"/>
      <w:r w:rsidRPr="00A4104F">
        <w:rPr>
          <w:rFonts w:ascii="宋体" w:eastAsia="宋体" w:hAnsi="宋体" w:hint="eastAsia"/>
          <w:b/>
          <w:sz w:val="44"/>
          <w:szCs w:val="44"/>
        </w:rPr>
        <w:t>商业机会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 w:rsidRPr="00FF5CD9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：为社区提供享受便利、贴心、实惠的网络服务的电子商务平台 ，时社区居民的日常生活变得更加便利、快捷、多彩。</w:t>
      </w:r>
    </w:p>
    <w:p w:rsidR="00A4104F" w:rsidRDefault="00A4104F" w:rsidP="00A4104F">
      <w:pPr>
        <w:rPr>
          <w:rFonts w:ascii="宋体" w:eastAsia="宋体" w:hAnsi="宋体"/>
          <w:b/>
          <w:sz w:val="28"/>
          <w:szCs w:val="28"/>
        </w:rPr>
      </w:pPr>
      <w:r w:rsidRPr="00FF5CD9">
        <w:rPr>
          <w:rFonts w:ascii="宋体" w:eastAsia="宋体" w:hAnsi="宋体" w:hint="eastAsia"/>
          <w:b/>
          <w:sz w:val="28"/>
          <w:szCs w:val="28"/>
        </w:rPr>
        <w:t>商业机会：</w:t>
      </w:r>
    </w:p>
    <w:p w:rsidR="00A4104F" w:rsidRDefault="00A4104F" w:rsidP="00A4104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A0081">
        <w:rPr>
          <w:rFonts w:ascii="宋体" w:eastAsia="宋体" w:hAnsi="宋体" w:hint="eastAsia"/>
          <w:sz w:val="28"/>
          <w:szCs w:val="28"/>
        </w:rPr>
        <w:t>用户群主要定位于各个居民社区，</w:t>
      </w:r>
      <w:r>
        <w:rPr>
          <w:rFonts w:ascii="宋体" w:eastAsia="宋体" w:hAnsi="宋体" w:hint="eastAsia"/>
          <w:sz w:val="28"/>
          <w:szCs w:val="28"/>
        </w:rPr>
        <w:t>为居民家庭提供与日常生活紧密相关的消费品如日常生活用品（桶装水、米、油、啤酒、饮料等）；</w:t>
      </w:r>
    </w:p>
    <w:p w:rsidR="00A4104F" w:rsidRDefault="00A4104F" w:rsidP="00A4104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提供紧急水电维修、家政服务，提供钟点工、保姆、家教等信息服务；</w:t>
      </w:r>
    </w:p>
    <w:p w:rsidR="00A4104F" w:rsidRDefault="00A4104F" w:rsidP="00A4104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利用地域优势，确保一定的送货时间，货到付款并且免运费；</w:t>
      </w:r>
    </w:p>
    <w:p w:rsidR="00A4104F" w:rsidRPr="006A0081" w:rsidRDefault="00A4104F" w:rsidP="00A4104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针对地方特点及各地居民的购物生活特点，提供贴心、及时、高效的服务；</w:t>
      </w:r>
    </w:p>
    <w:p w:rsidR="00A4104F" w:rsidRDefault="00A4104F" w:rsidP="00A4104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4104F" w:rsidRDefault="00A4104F" w:rsidP="00A4104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A4104F" w:rsidRPr="00A4104F" w:rsidRDefault="00A4104F" w:rsidP="00A4104F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A4104F" w:rsidRDefault="00A4104F">
      <w:pPr>
        <w:rPr>
          <w:rFonts w:ascii="宋体" w:eastAsia="宋体" w:hAnsi="宋体"/>
          <w:b/>
          <w:sz w:val="44"/>
          <w:szCs w:val="44"/>
        </w:rPr>
      </w:pPr>
      <w:r w:rsidRPr="00A4104F">
        <w:rPr>
          <w:rFonts w:ascii="宋体" w:eastAsia="宋体" w:hAnsi="宋体" w:hint="eastAsia"/>
          <w:b/>
          <w:sz w:val="44"/>
          <w:szCs w:val="44"/>
        </w:rPr>
        <w:lastRenderedPageBreak/>
        <w:t>用户分析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本电子商务网站主要服务两类用户：</w:t>
      </w:r>
    </w:p>
    <w:p w:rsidR="00A4104F" w:rsidRPr="00E94C6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Pr="00E94C6F">
        <w:rPr>
          <w:rFonts w:ascii="宋体" w:eastAsia="宋体" w:hAnsi="宋体" w:hint="eastAsia"/>
          <w:sz w:val="28"/>
          <w:szCs w:val="28"/>
        </w:rPr>
        <w:t>社区居民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愿望：方便快捷的买到居民想买的东西和享受到想要的服务，越便捷越好。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消费观念：物美价廉，经济实惠，购买多为生活用品。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经济能力：不同家庭经济能力不同，但对于日常用品具有相同的需求。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其它：有较多的购物特性，熟悉上网和网购。</w:t>
      </w:r>
    </w:p>
    <w:p w:rsidR="00A4104F" w:rsidRDefault="00A4104F" w:rsidP="00A4104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2）社区中的商家</w:t>
      </w:r>
    </w:p>
    <w:p w:rsidR="00A4104F" w:rsidRDefault="00A4104F" w:rsidP="00A4104F">
      <w:pPr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传统的销售渠道已饱和、竞争激烈、受新兴电子商务冲击大，商品的流动和更新周期较长（压货、现金流受限）；</w:t>
      </w:r>
    </w:p>
    <w:p w:rsidR="00A4104F" w:rsidRPr="00A4104F" w:rsidRDefault="00A4104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优势：各种商品</w:t>
      </w:r>
      <w:proofErr w:type="gramStart"/>
      <w:r>
        <w:rPr>
          <w:rFonts w:ascii="宋体" w:eastAsia="宋体" w:hAnsi="宋体" w:hint="eastAsia"/>
          <w:sz w:val="28"/>
          <w:szCs w:val="28"/>
        </w:rPr>
        <w:t>齐全能</w:t>
      </w:r>
      <w:proofErr w:type="gramEnd"/>
      <w:r>
        <w:rPr>
          <w:rFonts w:ascii="宋体" w:eastAsia="宋体" w:hAnsi="宋体" w:hint="eastAsia"/>
          <w:sz w:val="28"/>
          <w:szCs w:val="28"/>
        </w:rPr>
        <w:t>满足居民需求，能提供多种服务；</w:t>
      </w:r>
    </w:p>
    <w:p w:rsidR="00A4104F" w:rsidRDefault="00A4104F">
      <w:pPr>
        <w:rPr>
          <w:rFonts w:ascii="宋体" w:eastAsia="宋体" w:hAnsi="宋体"/>
          <w:b/>
          <w:sz w:val="44"/>
          <w:szCs w:val="44"/>
        </w:rPr>
      </w:pPr>
      <w:r w:rsidRPr="00A4104F">
        <w:rPr>
          <w:rFonts w:ascii="宋体" w:eastAsia="宋体" w:hAnsi="宋体" w:hint="eastAsia"/>
          <w:b/>
          <w:sz w:val="44"/>
          <w:szCs w:val="44"/>
        </w:rPr>
        <w:t>技术分析</w:t>
      </w:r>
    </w:p>
    <w:p w:rsidR="00A4104F" w:rsidRDefault="00A4104F" w:rsidP="00A4104F">
      <w:pPr>
        <w:jc w:val="center"/>
        <w:rPr>
          <w:rFonts w:ascii="宋体" w:eastAsia="宋体" w:hAnsi="宋体" w:cs="Arial"/>
          <w:b/>
          <w:sz w:val="28"/>
          <w:szCs w:val="28"/>
        </w:rPr>
      </w:pPr>
      <w:r w:rsidRPr="00795B5E">
        <w:rPr>
          <w:rFonts w:ascii="宋体" w:eastAsia="宋体" w:hAnsi="宋体" w:cs="Arial" w:hint="eastAsia"/>
          <w:b/>
          <w:sz w:val="28"/>
          <w:szCs w:val="28"/>
        </w:rPr>
        <w:t>采用的技术架构</w:t>
      </w:r>
    </w:p>
    <w:p w:rsidR="00A4104F" w:rsidRDefault="00A4104F" w:rsidP="00A4104F">
      <w:pPr>
        <w:ind w:firstLineChars="200"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A4104F" w:rsidRDefault="00A4104F" w:rsidP="00A4104F">
      <w:pPr>
        <w:jc w:val="center"/>
        <w:rPr>
          <w:rFonts w:ascii="宋体" w:eastAsia="宋体" w:hAnsi="宋体" w:cs="Arial"/>
          <w:b/>
          <w:sz w:val="28"/>
          <w:szCs w:val="28"/>
        </w:rPr>
      </w:pPr>
      <w:r>
        <w:rPr>
          <w:rFonts w:ascii="宋体" w:eastAsia="宋体" w:hAnsi="宋体" w:cs="Arial" w:hint="eastAsia"/>
          <w:b/>
          <w:sz w:val="28"/>
          <w:szCs w:val="28"/>
        </w:rPr>
        <w:t>平台</w:t>
      </w:r>
    </w:p>
    <w:p w:rsidR="00A4104F" w:rsidRDefault="00A4104F" w:rsidP="00A410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A4104F" w:rsidRDefault="00A4104F" w:rsidP="00A4104F">
      <w:pPr>
        <w:pStyle w:val="a3"/>
      </w:pPr>
      <w:r>
        <w:rPr>
          <w:rFonts w:hint="eastAsia"/>
        </w:rPr>
        <w:t>软硬件、网络支持</w:t>
      </w:r>
    </w:p>
    <w:p w:rsidR="00A4104F" w:rsidRPr="00187FD7" w:rsidRDefault="00A4104F" w:rsidP="00A4104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4104F" w:rsidRDefault="00A4104F" w:rsidP="00A4104F">
      <w:pPr>
        <w:pStyle w:val="a3"/>
      </w:pPr>
      <w:r>
        <w:rPr>
          <w:rFonts w:hint="eastAsia"/>
        </w:rPr>
        <w:lastRenderedPageBreak/>
        <w:t>技术难点</w:t>
      </w:r>
    </w:p>
    <w:p w:rsidR="00A4104F" w:rsidRPr="00A4104F" w:rsidRDefault="00A4104F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产品设计上重点考虑如何符合社区居民群体特征提供快速商品定位，同时支持灵活的商品推荐，比如节日、重要事件等；</w:t>
      </w:r>
    </w:p>
    <w:p w:rsidR="00A4104F" w:rsidRDefault="00A4104F">
      <w:pPr>
        <w:rPr>
          <w:rFonts w:ascii="宋体" w:eastAsia="宋体" w:hAnsi="宋体"/>
          <w:b/>
          <w:sz w:val="44"/>
          <w:szCs w:val="44"/>
        </w:rPr>
      </w:pPr>
      <w:r w:rsidRPr="00A4104F">
        <w:rPr>
          <w:rFonts w:ascii="宋体" w:eastAsia="宋体" w:hAnsi="宋体" w:hint="eastAsia"/>
          <w:b/>
          <w:sz w:val="44"/>
          <w:szCs w:val="44"/>
        </w:rPr>
        <w:t>资源需求估计</w:t>
      </w:r>
    </w:p>
    <w:p w:rsidR="00A4104F" w:rsidRDefault="00A4104F" w:rsidP="00A4104F">
      <w:pPr>
        <w:pStyle w:val="a3"/>
      </w:pPr>
      <w:r>
        <w:rPr>
          <w:rFonts w:hint="eastAsia"/>
        </w:rPr>
        <w:t>人员</w:t>
      </w:r>
    </w:p>
    <w:p w:rsidR="00A4104F" w:rsidRDefault="00A4104F" w:rsidP="00A4104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产品经理：依据本产品的商业背景和定位，吸取已有电商网站的成熟经验，结合地方特点和用户特征，设计符合社区居民的产品。</w:t>
      </w:r>
    </w:p>
    <w:p w:rsidR="00A4104F" w:rsidRDefault="00A4104F" w:rsidP="00A4104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A4104F" w:rsidRDefault="00A4104F" w:rsidP="00A4104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居民代表：有较多购物经历的居民代表，帮助分析社区居民群体的购物和消费特征；</w:t>
      </w:r>
    </w:p>
    <w:p w:rsidR="00A4104F" w:rsidRDefault="00A4104F" w:rsidP="00A4104F">
      <w:pPr>
        <w:ind w:leftChars="200" w:left="420"/>
      </w:pPr>
      <w:r>
        <w:rPr>
          <w:rFonts w:hint="eastAsia"/>
          <w:sz w:val="28"/>
          <w:szCs w:val="28"/>
        </w:rPr>
        <w:t>商家代表：主要经营日常用品等其他商品的商家，帮助分析商家需求、期望等；</w:t>
      </w:r>
    </w:p>
    <w:p w:rsidR="00A4104F" w:rsidRDefault="00A4104F" w:rsidP="00A4104F">
      <w:pPr>
        <w:pStyle w:val="a3"/>
      </w:pPr>
      <w:r>
        <w:rPr>
          <w:rFonts w:hint="eastAsia"/>
        </w:rPr>
        <w:t>资金</w:t>
      </w:r>
    </w:p>
    <w:p w:rsidR="00A4104F" w:rsidRDefault="00A4104F" w:rsidP="00A4104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4104F" w:rsidRDefault="00A4104F" w:rsidP="00A4104F">
      <w:pPr>
        <w:pStyle w:val="a3"/>
      </w:pPr>
      <w:r>
        <w:rPr>
          <w:rFonts w:hint="eastAsia"/>
        </w:rPr>
        <w:t>设备</w:t>
      </w:r>
    </w:p>
    <w:p w:rsidR="00A4104F" w:rsidRDefault="00A4104F" w:rsidP="00A410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:rsidR="00A4104F" w:rsidRDefault="00A4104F" w:rsidP="00A4104F">
      <w:pPr>
        <w:pStyle w:val="a3"/>
      </w:pPr>
      <w:r>
        <w:rPr>
          <w:rFonts w:hint="eastAsia"/>
        </w:rPr>
        <w:t>设施</w:t>
      </w:r>
    </w:p>
    <w:p w:rsidR="00A4104F" w:rsidRPr="00A4104F" w:rsidRDefault="00A410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:rsidR="00A4104F" w:rsidRPr="00A4104F" w:rsidRDefault="00A4104F">
      <w:pPr>
        <w:rPr>
          <w:rFonts w:ascii="宋体" w:eastAsia="宋体" w:hAnsi="宋体"/>
          <w:b/>
          <w:sz w:val="44"/>
          <w:szCs w:val="44"/>
        </w:rPr>
      </w:pPr>
      <w:r w:rsidRPr="00A4104F">
        <w:rPr>
          <w:rFonts w:ascii="宋体" w:eastAsia="宋体" w:hAnsi="宋体" w:hint="eastAsia"/>
          <w:b/>
          <w:sz w:val="44"/>
          <w:szCs w:val="44"/>
        </w:rPr>
        <w:t>风险分析</w:t>
      </w:r>
    </w:p>
    <w:tbl>
      <w:tblPr>
        <w:tblW w:w="94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"/>
        <w:gridCol w:w="1455"/>
        <w:gridCol w:w="6833"/>
        <w:gridCol w:w="811"/>
      </w:tblGrid>
      <w:tr w:rsidR="00A4104F" w:rsidTr="00A4104F">
        <w:trPr>
          <w:trHeight w:val="433"/>
          <w:jc w:val="center"/>
        </w:trPr>
        <w:tc>
          <w:tcPr>
            <w:tcW w:w="325" w:type="dxa"/>
          </w:tcPr>
          <w:p w:rsidR="00A4104F" w:rsidRDefault="00A4104F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55" w:type="dxa"/>
          </w:tcPr>
          <w:p w:rsidR="00A4104F" w:rsidRDefault="00A4104F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33" w:type="dxa"/>
          </w:tcPr>
          <w:p w:rsidR="00A4104F" w:rsidRDefault="00A4104F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11" w:type="dxa"/>
          </w:tcPr>
          <w:p w:rsidR="00A4104F" w:rsidRDefault="00A4104F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4104F" w:rsidTr="00A4104F">
        <w:trPr>
          <w:trHeight w:val="220"/>
          <w:jc w:val="center"/>
        </w:trPr>
        <w:tc>
          <w:tcPr>
            <w:tcW w:w="32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5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居民认可度不高</w:t>
            </w:r>
          </w:p>
        </w:tc>
        <w:tc>
          <w:tcPr>
            <w:tcW w:w="6833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811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4104F" w:rsidTr="00A4104F">
        <w:trPr>
          <w:trHeight w:val="210"/>
          <w:jc w:val="center"/>
        </w:trPr>
        <w:tc>
          <w:tcPr>
            <w:tcW w:w="32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5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833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811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4104F" w:rsidTr="00A4104F">
        <w:trPr>
          <w:trHeight w:val="433"/>
          <w:jc w:val="center"/>
        </w:trPr>
        <w:tc>
          <w:tcPr>
            <w:tcW w:w="32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55" w:type="dxa"/>
          </w:tcPr>
          <w:p w:rsidR="00A4104F" w:rsidRDefault="00A4104F" w:rsidP="009064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无法实现低于半小时的快速送货</w:t>
            </w:r>
          </w:p>
        </w:tc>
        <w:tc>
          <w:tcPr>
            <w:tcW w:w="6833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时间消耗主要在响应订单、准备货物和到达目的地后快速联系用户</w:t>
            </w:r>
          </w:p>
        </w:tc>
        <w:tc>
          <w:tcPr>
            <w:tcW w:w="811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4104F" w:rsidTr="00A4104F">
        <w:trPr>
          <w:trHeight w:val="433"/>
          <w:jc w:val="center"/>
        </w:trPr>
        <w:tc>
          <w:tcPr>
            <w:tcW w:w="32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55" w:type="dxa"/>
          </w:tcPr>
          <w:p w:rsidR="00A4104F" w:rsidRDefault="00A4104F" w:rsidP="009064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33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811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4104F" w:rsidTr="00A4104F">
        <w:trPr>
          <w:trHeight w:val="433"/>
          <w:jc w:val="center"/>
        </w:trPr>
        <w:tc>
          <w:tcPr>
            <w:tcW w:w="325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55" w:type="dxa"/>
          </w:tcPr>
          <w:p w:rsidR="00A4104F" w:rsidRDefault="00A4104F" w:rsidP="009064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33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11" w:type="dxa"/>
          </w:tcPr>
          <w:p w:rsidR="00A4104F" w:rsidRDefault="00A4104F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4104F" w:rsidRDefault="00A4104F">
      <w:pPr>
        <w:rPr>
          <w:rFonts w:ascii="宋体" w:eastAsia="宋体" w:hAnsi="宋体"/>
          <w:b/>
          <w:sz w:val="44"/>
          <w:szCs w:val="44"/>
        </w:rPr>
      </w:pPr>
      <w:r w:rsidRPr="00A4104F">
        <w:rPr>
          <w:rFonts w:ascii="宋体" w:eastAsia="宋体" w:hAnsi="宋体" w:hint="eastAsia"/>
          <w:b/>
          <w:sz w:val="44"/>
          <w:szCs w:val="44"/>
        </w:rPr>
        <w:t>收益分析</w:t>
      </w:r>
    </w:p>
    <w:p w:rsidR="00A4104F" w:rsidRDefault="00A4104F" w:rsidP="00A4104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A4104F" w:rsidRDefault="00A4104F" w:rsidP="00A4104F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A4104F" w:rsidRDefault="00A4104F" w:rsidP="00A4104F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A4104F" w:rsidRDefault="00A4104F" w:rsidP="00A4104F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A4104F" w:rsidRDefault="00A4104F" w:rsidP="00A4104F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4104F" w:rsidTr="0090647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4104F" w:rsidRDefault="00A4104F" w:rsidP="009064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104F" w:rsidTr="0090647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104F" w:rsidRDefault="00A4104F" w:rsidP="009064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A4104F" w:rsidRPr="00A4104F" w:rsidRDefault="00A4104F">
      <w:pPr>
        <w:rPr>
          <w:rFonts w:ascii="宋体" w:eastAsia="宋体" w:hAnsi="宋体" w:hint="eastAsia"/>
          <w:b/>
          <w:sz w:val="44"/>
          <w:szCs w:val="44"/>
        </w:rPr>
      </w:pPr>
      <w:bookmarkStart w:id="0" w:name="_GoBack"/>
      <w:bookmarkEnd w:id="0"/>
    </w:p>
    <w:sectPr w:rsidR="00A4104F" w:rsidRPr="00A4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026488"/>
    <w:multiLevelType w:val="hybridMultilevel"/>
    <w:tmpl w:val="B4580262"/>
    <w:lvl w:ilvl="0" w:tplc="81E849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A371E9"/>
    <w:multiLevelType w:val="hybridMultilevel"/>
    <w:tmpl w:val="5D445CD4"/>
    <w:lvl w:ilvl="0" w:tplc="B9DE0B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4F"/>
    <w:rsid w:val="00A4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CB7C"/>
  <w15:chartTrackingRefBased/>
  <w15:docId w15:val="{2295E4AE-43EF-4B4F-AE70-F0CCD2F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410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10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41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2019-03-21T23:57:00Z</dcterms:created>
  <dcterms:modified xsi:type="dcterms:W3CDTF">2019-03-22T00:07:00Z</dcterms:modified>
</cp:coreProperties>
</file>