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E9" w:rsidRPr="007E7A0E" w:rsidRDefault="0089012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7E7A0E">
        <w:rPr>
          <w:rFonts w:hint="eastAsia"/>
          <w:sz w:val="28"/>
          <w:szCs w:val="28"/>
        </w:rPr>
        <w:t>为居民提供便利服务，</w:t>
      </w:r>
      <w:r w:rsidR="007E7A0E" w:rsidRPr="007E7A0E">
        <w:rPr>
          <w:rFonts w:hint="eastAsia"/>
          <w:sz w:val="28"/>
          <w:szCs w:val="28"/>
        </w:rPr>
        <w:t>业主</w:t>
      </w:r>
      <w:r w:rsidR="007E7A0E">
        <w:rPr>
          <w:rFonts w:hint="eastAsia"/>
          <w:sz w:val="28"/>
          <w:szCs w:val="28"/>
        </w:rPr>
        <w:t>通过</w:t>
      </w:r>
      <w:r w:rsidR="007E7A0E" w:rsidRPr="007E7A0E">
        <w:rPr>
          <w:rFonts w:hint="eastAsia"/>
          <w:sz w:val="28"/>
          <w:szCs w:val="28"/>
        </w:rPr>
        <w:t>智能手机联网即可实现与小区物业管理中心</w:t>
      </w:r>
      <w:r w:rsidR="007E7A0E">
        <w:rPr>
          <w:rFonts w:hint="eastAsia"/>
          <w:sz w:val="28"/>
          <w:szCs w:val="28"/>
        </w:rPr>
        <w:t>，使</w:t>
      </w:r>
      <w:r w:rsidR="007E7A0E" w:rsidRPr="007E7A0E">
        <w:rPr>
          <w:rFonts w:hint="eastAsia"/>
          <w:sz w:val="28"/>
          <w:szCs w:val="28"/>
        </w:rPr>
        <w:t>业主、社区、物业、商户等共同参与实现互利共赢</w:t>
      </w:r>
      <w:r w:rsidR="007E7A0E">
        <w:rPr>
          <w:rFonts w:hint="eastAsia"/>
          <w:sz w:val="28"/>
          <w:szCs w:val="28"/>
        </w:rPr>
        <w:t>，</w:t>
      </w:r>
      <w:r w:rsidR="007E7A0E" w:rsidRPr="007E7A0E">
        <w:rPr>
          <w:rFonts w:hint="eastAsia"/>
          <w:sz w:val="28"/>
          <w:szCs w:val="28"/>
        </w:rPr>
        <w:t>让业主足不出户就可以解决诸多生活需求</w:t>
      </w:r>
      <w:r w:rsidR="007E7A0E">
        <w:rPr>
          <w:rFonts w:hint="eastAsia"/>
          <w:sz w:val="28"/>
          <w:szCs w:val="28"/>
        </w:rPr>
        <w:t>。</w:t>
      </w:r>
    </w:p>
    <w:p w:rsidR="002455E9" w:rsidRDefault="008901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455E9" w:rsidRDefault="0089012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7E7A0E">
        <w:rPr>
          <w:rFonts w:hint="eastAsia"/>
          <w:sz w:val="28"/>
          <w:szCs w:val="28"/>
        </w:rPr>
        <w:t>生活在社区的居民</w:t>
      </w:r>
      <w:r>
        <w:rPr>
          <w:rFonts w:hint="eastAsia"/>
          <w:sz w:val="28"/>
          <w:szCs w:val="28"/>
        </w:rPr>
        <w:t>，</w:t>
      </w:r>
      <w:r w:rsidR="007E7A0E">
        <w:rPr>
          <w:rFonts w:hint="eastAsia"/>
          <w:sz w:val="28"/>
          <w:szCs w:val="28"/>
        </w:rPr>
        <w:t>用户基数大。</w:t>
      </w:r>
    </w:p>
    <w:p w:rsidR="007E7A0E" w:rsidRDefault="007E7A0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E7A0E">
        <w:rPr>
          <w:rFonts w:hint="eastAsia"/>
          <w:sz w:val="28"/>
          <w:szCs w:val="28"/>
        </w:rPr>
        <w:t>互联网思维植入传统社区物业服务中，通过解决社区消费者的痛点加上行业的痛点，现实社区的痛点，创造一个全新的、颠覆性的社区商业模式。</w:t>
      </w:r>
    </w:p>
    <w:p w:rsidR="007E7A0E" w:rsidRPr="0089012F" w:rsidRDefault="007E7A0E" w:rsidP="0089012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9012F">
        <w:rPr>
          <w:rFonts w:ascii="宋体" w:eastAsia="宋体" w:hAnsi="宋体" w:cs="宋体"/>
          <w:kern w:val="0"/>
          <w:sz w:val="28"/>
          <w:szCs w:val="28"/>
        </w:rPr>
        <w:t>智慧社区APP为社区居民发现最值得信赖的商家，让社区居民享受优质的服务，提供的服务越多，商机就越多，吸引广大商家的入驻，商家可以通过智慧社区平台实现商品管理、订单管理、配送管理、账单统计等系统化管理功能。商家扩宽营销渠道，通过有效的渠道获得更多的客源，实现营销价值，打开新的一道生意之门</w:t>
      </w:r>
      <w:r w:rsidRPr="008901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455E9" w:rsidRPr="0089012F" w:rsidRDefault="0089012F" w:rsidP="0089012F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89012F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人们对生活质量、住所环境的要求越来越高，需求越多，创业者挖掘创业的机会就越多。智慧社区给创业者提供一个完善的平台，展示新思想、新风尚，给社区注入新鲜血液</w:t>
      </w:r>
    </w:p>
    <w:p w:rsidR="002455E9" w:rsidRDefault="008901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89012F" w:rsidRDefault="0089012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社区资产管理</w:t>
      </w:r>
      <w:bookmarkStart w:id="0" w:name="_GoBack"/>
      <w:bookmarkEnd w:id="0"/>
    </w:p>
    <w:p w:rsidR="002455E9" w:rsidRDefault="0089012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商圈运营</w:t>
      </w:r>
    </w:p>
    <w:p w:rsidR="0089012F" w:rsidRDefault="0089012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广告平台</w:t>
      </w:r>
      <w:r w:rsidRPr="0089012F">
        <w:rPr>
          <w:rFonts w:hint="eastAsia"/>
          <w:sz w:val="28"/>
          <w:szCs w:val="28"/>
        </w:rPr>
        <w:t xml:space="preserve"> </w:t>
      </w:r>
      <w:r w:rsidRPr="0089012F">
        <w:rPr>
          <w:rFonts w:hint="eastAsia"/>
          <w:sz w:val="28"/>
          <w:szCs w:val="28"/>
        </w:rPr>
        <w:t>针对</w:t>
      </w:r>
      <w:r w:rsidRPr="0089012F">
        <w:rPr>
          <w:rFonts w:hint="eastAsia"/>
          <w:sz w:val="28"/>
          <w:szCs w:val="28"/>
        </w:rPr>
        <w:t>APP</w:t>
      </w:r>
      <w:r w:rsidRPr="0089012F">
        <w:rPr>
          <w:rFonts w:hint="eastAsia"/>
          <w:sz w:val="28"/>
          <w:szCs w:val="28"/>
        </w:rPr>
        <w:t>及门禁广告介质产生收益</w:t>
      </w:r>
    </w:p>
    <w:p w:rsidR="0089012F" w:rsidRDefault="0089012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与第三方服务商合作取得交易提成收益</w:t>
      </w:r>
    </w:p>
    <w:p w:rsidR="002455E9" w:rsidRDefault="002455E9"/>
    <w:sectPr w:rsidR="0024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55E9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A0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12F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2CF8"/>
  <w15:docId w15:val="{2BF326ED-84A8-4077-808D-EC93C025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E7A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6</cp:revision>
  <dcterms:created xsi:type="dcterms:W3CDTF">2012-08-13T06:38:00Z</dcterms:created>
  <dcterms:modified xsi:type="dcterms:W3CDTF">2019-03-22T02:11:00Z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