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50D" w:rsidRDefault="00E5486F">
      <w:pPr>
        <w:pStyle w:val="a3"/>
      </w:pPr>
      <w:r>
        <w:rPr>
          <w:rFonts w:hint="eastAsia"/>
        </w:rPr>
        <w:t>人员</w:t>
      </w:r>
    </w:p>
    <w:p w:rsidR="0084250D" w:rsidRDefault="00E5486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</w:t>
      </w:r>
      <w:r w:rsidR="005A75BA">
        <w:rPr>
          <w:rFonts w:hint="eastAsia"/>
          <w:sz w:val="28"/>
          <w:szCs w:val="28"/>
        </w:rPr>
        <w:t>O</w:t>
      </w:r>
      <w:r w:rsidR="005A75BA">
        <w:rPr>
          <w:sz w:val="28"/>
          <w:szCs w:val="28"/>
        </w:rPr>
        <w:t>2O</w:t>
      </w:r>
      <w:r w:rsidR="005A75BA">
        <w:rPr>
          <w:rFonts w:hint="eastAsia"/>
          <w:sz w:val="28"/>
          <w:szCs w:val="28"/>
        </w:rPr>
        <w:t>平台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大学生网购模式的产品。</w:t>
      </w:r>
    </w:p>
    <w:p w:rsidR="0084250D" w:rsidRDefault="00E5486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84250D" w:rsidRDefault="005A75B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居民</w:t>
      </w:r>
      <w:r w:rsidR="00E5486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经常办理社区业务的居民</w:t>
      </w:r>
      <w:r w:rsidR="00E5486F">
        <w:rPr>
          <w:rFonts w:hint="eastAsia"/>
          <w:sz w:val="28"/>
          <w:szCs w:val="28"/>
        </w:rPr>
        <w:t>；</w:t>
      </w:r>
    </w:p>
    <w:p w:rsidR="0084250D" w:rsidRDefault="00E5486F">
      <w:pPr>
        <w:ind w:leftChars="200" w:left="420"/>
      </w:pPr>
      <w:r>
        <w:rPr>
          <w:rFonts w:hint="eastAsia"/>
          <w:sz w:val="28"/>
          <w:szCs w:val="28"/>
        </w:rPr>
        <w:t>商家代表：</w:t>
      </w:r>
      <w:r w:rsidR="005A75BA">
        <w:rPr>
          <w:rFonts w:hint="eastAsia"/>
          <w:sz w:val="28"/>
          <w:szCs w:val="28"/>
        </w:rPr>
        <w:t>社区物业，社区周围服务商家</w:t>
      </w:r>
      <w:r>
        <w:rPr>
          <w:rFonts w:hint="eastAsia"/>
          <w:sz w:val="28"/>
          <w:szCs w:val="28"/>
        </w:rPr>
        <w:t>，帮助分析商家需求、期望等；</w:t>
      </w:r>
    </w:p>
    <w:p w:rsidR="0084250D" w:rsidRDefault="00E5486F">
      <w:pPr>
        <w:pStyle w:val="a3"/>
      </w:pPr>
      <w:r>
        <w:rPr>
          <w:rFonts w:hint="eastAsia"/>
        </w:rPr>
        <w:t>资金</w:t>
      </w:r>
    </w:p>
    <w:p w:rsidR="0084250D" w:rsidRDefault="00E5486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84250D" w:rsidRDefault="00E5486F">
      <w:pPr>
        <w:pStyle w:val="a3"/>
      </w:pPr>
      <w:r>
        <w:rPr>
          <w:rFonts w:hint="eastAsia"/>
        </w:rPr>
        <w:t>设备</w:t>
      </w:r>
    </w:p>
    <w:p w:rsidR="0084250D" w:rsidRDefault="00E548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84250D" w:rsidRDefault="0084250D">
      <w:pPr>
        <w:rPr>
          <w:sz w:val="28"/>
          <w:szCs w:val="28"/>
        </w:rPr>
      </w:pPr>
      <w:bookmarkStart w:id="0" w:name="_GoBack"/>
      <w:bookmarkEnd w:id="0"/>
    </w:p>
    <w:sectPr w:rsidR="00842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86F" w:rsidRDefault="00E5486F" w:rsidP="005A75BA">
      <w:r>
        <w:separator/>
      </w:r>
    </w:p>
  </w:endnote>
  <w:endnote w:type="continuationSeparator" w:id="0">
    <w:p w:rsidR="00E5486F" w:rsidRDefault="00E5486F" w:rsidP="005A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86F" w:rsidRDefault="00E5486F" w:rsidP="005A75BA">
      <w:r>
        <w:separator/>
      </w:r>
    </w:p>
  </w:footnote>
  <w:footnote w:type="continuationSeparator" w:id="0">
    <w:p w:rsidR="00E5486F" w:rsidRDefault="00E5486F" w:rsidP="005A75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75BA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250D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86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52DAC"/>
  <w15:docId w15:val="{1A947DE8-74FE-49BE-BB78-3879B553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5A7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A75BA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A7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A75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李叶</cp:lastModifiedBy>
  <cp:revision>10</cp:revision>
  <dcterms:created xsi:type="dcterms:W3CDTF">2012-08-13T06:57:00Z</dcterms:created>
  <dcterms:modified xsi:type="dcterms:W3CDTF">2019-03-22T02:44:00Z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