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 w:cs="微软雅黑"/>
          <w:b/>
          <w:color w:val="1F4E79"/>
          <w:sz w:val="40"/>
        </w:rPr>
        <w:t>企业销售报表自动化工具</w:t>
      </w:r>
    </w:p>
    <w:p>
      <w:pPr>
        <w:spacing w:after="280"/>
        <w:jc w:val="center"/>
      </w:pPr>
      <w:r>
        <w:rPr>
          <w:rFonts w:ascii="微软雅黑" w:hAnsi="微软雅黑" w:eastAsia="微软雅黑" w:cs="微软雅黑"/>
          <w:b w:val="0"/>
          <w:color w:val="595959"/>
          <w:sz w:val="28"/>
        </w:rPr>
        <w:t>项 目 总 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编写日期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2026 年 10 月 21 日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编写人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（待填写）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项目性质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模拟真实委托的练习项目，用于作品集与能力验证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代码规模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main.py，约 322 行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交付文档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需求说明书、流程图、测试记录、项目总结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一、做之前，想解决什么问题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客户设定为一家小型商贸公司。它的销售订单全部记在 Excel 里，每到周末，销售内勤要从原始表里手工筛选、复制、求和，整理成一份给老板看的经营报表，前后要花一两天。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问题有三个：慢、容易算错、下个月还要重来一遍。而且一旦算错，很难发现错在哪一行，因为中间经过了太多复制粘贴。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所以这个工具的定位很明确：把“固定动作”固化下来——放进一个文件，运行一次，得到一份口径统一、可以追溯到原始行的报表。它不追求功能多，追求的是每次都算得一样。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二、交付了什么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92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5216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主程序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main.py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读取 → 体检 → 清洗 → 汇总 → 图表 → 导出，单文件分节组织</w:t>
            </w:r>
          </w:p>
        </w:tc>
      </w:tr>
      <w:tr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需求说明书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Word 文档</w:t>
            </w:r>
          </w:p>
        </w:tc>
        <w:tc>
          <w:tcPr>
            <w:tcW w:type="dxa" w:w="5216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背景、用户场景、7 项功能需求、7 条业务规则、范围边界、验收标准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流程图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Word / PNG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输入、处理、输出三个阶段与两个判断分支</w:t>
            </w:r>
          </w:p>
        </w:tc>
      </w:tr>
      <w:tr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测试记录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Word 文档</w:t>
            </w:r>
          </w:p>
        </w:tc>
        <w:tc>
          <w:tcPr>
            <w:tcW w:type="dxa" w:w="5216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11 个测试用例、7 个实施问题、6 条已知限制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报表产物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销售报表.xlsx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8 个工作表 + 3 张图表</w:t>
            </w:r>
          </w:p>
        </w:tc>
      </w:tr>
      <w:tr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示例数据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销售订单.xlsx</w:t>
            </w:r>
          </w:p>
        </w:tc>
        <w:tc>
          <w:tcPr>
            <w:tcW w:type="dxa" w:w="5216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300 行模拟订单，用于演示与回归测试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三、功能实现情况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06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102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完成情况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FR-01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数据导入与字段校验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已实现。缺字段时中断并列出缺失列名</w:t>
            </w:r>
          </w:p>
        </w:tc>
      </w:tr>
      <w:tr>
        <w:tc>
          <w:tcPr>
            <w:tcW w:type="dxa" w:w="102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FR-02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数据体检（9 类检查）</w:t>
            </w:r>
          </w:p>
        </w:tc>
        <w:tc>
          <w:tcPr>
            <w:tcW w:type="dxa" w:w="510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已实现。输出检查汇总表与问题明细表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FR-03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数据清洗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已实现。去重、剔除无效行、统一类型，并打印丢弃行数</w:t>
            </w:r>
          </w:p>
        </w:tc>
      </w:tr>
      <w:tr>
        <w:tc>
          <w:tcPr>
            <w:tcW w:type="dxa" w:w="102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FR-04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多维汇总（6 张表）</w:t>
            </w:r>
          </w:p>
        </w:tc>
        <w:tc>
          <w:tcPr>
            <w:tcW w:type="dxa" w:w="510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已实现。含销售额、订单数、销量、占比、客单价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图表生成（3 张）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已实现。合计行不进入图表范围</w:t>
            </w:r>
          </w:p>
        </w:tc>
      </w:tr>
      <w:tr>
        <w:tc>
          <w:tcPr>
            <w:tcW w:type="dxa" w:w="102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FR-06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报表导出</w:t>
            </w:r>
          </w:p>
        </w:tc>
        <w:tc>
          <w:tcPr>
            <w:tcW w:type="dxa" w:w="510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已实现。表头样式、冻结首行、自动列宽、数字格式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FR-07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异常提示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已实现。结构性错误中断，数据性问题降级处理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四、踩过的坑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这个项目最大的收获不在代码里，而在“为什么跑不起来”和“为什么算得不对”这两类问题上。</w:t>
      </w:r>
    </w:p>
    <w:p>
      <w:pPr>
        <w:pStyle w:val="Heading2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24"/>
        </w:rPr>
        <w:t>4.1 环境类：代码没问题，但跑不起来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编辑器的工作区未信任，运行按钮直接变灰，一开始误以为是代码错误。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系统环境变量里的 python 指向应用商店的占位程序，执行创建虚拟环境的命令时既不报错也不执行。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机器上同时装了两个 3.14，默认那个是实验性的自由线程版本，第三方库适配不足。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虚拟环境目录从别的项目复制过来，其中的启动器写死了旧路径，pip 一运行就报错。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依赖装到了全局 Python，而项目用的是独立虚拟环境，两边互相看不见。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这几条最后都归结为一个原则：不要依赖“当前目录”和“环境变量”，用解释器的完整路径去调用，行为才是确定的。</w:t>
      </w:r>
    </w:p>
    <w:p>
      <w:pPr>
        <w:pStyle w:val="Heading2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24"/>
        </w:rPr>
        <w:t>4.2 业务逻辑类：算出来是错的，但不报错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金额与「单价 × 数量」不一致时，一开始想直接按单价重算，后来又改成“只标记不修改”——因为原始数据属于客户，擅自改数比报错更危险。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订单号重复与整行重复看起来是一回事，处理方式却相反：前者可能是正常的订单明细，只能报告；后者必然是重复录入，可以安全去重。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合计行如果混进数据，总销售额会直接翻倍，而且表面上看不出异常。</w:t>
      </w:r>
    </w:p>
    <w:p>
      <w:pPr>
        <w:pStyle w:val="Heading2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24"/>
        </w:rPr>
        <w:t>4.3 交付意识类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写“把客户名称删掉”这种需求说明时，必须说清是“清空单元格”还是“删除整列”——这两种操作对程序的影响完全不同，一句话含糊，执行的人就会做错。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测试记录里不能把没跑过的用例写成“通过”。这个项目里有 2 条用例当时尚未实测，被明确标注为“待验证”。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五、结果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300 行示例数据可以完整跑通，生成 8 个工作表与 3 张图表，数据体检 0 问题。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注入 9 类数据缺陷后，系统能全部识别，并把问题定位到原始表的具体行号。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对“字段缺失”与“单元格异常”两类问题的处置方式不同：前者中断，后者继续并出清单。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19"/>
        </w:rPr>
        <w:t>需要说明的是，上述均为功能覆盖范围，不代表效率提升的实测结果。“人工整理需要 1—2 天”来自客户口述，本项目未在真实数据上做过计时对比，因此不给出提升比例的结论。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六、不足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金额口径已在 v1.1 定稿（以单价 × 数量为准）；但真实业务中可能存在折扣、运费，这条规则仍需与客户复核。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没有运行日志。出错时只能靠控制台输出，面向非技术用户时不够友好。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只处理单个文件、单个工作表，不支持跨月或多门店合并。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部署仍有门槛。使用者需要安装 Python 与依赖，尚未打包为可执行文件。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最大的短板：所有需求都是假设的，没有经过真实客户验证。功能做得再完整，也可能不是对方真正要的。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七、如果重做一次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先找一个人访谈，哪怕对象是校内社团或家里的店铺，用真实表格代替生成数据。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先定业务规则再写汇总逻辑。金额、订单数、合计行这三条口径，应该在做第一张表之前就确认。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从第一天起就用 Git 管理，提交信息写清“为什么改”，而不是“改了什么”。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测试数据要主动做坏。只会跑通正常数据，等于没测。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八、三项能力自评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351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当前水平</w:t>
            </w:r>
          </w:p>
        </w:tc>
        <w:tc>
          <w:tcPr>
            <w:tcW w:type="dxa" w:w="306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证据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待补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懂技术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能独立完成读取、清洗、汇总、图表、导出，能读懂报错并定位问题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main.py 全部代码；11 个测试用例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异常处理与日志、简单的界面</w:t>
            </w:r>
          </w:p>
        </w:tc>
      </w:tr>
      <w:tr>
        <w:tc>
          <w:tcPr>
            <w:tcW w:type="dxa" w:w="113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懂业务</w:t>
            </w:r>
          </w:p>
        </w:tc>
        <w:tc>
          <w:tcPr>
            <w:tcW w:type="dxa" w:w="351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能说清客户为什么付费、哪些规则必须由客户拍板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需求说明书中的 7 条业务规则与范围边界</w:t>
            </w:r>
          </w:p>
        </w:tc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真实访谈经验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懂交付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能产出需求、流程、测试、总结四份文档，并让陌生人照文档跑通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四份文档 + 使用路径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面向真人的演示与答疑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九、下一步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为这个工具找一个真实使用者，收集一次真实反馈，替换掉所有假设数据。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按测试记录中的已知限制推进 v1.1：金额规则可配置、增加运行日志。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准备一段 3 分钟的项目介绍：问题 → 需求 → 方案 → 工具 → 测试 → 结果与限制。</w:t>
      </w:r>
    </w:p>
    <w:p>
      <w:pPr>
        <w:pStyle w:val="ListBullet"/>
        <w:spacing w:after="60" w:line="348" w:lineRule="auto"/>
      </w:pPr>
      <w:r>
        <w:rPr>
          <w:rFonts w:ascii="宋体" w:hAnsi="宋体" w:eastAsia="宋体" w:cs="宋体"/>
          <w:b w:val="0"/>
          <w:sz w:val="20"/>
        </w:rPr>
        <w:t>整理 GitHub 仓库，让提交记录本身成为开发过程的证据。</w:t>
      </w:r>
    </w:p>
    <w:p>
      <w:pPr>
        <w:spacing w:after="20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这个工具本身并不复杂，但它完整走了一遍“把一个问题变成可交付成果”的过程：先界定边界，再写代码，然后主动做坏数据去验证，最后把结论写成别人能看懂的文字。这套流程，才是这个项目真正要留下的东西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附：修订记录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修订说明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2026-10-21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首次编写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