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Resteasy版本不一致的问题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Wildfly10中resteasy版本是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3.0.19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而wildfly 9是3.0.11.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这个在上传文件的时候会有一点点问题的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这个问题在于两个版本的代码差距比较大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差距来源于org.jboss.resteasy.plugins.providers.multipart.InputPart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org.jboss.resteasy.plugins.providers.multipart.InputPart.getBody(GenericType&lt;T&gt;)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在3.0.11中参数GenericType的类型是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org.jboss.resteasy.util.GenericType.GenericType()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而3.0.19中参数的类型是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javax.ws.rs.core.GenericType.GenericType()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这导致上传文件的代码不能很好地适应容器。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只能通过反射。因为byte[]是比较通用的类型，所以我建议上传的参数都先转换为byte。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Object </w:t>
      </w:r>
      <w:r>
        <w:rPr>
          <w:rFonts w:hint="eastAsia" w:ascii="Consolas" w:hAnsi="Consolas" w:eastAsia="Consolas"/>
          <w:i/>
          <w:color w:val="0000C0"/>
          <w:sz w:val="20"/>
        </w:rPr>
        <w:t>GENERIC_TYPE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InputPart.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.getDeclaredMethod(</w:t>
      </w:r>
      <w:r>
        <w:rPr>
          <w:rFonts w:hint="eastAsia" w:ascii="Consolas" w:hAnsi="Consolas" w:eastAsia="Consolas"/>
          <w:color w:val="2A00FF"/>
          <w:sz w:val="20"/>
        </w:rPr>
        <w:t>"getBody"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strike/>
          <w:color w:val="000000"/>
          <w:sz w:val="20"/>
          <w:u w:val="single"/>
        </w:rPr>
        <w:t>GenericType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GENERIC_TYPE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strike/>
          <w:color w:val="000000"/>
          <w:sz w:val="20"/>
          <w:u w:val="single"/>
        </w:rPr>
        <w:t>GenericType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b/>
          <w:color w:val="7F0055"/>
          <w:sz w:val="20"/>
        </w:rPr>
        <w:t>byte</w:t>
      </w:r>
      <w:r>
        <w:rPr>
          <w:rFonts w:hint="eastAsia" w:ascii="Consolas" w:hAnsi="Consolas" w:eastAsia="Consolas"/>
          <w:color w:val="000000"/>
          <w:sz w:val="20"/>
        </w:rPr>
        <w:t>[]&gt;()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(NoSuchMethodException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GENERIC_TYPE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javax.ws.rs.core.GenericType&lt;</w:t>
      </w:r>
      <w:r>
        <w:rPr>
          <w:rFonts w:hint="eastAsia" w:ascii="Consolas" w:hAnsi="Consolas" w:eastAsia="Consolas"/>
          <w:b/>
          <w:color w:val="7F0055"/>
          <w:sz w:val="20"/>
        </w:rPr>
        <w:t>byte</w:t>
      </w:r>
      <w:r>
        <w:rPr>
          <w:rFonts w:hint="eastAsia" w:ascii="Consolas" w:hAnsi="Consolas" w:eastAsia="Consolas"/>
          <w:color w:val="000000"/>
          <w:sz w:val="20"/>
        </w:rPr>
        <w:t>[]&gt;()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在调用这个比较让人讨厌的getBody方法时就使用这个反射小工具来做。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byte</w:t>
      </w:r>
      <w:r>
        <w:rPr>
          <w:rFonts w:hint="eastAsia" w:ascii="Consolas" w:hAnsi="Consolas" w:eastAsia="Consolas"/>
          <w:color w:val="000000"/>
          <w:sz w:val="20"/>
        </w:rPr>
        <w:t xml:space="preserve">[] invoke(InputPart </w:t>
      </w:r>
      <w:r>
        <w:rPr>
          <w:rFonts w:hint="eastAsia" w:ascii="Consolas" w:hAnsi="Consolas" w:eastAsia="Consolas"/>
          <w:color w:val="6A3E3E"/>
          <w:sz w:val="20"/>
        </w:rPr>
        <w:t>mFile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byte</w:t>
      </w:r>
      <w:r>
        <w:rPr>
          <w:rFonts w:hint="eastAsia" w:ascii="Consolas" w:hAnsi="Consolas" w:eastAsia="Consolas"/>
          <w:color w:val="000000"/>
          <w:sz w:val="20"/>
        </w:rPr>
        <w:t>[]) MethodUtils.</w:t>
      </w:r>
      <w:r>
        <w:rPr>
          <w:rFonts w:hint="eastAsia" w:ascii="Consolas" w:hAnsi="Consolas" w:eastAsia="Consolas"/>
          <w:i/>
          <w:color w:val="000000"/>
          <w:sz w:val="20"/>
        </w:rPr>
        <w:t>invokeMethod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mFile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"getBody"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0000C0"/>
          <w:sz w:val="20"/>
        </w:rPr>
        <w:t>GENERIC_TYPE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(NoSuchMethodException | IllegalAccessException | InvocationTargetException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RuntimeException(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BA08B0"/>
    <w:rsid w:val="118B5F6A"/>
    <w:rsid w:val="17F34110"/>
    <w:rsid w:val="2E822593"/>
    <w:rsid w:val="40845BD6"/>
    <w:rsid w:val="41477995"/>
    <w:rsid w:val="451E0123"/>
    <w:rsid w:val="547C3593"/>
    <w:rsid w:val="608C20A2"/>
    <w:rsid w:val="67CB28CA"/>
    <w:rsid w:val="75876E3F"/>
    <w:rsid w:val="7B9947A6"/>
    <w:rsid w:val="7BCC33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2016-09-17T12:27:00Z</dcterms:created>
  <dc:creator>建波</dc:creator>
  <cp:lastModifiedBy>建波</cp:lastModifiedBy>
  <dcterms:modified xsi:type="dcterms:W3CDTF">2016-09-18T07:31:31Z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